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Pr>
          <w:rFonts w:ascii="Times New Roman" w:hAnsi="Times New Roman" w:cs="Times New Roman"/>
          <w:b/>
          <w:noProof/>
          <w:sz w:val="28"/>
          <w:szCs w:val="28"/>
          <w:lang w:val="ru-RU" w:eastAsia="ru-RU"/>
        </w:rPr>
        <w:drawing>
          <wp:inline distT="0" distB="0" distL="0" distR="0" wp14:anchorId="0BE4212B" wp14:editId="49D92D7C">
            <wp:extent cx="522605" cy="6375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ПРОЄКТ</w:t>
      </w:r>
    </w:p>
    <w:p w:rsidR="00187991" w:rsidRDefault="00187991" w:rsidP="0018799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187991" w:rsidRDefault="00187991" w:rsidP="00187991">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РАЙГОРОДСЬКА СІЛЬСЬКА РАДА</w:t>
      </w: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lang w:val="ru-RU"/>
        </w:rPr>
      </w:pPr>
    </w:p>
    <w:p w:rsidR="00187991" w:rsidRDefault="00187991" w:rsidP="00187991">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187991" w:rsidRDefault="00187991" w:rsidP="00187991">
      <w:pPr>
        <w:tabs>
          <w:tab w:val="left" w:pos="540"/>
        </w:tabs>
        <w:spacing w:after="0" w:line="240" w:lineRule="auto"/>
        <w:jc w:val="center"/>
        <w:rPr>
          <w:rFonts w:ascii="Times New Roman" w:hAnsi="Times New Roman" w:cs="Times New Roman"/>
          <w:b/>
          <w:bCs/>
          <w:sz w:val="28"/>
          <w:szCs w:val="28"/>
        </w:rPr>
      </w:pP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1044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187991" w:rsidRDefault="00187991" w:rsidP="00187991">
      <w:pPr>
        <w:spacing w:after="0" w:line="240" w:lineRule="auto"/>
        <w:rPr>
          <w:rFonts w:ascii="Times New Roman" w:hAnsi="Times New Roman" w:cs="Times New Roman"/>
          <w:sz w:val="28"/>
          <w:szCs w:val="28"/>
        </w:rPr>
      </w:pPr>
    </w:p>
    <w:p w:rsidR="00187991" w:rsidRDefault="00187991" w:rsidP="00187991">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наданні дозволу   на розробку проекту</w:t>
      </w:r>
    </w:p>
    <w:p w:rsidR="00187991" w:rsidRDefault="00187991" w:rsidP="00187991">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для ведення особистого селянського господарства</w:t>
      </w: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г</w:t>
      </w:r>
      <w:r w:rsidR="00825B3D">
        <w:rPr>
          <w:rFonts w:ascii="Times New Roman" w:hAnsi="Times New Roman" w:cs="Times New Roman"/>
          <w:sz w:val="28"/>
          <w:szCs w:val="28"/>
        </w:rPr>
        <w:t>р. ОСОБІ</w:t>
      </w:r>
      <w:r>
        <w:rPr>
          <w:rFonts w:ascii="Times New Roman" w:hAnsi="Times New Roman" w:cs="Times New Roman"/>
          <w:sz w:val="28"/>
          <w:szCs w:val="28"/>
        </w:rPr>
        <w:t>, жителю  міста Фастів</w:t>
      </w:r>
    </w:p>
    <w:p w:rsidR="00187991" w:rsidRDefault="00187991" w:rsidP="00187991">
      <w:pPr>
        <w:spacing w:after="0" w:line="240" w:lineRule="auto"/>
        <w:rPr>
          <w:rFonts w:ascii="Times New Roman" w:hAnsi="Times New Roman" w:cs="Times New Roman"/>
          <w:sz w:val="28"/>
          <w:szCs w:val="28"/>
        </w:rPr>
      </w:pPr>
    </w:p>
    <w:p w:rsidR="00187991" w:rsidRDefault="00187991" w:rsidP="00187991">
      <w:pPr>
        <w:spacing w:after="0" w:line="240" w:lineRule="auto"/>
        <w:rPr>
          <w:rFonts w:ascii="Times New Roman" w:hAnsi="Times New Roman" w:cs="Times New Roman"/>
          <w:sz w:val="28"/>
          <w:szCs w:val="28"/>
        </w:rPr>
      </w:pP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Розглянувши заяву  г</w:t>
      </w:r>
      <w:r w:rsidR="00825B3D">
        <w:rPr>
          <w:rFonts w:ascii="Times New Roman" w:hAnsi="Times New Roman" w:cs="Times New Roman"/>
          <w:sz w:val="28"/>
          <w:szCs w:val="28"/>
        </w:rPr>
        <w:t>р. ОСОБИ</w:t>
      </w:r>
      <w:r>
        <w:rPr>
          <w:rFonts w:ascii="Times New Roman" w:hAnsi="Times New Roman" w:cs="Times New Roman"/>
          <w:sz w:val="28"/>
          <w:szCs w:val="28"/>
        </w:rPr>
        <w:t>, жителя  міста Фастів про надання дозволу на розробку проекту землеустрою щодо відведення  земельної  ділянки у власність орієнтовною площею  2,00 га для ведення особистого селянського господарства, додані  документи, керуючись  ст.26   Закону України  «Про  місцеве   самоврядування  в  Україні»,   сесія   сільської  ради  ВИРІШИЛА:</w:t>
      </w:r>
    </w:p>
    <w:p w:rsidR="00187991" w:rsidRDefault="00187991" w:rsidP="00187991">
      <w:pPr>
        <w:spacing w:after="0" w:line="240" w:lineRule="auto"/>
        <w:ind w:firstLine="708"/>
        <w:jc w:val="both"/>
        <w:rPr>
          <w:rFonts w:ascii="Times New Roman" w:hAnsi="Times New Roman" w:cs="Times New Roman"/>
          <w:sz w:val="28"/>
          <w:szCs w:val="28"/>
        </w:rPr>
      </w:pPr>
    </w:p>
    <w:p w:rsidR="00187991" w:rsidRDefault="00825B3D"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Відмовити  гр. ОСОБІ</w:t>
      </w:r>
      <w:bookmarkStart w:id="0" w:name="_GoBack"/>
      <w:bookmarkEnd w:id="0"/>
      <w:r w:rsidR="00187991">
        <w:rPr>
          <w:rFonts w:ascii="Times New Roman" w:hAnsi="Times New Roman" w:cs="Times New Roman"/>
          <w:sz w:val="28"/>
          <w:szCs w:val="28"/>
        </w:rPr>
        <w:t xml:space="preserve">, жителю міста Фастів в  наданні дозволу на розробку  проекту землеустрою щодо відведення земельної ділянки у власність орієнтовною площею  2,00 га для ведення особистого селянського господарства, яка розташована за межами </w:t>
      </w:r>
      <w:proofErr w:type="spellStart"/>
      <w:r w:rsidR="00187991">
        <w:rPr>
          <w:rFonts w:ascii="Times New Roman" w:hAnsi="Times New Roman" w:cs="Times New Roman"/>
          <w:sz w:val="28"/>
          <w:szCs w:val="28"/>
        </w:rPr>
        <w:t>с.Самчинці</w:t>
      </w:r>
      <w:proofErr w:type="spellEnd"/>
      <w:r w:rsidR="00187991">
        <w:rPr>
          <w:rFonts w:ascii="Times New Roman" w:hAnsi="Times New Roman" w:cs="Times New Roman"/>
          <w:sz w:val="28"/>
          <w:szCs w:val="28"/>
        </w:rPr>
        <w:t xml:space="preserve"> поряд з земельною ділянкою з кадастровим номером 0523085700:03:001:0136 в  зв’язку з </w:t>
      </w:r>
      <w:r w:rsidR="00187991" w:rsidRPr="00622EE6">
        <w:rPr>
          <w:rFonts w:ascii="Times New Roman" w:hAnsi="Times New Roman" w:cs="Times New Roman"/>
          <w:sz w:val="28"/>
          <w:szCs w:val="28"/>
        </w:rPr>
        <w:t>тим, що дана земельна  ділянка  надана іншій особі.</w:t>
      </w:r>
    </w:p>
    <w:p w:rsidR="00187991"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187991" w:rsidRPr="008E1100" w:rsidRDefault="00187991" w:rsidP="00187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187991" w:rsidRDefault="00187991" w:rsidP="00187991">
      <w:pPr>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187991" w:rsidRDefault="00187991" w:rsidP="00187991">
      <w:pPr>
        <w:jc w:val="center"/>
        <w:rPr>
          <w:rFonts w:ascii="Times New Roman" w:hAnsi="Times New Roman" w:cs="Times New Roman"/>
          <w:sz w:val="28"/>
          <w:szCs w:val="28"/>
        </w:rPr>
      </w:pPr>
    </w:p>
    <w:p w:rsidR="00187991" w:rsidRDefault="00187991" w:rsidP="00187991">
      <w:pPr>
        <w:jc w:val="center"/>
        <w:rPr>
          <w:rFonts w:ascii="Times New Roman" w:hAnsi="Times New Roman" w:cs="Times New Roman"/>
          <w:sz w:val="28"/>
          <w:szCs w:val="28"/>
        </w:rPr>
      </w:pPr>
    </w:p>
    <w:p w:rsidR="00187991" w:rsidRDefault="00187991" w:rsidP="00187991">
      <w:pPr>
        <w:jc w:val="center"/>
        <w:rPr>
          <w:rFonts w:ascii="Times New Roman" w:hAnsi="Times New Roman" w:cs="Times New Roman"/>
          <w:sz w:val="28"/>
          <w:szCs w:val="28"/>
        </w:rPr>
      </w:pPr>
    </w:p>
    <w:p w:rsidR="00187991" w:rsidRDefault="00187991" w:rsidP="00187991">
      <w:pPr>
        <w:jc w:val="center"/>
        <w:rPr>
          <w:rFonts w:ascii="Times New Roman" w:hAnsi="Times New Roman" w:cs="Times New Roman"/>
          <w:sz w:val="28"/>
          <w:szCs w:val="28"/>
        </w:rPr>
      </w:pPr>
    </w:p>
    <w:sectPr w:rsidR="00187991"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D2"/>
    <w:rsid w:val="00187991"/>
    <w:rsid w:val="00825B3D"/>
    <w:rsid w:val="00B44FD2"/>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991"/>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8799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18799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991"/>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187991"/>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87991"/>
    <w:rPr>
      <w:rFonts w:eastAsia="Times New Roman" w:cs="Times New Roman"/>
      <w:b/>
      <w:lang w:eastAsia="ru-RU"/>
    </w:rPr>
  </w:style>
  <w:style w:type="paragraph" w:styleId="a4">
    <w:name w:val="Title"/>
    <w:aliases w:val="Номер таблиці"/>
    <w:basedOn w:val="a"/>
    <w:link w:val="a3"/>
    <w:qFormat/>
    <w:rsid w:val="00187991"/>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87991"/>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18799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187991"/>
    <w:rPr>
      <w:rFonts w:eastAsia="Times New Roman" w:cs="Times New Roman"/>
      <w:b/>
      <w:sz w:val="20"/>
      <w:szCs w:val="20"/>
      <w:lang w:val="uk-UA" w:eastAsia="ru-RU"/>
    </w:rPr>
  </w:style>
  <w:style w:type="character" w:customStyle="1" w:styleId="a7">
    <w:name w:val="Абзац списка Знак"/>
    <w:link w:val="a8"/>
    <w:uiPriority w:val="34"/>
    <w:locked/>
    <w:rsid w:val="00187991"/>
    <w:rPr>
      <w:rFonts w:ascii="Calibri" w:hAnsi="Calibri" w:cs="Calibri"/>
    </w:rPr>
  </w:style>
  <w:style w:type="paragraph" w:styleId="a8">
    <w:name w:val="List Paragraph"/>
    <w:basedOn w:val="a"/>
    <w:link w:val="a7"/>
    <w:uiPriority w:val="34"/>
    <w:qFormat/>
    <w:rsid w:val="00187991"/>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18799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87991"/>
    <w:rPr>
      <w:rFonts w:ascii="Tahoma" w:eastAsiaTheme="minorEastAsia" w:hAnsi="Tahoma" w:cs="Tahoma"/>
      <w:sz w:val="16"/>
      <w:szCs w:val="16"/>
      <w:lang w:val="uk-UA" w:eastAsia="uk-UA"/>
    </w:rPr>
  </w:style>
  <w:style w:type="paragraph" w:customStyle="1" w:styleId="12">
    <w:name w:val="Абзац списка1"/>
    <w:basedOn w:val="a"/>
    <w:qFormat/>
    <w:rsid w:val="00187991"/>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187991"/>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187991"/>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187991"/>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187991"/>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187991"/>
    <w:rPr>
      <w:rFonts w:asciiTheme="minorHAnsi" w:eastAsiaTheme="minorEastAsia" w:hAnsiTheme="minorHAnsi"/>
      <w:sz w:val="22"/>
      <w:lang w:val="uk-UA" w:eastAsia="uk-UA"/>
    </w:rPr>
  </w:style>
  <w:style w:type="paragraph" w:styleId="af0">
    <w:name w:val="footer"/>
    <w:basedOn w:val="a"/>
    <w:link w:val="af1"/>
    <w:uiPriority w:val="99"/>
    <w:semiHidden/>
    <w:unhideWhenUsed/>
    <w:rsid w:val="00187991"/>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187991"/>
    <w:rPr>
      <w:rFonts w:asciiTheme="minorHAnsi" w:eastAsiaTheme="minorEastAsia" w:hAnsiTheme="minorHAnsi"/>
      <w:sz w:val="22"/>
      <w:lang w:val="uk-UA" w:eastAsia="uk-UA"/>
    </w:rPr>
  </w:style>
  <w:style w:type="character" w:styleId="af2">
    <w:name w:val="Strong"/>
    <w:basedOn w:val="a0"/>
    <w:uiPriority w:val="22"/>
    <w:qFormat/>
    <w:rsid w:val="001879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991"/>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8799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18799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991"/>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187991"/>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87991"/>
    <w:rPr>
      <w:rFonts w:eastAsia="Times New Roman" w:cs="Times New Roman"/>
      <w:b/>
      <w:lang w:eastAsia="ru-RU"/>
    </w:rPr>
  </w:style>
  <w:style w:type="paragraph" w:styleId="a4">
    <w:name w:val="Title"/>
    <w:aliases w:val="Номер таблиці"/>
    <w:basedOn w:val="a"/>
    <w:link w:val="a3"/>
    <w:qFormat/>
    <w:rsid w:val="00187991"/>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87991"/>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18799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187991"/>
    <w:rPr>
      <w:rFonts w:eastAsia="Times New Roman" w:cs="Times New Roman"/>
      <w:b/>
      <w:sz w:val="20"/>
      <w:szCs w:val="20"/>
      <w:lang w:val="uk-UA" w:eastAsia="ru-RU"/>
    </w:rPr>
  </w:style>
  <w:style w:type="character" w:customStyle="1" w:styleId="a7">
    <w:name w:val="Абзац списка Знак"/>
    <w:link w:val="a8"/>
    <w:uiPriority w:val="34"/>
    <w:locked/>
    <w:rsid w:val="00187991"/>
    <w:rPr>
      <w:rFonts w:ascii="Calibri" w:hAnsi="Calibri" w:cs="Calibri"/>
    </w:rPr>
  </w:style>
  <w:style w:type="paragraph" w:styleId="a8">
    <w:name w:val="List Paragraph"/>
    <w:basedOn w:val="a"/>
    <w:link w:val="a7"/>
    <w:uiPriority w:val="34"/>
    <w:qFormat/>
    <w:rsid w:val="00187991"/>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18799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87991"/>
    <w:rPr>
      <w:rFonts w:ascii="Tahoma" w:eastAsiaTheme="minorEastAsia" w:hAnsi="Tahoma" w:cs="Tahoma"/>
      <w:sz w:val="16"/>
      <w:szCs w:val="16"/>
      <w:lang w:val="uk-UA" w:eastAsia="uk-UA"/>
    </w:rPr>
  </w:style>
  <w:style w:type="paragraph" w:customStyle="1" w:styleId="12">
    <w:name w:val="Абзац списка1"/>
    <w:basedOn w:val="a"/>
    <w:qFormat/>
    <w:rsid w:val="00187991"/>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187991"/>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187991"/>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187991"/>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187991"/>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187991"/>
    <w:rPr>
      <w:rFonts w:asciiTheme="minorHAnsi" w:eastAsiaTheme="minorEastAsia" w:hAnsiTheme="minorHAnsi"/>
      <w:sz w:val="22"/>
      <w:lang w:val="uk-UA" w:eastAsia="uk-UA"/>
    </w:rPr>
  </w:style>
  <w:style w:type="paragraph" w:styleId="af0">
    <w:name w:val="footer"/>
    <w:basedOn w:val="a"/>
    <w:link w:val="af1"/>
    <w:uiPriority w:val="99"/>
    <w:semiHidden/>
    <w:unhideWhenUsed/>
    <w:rsid w:val="00187991"/>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187991"/>
    <w:rPr>
      <w:rFonts w:asciiTheme="minorHAnsi" w:eastAsiaTheme="minorEastAsia" w:hAnsiTheme="minorHAnsi"/>
      <w:sz w:val="22"/>
      <w:lang w:val="uk-UA" w:eastAsia="uk-UA"/>
    </w:rPr>
  </w:style>
  <w:style w:type="character" w:styleId="af2">
    <w:name w:val="Strong"/>
    <w:basedOn w:val="a0"/>
    <w:uiPriority w:val="22"/>
    <w:qFormat/>
    <w:rsid w:val="001879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2021-08-09T11:29:00Z</dcterms:created>
  <dcterms:modified xsi:type="dcterms:W3CDTF">2021-08-09T12:25:00Z</dcterms:modified>
</cp:coreProperties>
</file>