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BBF" w:rsidRDefault="002D4BBF" w:rsidP="002D4BBF">
      <w:pPr>
        <w:ind w:left="36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2D4BBF" w:rsidRDefault="002D4BBF" w:rsidP="002D4BBF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4030027" r:id="rId6"/>
        </w:object>
      </w:r>
    </w:p>
    <w:p w:rsidR="002D4BBF" w:rsidRPr="006B4FE7" w:rsidRDefault="002D4BBF" w:rsidP="002D4BBF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2D4BBF" w:rsidRPr="006B4FE7" w:rsidRDefault="002D4BBF" w:rsidP="002D4BBF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2D4BBF" w:rsidRPr="006B4FE7" w:rsidRDefault="002D4BBF" w:rsidP="002D4BBF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2D4BBF" w:rsidRPr="006B4FE7" w:rsidRDefault="002D4BBF" w:rsidP="002D4BBF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2D4BBF" w:rsidRPr="006B4FE7" w:rsidRDefault="002D4BBF" w:rsidP="002D4BBF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2D4BBF" w:rsidRPr="006B4FE7" w:rsidRDefault="002D4BBF" w:rsidP="002D4BBF">
      <w:pPr>
        <w:jc w:val="both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216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2D4BBF" w:rsidRDefault="002D4BBF" w:rsidP="002D4BBF">
      <w:pPr>
        <w:jc w:val="both"/>
      </w:pPr>
      <w:r w:rsidRPr="006B4FE7">
        <w:t>село Райгород</w:t>
      </w:r>
    </w:p>
    <w:p w:rsidR="002D4BBF" w:rsidRDefault="002D4BBF" w:rsidP="002D4BBF">
      <w:pPr>
        <w:jc w:val="both"/>
      </w:pPr>
    </w:p>
    <w:p w:rsidR="002D4BBF" w:rsidRDefault="002D4BBF" w:rsidP="002D4BBF">
      <w:pPr>
        <w:jc w:val="both"/>
      </w:pPr>
      <w:r w:rsidRPr="0077610A">
        <w:t xml:space="preserve">Про </w:t>
      </w:r>
      <w:r>
        <w:t>організацію</w:t>
      </w:r>
      <w:r w:rsidRPr="0077610A">
        <w:t xml:space="preserve"> харчування дітей </w:t>
      </w:r>
    </w:p>
    <w:p w:rsidR="002D4BBF" w:rsidRDefault="002D4BBF" w:rsidP="002D4BBF">
      <w:pPr>
        <w:jc w:val="both"/>
      </w:pPr>
      <w:r w:rsidRPr="0077610A">
        <w:t xml:space="preserve">в </w:t>
      </w:r>
      <w:r>
        <w:t xml:space="preserve">комунальних закладах </w:t>
      </w:r>
      <w:r w:rsidRPr="0077610A">
        <w:t>дошкільн</w:t>
      </w:r>
      <w:r>
        <w:t>ої освіти</w:t>
      </w:r>
      <w:r w:rsidRPr="0077610A">
        <w:t xml:space="preserve"> </w:t>
      </w:r>
    </w:p>
    <w:p w:rsidR="002D4BBF" w:rsidRDefault="002D4BBF" w:rsidP="002D4BBF">
      <w:pPr>
        <w:jc w:val="both"/>
      </w:pPr>
      <w:r>
        <w:t>Райгородської сільської ради</w:t>
      </w:r>
      <w:r w:rsidRPr="0077610A">
        <w:t xml:space="preserve"> на 20</w:t>
      </w:r>
      <w:r>
        <w:t>21</w:t>
      </w:r>
      <w:r w:rsidRPr="0077610A">
        <w:t xml:space="preserve"> рік</w:t>
      </w:r>
    </w:p>
    <w:p w:rsidR="002D4BBF" w:rsidRDefault="002D4BBF" w:rsidP="002D4BBF">
      <w:pPr>
        <w:jc w:val="both"/>
        <w:rPr>
          <w:sz w:val="16"/>
          <w:szCs w:val="16"/>
        </w:rPr>
      </w:pPr>
    </w:p>
    <w:p w:rsidR="002D4BBF" w:rsidRPr="001222E5" w:rsidRDefault="002D4BBF" w:rsidP="002D4BBF">
      <w:pPr>
        <w:ind w:firstLine="708"/>
        <w:jc w:val="both"/>
      </w:pPr>
      <w:r w:rsidRPr="00A55300">
        <w:rPr>
          <w:color w:val="000000"/>
        </w:rPr>
        <w:t xml:space="preserve">З метою забезпечення збалансованого, якісного харчування в </w:t>
      </w:r>
      <w:r>
        <w:rPr>
          <w:color w:val="000000"/>
        </w:rPr>
        <w:t xml:space="preserve">комунальних закладах </w:t>
      </w:r>
      <w:r w:rsidRPr="00A55300">
        <w:rPr>
          <w:color w:val="000000"/>
        </w:rPr>
        <w:t>дошкільн</w:t>
      </w:r>
      <w:r>
        <w:rPr>
          <w:color w:val="000000"/>
        </w:rPr>
        <w:t>ої</w:t>
      </w:r>
      <w:r w:rsidRPr="00A55300">
        <w:rPr>
          <w:color w:val="000000"/>
        </w:rPr>
        <w:t xml:space="preserve"> </w:t>
      </w:r>
      <w:r>
        <w:rPr>
          <w:color w:val="000000"/>
        </w:rPr>
        <w:t>освіти Райгородської сільської ради</w:t>
      </w:r>
      <w:r w:rsidRPr="00A55300">
        <w:rPr>
          <w:color w:val="000000"/>
        </w:rPr>
        <w:t xml:space="preserve">, керуючись </w:t>
      </w:r>
      <w:r w:rsidRPr="00D86C4C">
        <w:rPr>
          <w:color w:val="000000"/>
          <w:bdr w:val="none" w:sz="0" w:space="0" w:color="auto" w:frame="1"/>
          <w:shd w:val="clear" w:color="auto" w:fill="FFFFFF"/>
        </w:rPr>
        <w:t>ст. 35 Закону України «Про дошкільну освіту»</w:t>
      </w:r>
      <w:r w:rsidRPr="00D86C4C">
        <w:rPr>
          <w:color w:val="000000"/>
          <w:shd w:val="clear" w:color="auto" w:fill="FFFFFF"/>
        </w:rPr>
        <w:t> </w:t>
      </w:r>
      <w:r w:rsidRPr="00D86C4C">
        <w:rPr>
          <w:color w:val="000000"/>
          <w:bdr w:val="none" w:sz="0" w:space="0" w:color="auto" w:frame="1"/>
          <w:shd w:val="clear" w:color="auto" w:fill="FFFFFF"/>
        </w:rPr>
        <w:t>від 11.07.2001 р. № 2628-III </w:t>
      </w:r>
      <w:r w:rsidRPr="00D86C4C">
        <w:rPr>
          <w:color w:val="000000"/>
          <w:shd w:val="clear" w:color="auto" w:fill="FFFFFF"/>
        </w:rPr>
        <w:t>(далі — </w:t>
      </w:r>
      <w:r w:rsidRPr="00D86C4C">
        <w:rPr>
          <w:color w:val="000000"/>
          <w:bdr w:val="none" w:sz="0" w:space="0" w:color="auto" w:frame="1"/>
          <w:shd w:val="clear" w:color="auto" w:fill="FFFFFF"/>
        </w:rPr>
        <w:t>Закон № 2628</w:t>
      </w:r>
      <w:r w:rsidRPr="00D86C4C">
        <w:rPr>
          <w:color w:val="000000"/>
          <w:shd w:val="clear" w:color="auto" w:fill="FFFFFF"/>
        </w:rPr>
        <w:t>), </w:t>
      </w:r>
      <w:r w:rsidRPr="00D86C4C">
        <w:rPr>
          <w:color w:val="000000"/>
          <w:bdr w:val="none" w:sz="0" w:space="0" w:color="auto" w:frame="1"/>
          <w:shd w:val="clear" w:color="auto" w:fill="FFFFFF"/>
        </w:rPr>
        <w:t>постановою КМУ «Про невідкладні питання діяльності дошкільних та інтернатних навчальних закладів» від 26.08.2002 р. № 1243</w:t>
      </w:r>
      <w:r w:rsidRPr="00D86C4C">
        <w:rPr>
          <w:color w:val="000000"/>
          <w:shd w:val="clear" w:color="auto" w:fill="FFFFFF"/>
        </w:rPr>
        <w:t> та </w:t>
      </w:r>
      <w:r w:rsidRPr="00D86C4C">
        <w:rPr>
          <w:color w:val="000000"/>
          <w:bdr w:val="none" w:sz="0" w:space="0" w:color="auto" w:frame="1"/>
          <w:shd w:val="clear" w:color="auto" w:fill="FFFFFF"/>
        </w:rPr>
        <w:t>Порядком встановлення плати для батьків за перебування дітей у державних і комунальних дошкільних та інтернатних навчальних закладах, затвердженим наказом МОН від 21.11.2002 р. № 667</w:t>
      </w:r>
      <w:r w:rsidRPr="00A55300">
        <w:rPr>
          <w:color w:val="000000"/>
        </w:rPr>
        <w:t xml:space="preserve">, постановою Кабінету Міністрів України від 22.11.2004 N1591 "Про затвердження норм харчування навчальних та оздоровчих закладів", </w:t>
      </w:r>
      <w:r>
        <w:t>сільська</w:t>
      </w:r>
      <w:r w:rsidRPr="001222E5">
        <w:t xml:space="preserve"> рад</w:t>
      </w:r>
      <w:r>
        <w:t>а</w:t>
      </w:r>
    </w:p>
    <w:p w:rsidR="002D4BBF" w:rsidRPr="00B7408C" w:rsidRDefault="002D4BBF" w:rsidP="002D4BBF">
      <w:pPr>
        <w:jc w:val="both"/>
        <w:rPr>
          <w:sz w:val="16"/>
          <w:szCs w:val="16"/>
        </w:rPr>
      </w:pPr>
    </w:p>
    <w:p w:rsidR="002D4BBF" w:rsidRPr="001222E5" w:rsidRDefault="002D4BBF" w:rsidP="002D4BBF">
      <w:pPr>
        <w:jc w:val="center"/>
      </w:pPr>
      <w:r w:rsidRPr="001222E5">
        <w:t xml:space="preserve">В И Р І Ш И </w:t>
      </w:r>
      <w:r>
        <w:t>Л А</w:t>
      </w:r>
      <w:r w:rsidRPr="001222E5">
        <w:t>:</w:t>
      </w:r>
    </w:p>
    <w:p w:rsidR="002D4BBF" w:rsidRPr="00B7408C" w:rsidRDefault="002D4BBF" w:rsidP="002D4BBF">
      <w:pPr>
        <w:jc w:val="center"/>
        <w:rPr>
          <w:sz w:val="16"/>
          <w:szCs w:val="16"/>
        </w:rPr>
      </w:pPr>
    </w:p>
    <w:p w:rsidR="002D4BBF" w:rsidRPr="00044421" w:rsidRDefault="002D4BBF" w:rsidP="002D4BBF">
      <w:pPr>
        <w:pStyle w:val="a7"/>
        <w:widowControl/>
        <w:numPr>
          <w:ilvl w:val="0"/>
          <w:numId w:val="1"/>
        </w:numPr>
        <w:tabs>
          <w:tab w:val="clear" w:pos="900"/>
          <w:tab w:val="num" w:pos="540"/>
        </w:tabs>
        <w:suppressAutoHyphens w:val="0"/>
        <w:spacing w:after="0"/>
        <w:ind w:left="540"/>
        <w:jc w:val="both"/>
        <w:rPr>
          <w:b/>
        </w:rPr>
      </w:pPr>
      <w:r w:rsidRPr="001222E5">
        <w:t xml:space="preserve">Встановити </w:t>
      </w:r>
      <w:r>
        <w:t xml:space="preserve">з 01.01.2021 року, </w:t>
      </w:r>
      <w:r w:rsidRPr="001222E5">
        <w:t xml:space="preserve">вартість </w:t>
      </w:r>
      <w:r>
        <w:t>харчування однієї дитини на день (</w:t>
      </w:r>
      <w:r w:rsidRPr="001222E5">
        <w:t xml:space="preserve">одного </w:t>
      </w:r>
      <w:proofErr w:type="spellStart"/>
      <w:r w:rsidRPr="001222E5">
        <w:t>д</w:t>
      </w:r>
      <w:r>
        <w:t>и</w:t>
      </w:r>
      <w:r w:rsidRPr="001222E5">
        <w:t>т</w:t>
      </w:r>
      <w:r>
        <w:t>ино</w:t>
      </w:r>
      <w:r w:rsidRPr="001222E5">
        <w:t>дня</w:t>
      </w:r>
      <w:proofErr w:type="spellEnd"/>
      <w:r>
        <w:t>)</w:t>
      </w:r>
      <w:r w:rsidRPr="001222E5">
        <w:t>, в заклад</w:t>
      </w:r>
      <w:r>
        <w:t>ах дошкільної освіти Райгородської сільської ради: «</w:t>
      </w:r>
      <w:proofErr w:type="spellStart"/>
      <w:r w:rsidRPr="001C141C">
        <w:t>Ситковецьк</w:t>
      </w:r>
      <w:r>
        <w:t>ий</w:t>
      </w:r>
      <w:proofErr w:type="spellEnd"/>
      <w:r w:rsidRPr="001C141C">
        <w:t xml:space="preserve"> заклад </w:t>
      </w:r>
      <w:r>
        <w:t xml:space="preserve">дошкільної заклад </w:t>
      </w:r>
      <w:r w:rsidRPr="001C141C">
        <w:t>(ясла-садок) «Сонечко»</w:t>
      </w:r>
      <w:r>
        <w:t>, «</w:t>
      </w:r>
      <w:proofErr w:type="spellStart"/>
      <w:r>
        <w:t>Ометинецький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r>
        <w:t>Пролісок</w:t>
      </w:r>
      <w:r w:rsidRPr="001C141C">
        <w:t>»</w:t>
      </w:r>
      <w:r>
        <w:t>, «</w:t>
      </w:r>
      <w:proofErr w:type="spellStart"/>
      <w:r>
        <w:t>Червонянський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r>
        <w:t>Сонечко»,</w:t>
      </w:r>
      <w:r w:rsidRPr="001C141C">
        <w:t xml:space="preserve"> </w:t>
      </w:r>
      <w:r>
        <w:t>«</w:t>
      </w:r>
      <w:proofErr w:type="spellStart"/>
      <w:r>
        <w:t>Юрковецький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r>
        <w:t>Сонечко», «</w:t>
      </w:r>
      <w:proofErr w:type="spellStart"/>
      <w:r>
        <w:t>Райгородський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Ромашка», «</w:t>
      </w:r>
      <w:proofErr w:type="spellStart"/>
      <w:r>
        <w:t>Вищекропивнянський</w:t>
      </w:r>
      <w:proofErr w:type="spellEnd"/>
      <w:r w:rsidRPr="001C141C">
        <w:t xml:space="preserve"> заклад</w:t>
      </w:r>
      <w:r>
        <w:t xml:space="preserve"> дошкільної освіти</w:t>
      </w:r>
      <w:r w:rsidRPr="001C141C">
        <w:t xml:space="preserve"> «</w:t>
      </w:r>
      <w:proofErr w:type="spellStart"/>
      <w:r>
        <w:t>Капітошка</w:t>
      </w:r>
      <w:proofErr w:type="spellEnd"/>
      <w:r>
        <w:t>», «</w:t>
      </w:r>
      <w:proofErr w:type="spellStart"/>
      <w:r>
        <w:t>Новообиходівський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Сонечко», «</w:t>
      </w:r>
      <w:proofErr w:type="spellStart"/>
      <w:r>
        <w:t>Семенський</w:t>
      </w:r>
      <w:proofErr w:type="spellEnd"/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 xml:space="preserve">Сонечко» </w:t>
      </w:r>
      <w:r w:rsidRPr="001222E5">
        <w:t xml:space="preserve">в сумі: </w:t>
      </w:r>
      <w:r w:rsidRPr="007C3935">
        <w:rPr>
          <w:b/>
        </w:rPr>
        <w:t xml:space="preserve">для ясел </w:t>
      </w:r>
      <w:r w:rsidRPr="00044421">
        <w:rPr>
          <w:b/>
          <w:u w:val="single"/>
        </w:rPr>
        <w:t>28</w:t>
      </w:r>
      <w:r>
        <w:rPr>
          <w:b/>
          <w:u w:val="single"/>
        </w:rPr>
        <w:t>,00</w:t>
      </w:r>
      <w:r w:rsidRPr="00044421">
        <w:rPr>
          <w:b/>
          <w:u w:val="single"/>
        </w:rPr>
        <w:t xml:space="preserve"> грн.</w:t>
      </w:r>
      <w:r w:rsidRPr="00044421">
        <w:rPr>
          <w:b/>
        </w:rPr>
        <w:t xml:space="preserve">, для дитячого саду – </w:t>
      </w:r>
      <w:r w:rsidRPr="00044421">
        <w:rPr>
          <w:b/>
          <w:u w:val="single"/>
        </w:rPr>
        <w:t>30</w:t>
      </w:r>
      <w:r>
        <w:rPr>
          <w:b/>
          <w:u w:val="single"/>
        </w:rPr>
        <w:t>,00</w:t>
      </w:r>
      <w:r w:rsidRPr="00044421">
        <w:rPr>
          <w:b/>
          <w:u w:val="single"/>
        </w:rPr>
        <w:t xml:space="preserve"> грн.</w:t>
      </w:r>
      <w:r w:rsidRPr="00044421">
        <w:rPr>
          <w:b/>
        </w:rPr>
        <w:t xml:space="preserve"> </w:t>
      </w:r>
    </w:p>
    <w:p w:rsidR="002D4BBF" w:rsidRPr="00AB7863" w:rsidRDefault="002D4BBF" w:rsidP="002D4BBF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  <w:rPr>
          <w:b/>
        </w:rPr>
      </w:pPr>
      <w:r w:rsidRPr="001222E5">
        <w:t>Відповідно до ст.</w:t>
      </w:r>
      <w:r>
        <w:t xml:space="preserve"> </w:t>
      </w:r>
      <w:r w:rsidRPr="001222E5">
        <w:t xml:space="preserve">35 Закону України “Про дошкільну освіту”, батьки або особи, які їх замінюють, вносять плату за харчування дітей в дошкільному навчально-виховному закладі в розмірі </w:t>
      </w:r>
      <w:r>
        <w:t>5</w:t>
      </w:r>
      <w:r w:rsidRPr="00044421">
        <w:t xml:space="preserve">0 </w:t>
      </w:r>
      <w:r w:rsidRPr="001222E5">
        <w:t>відсотків від загальної вартості харчування однієї дитини на день</w:t>
      </w:r>
      <w:r>
        <w:t xml:space="preserve"> </w:t>
      </w:r>
      <w:r w:rsidRPr="00AB7863">
        <w:rPr>
          <w:b/>
        </w:rPr>
        <w:t xml:space="preserve">(для ясел – </w:t>
      </w:r>
      <w:r>
        <w:rPr>
          <w:b/>
          <w:u w:val="single"/>
        </w:rPr>
        <w:t xml:space="preserve">14.00 грн. </w:t>
      </w:r>
      <w:r w:rsidRPr="00AB7863">
        <w:rPr>
          <w:b/>
        </w:rPr>
        <w:t xml:space="preserve"> для садочка – </w:t>
      </w:r>
      <w:r>
        <w:rPr>
          <w:b/>
          <w:u w:val="single"/>
        </w:rPr>
        <w:t>15.00 грн.</w:t>
      </w:r>
      <w:r w:rsidRPr="00AB7863">
        <w:rPr>
          <w:b/>
        </w:rPr>
        <w:t>).</w:t>
      </w:r>
    </w:p>
    <w:p w:rsidR="002D4BBF" w:rsidRPr="001222E5" w:rsidRDefault="002D4BBF" w:rsidP="002D4BBF">
      <w:pPr>
        <w:ind w:left="540" w:firstLine="168"/>
        <w:jc w:val="both"/>
      </w:pPr>
      <w:r w:rsidRPr="00A41260">
        <w:t xml:space="preserve">Батькам, діти яких перебувають в </w:t>
      </w:r>
      <w:r>
        <w:t>закладах дошкільної освіти</w:t>
      </w:r>
      <w:r w:rsidRPr="00A41260">
        <w:t>, вносити плату щомісяця</w:t>
      </w:r>
      <w:r w:rsidRPr="001222E5">
        <w:t>, не пізніше 10 числа поточного місяця, за який вноситься плата.</w:t>
      </w:r>
    </w:p>
    <w:p w:rsidR="002D4BBF" w:rsidRDefault="002D4BBF" w:rsidP="002D4BBF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 w:rsidRPr="001222E5">
        <w:t xml:space="preserve"> </w:t>
      </w:r>
      <w:r>
        <w:t>Дозволити залишати дитину за сімейними обставинами, терміном до одного місяця, в період шкільних канікул в школі впродовж року, за виключенням літніх канікул, без оплати за цей період за умови подання батьками відповідного змісту заяви на ім’я завідуючої ЗДО.</w:t>
      </w:r>
    </w:p>
    <w:p w:rsidR="002D4BBF" w:rsidRPr="001222E5" w:rsidRDefault="002D4BBF" w:rsidP="002D4BBF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 w:rsidRPr="001222E5">
        <w:t>Якщо дитина не відвідувала дитячу установу без поважних причин (</w:t>
      </w:r>
      <w:r>
        <w:t xml:space="preserve">за виключенням умов викладених в п.3, </w:t>
      </w:r>
      <w:r w:rsidRPr="001222E5">
        <w:t xml:space="preserve">відпустка батьків або хвороба дитини і батьки не представили необхідні документи по причині невідвідування дитиною дитячої установи), </w:t>
      </w:r>
      <w:r>
        <w:t xml:space="preserve">більше 3 (трьох) днів на місяць, </w:t>
      </w:r>
      <w:r w:rsidRPr="001222E5">
        <w:t>плата вноситься батьками в повному розмірі.</w:t>
      </w:r>
    </w:p>
    <w:p w:rsidR="002D4BBF" w:rsidRPr="001222E5" w:rsidRDefault="002D4BBF" w:rsidP="002D4BBF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 w:rsidRPr="001222E5">
        <w:t xml:space="preserve">Для батьків, які мають 3 і більше дітей, </w:t>
      </w:r>
      <w:r>
        <w:t>та батьків, які виховують дітей інвалідів дитинства, о</w:t>
      </w:r>
      <w:r w:rsidRPr="001222E5">
        <w:t>динок</w:t>
      </w:r>
      <w:r>
        <w:t>их</w:t>
      </w:r>
      <w:r w:rsidRPr="001222E5">
        <w:t xml:space="preserve"> матері</w:t>
      </w:r>
      <w:r>
        <w:t>в</w:t>
      </w:r>
      <w:r w:rsidRPr="001222E5">
        <w:t xml:space="preserve"> </w:t>
      </w:r>
      <w:r>
        <w:t xml:space="preserve">- </w:t>
      </w:r>
      <w:r w:rsidRPr="001222E5">
        <w:t>плата становить 50 відсотків, від батьківської плати</w:t>
      </w:r>
      <w:r>
        <w:t>.</w:t>
      </w:r>
      <w:r w:rsidRPr="001222E5">
        <w:t xml:space="preserve"> </w:t>
      </w:r>
    </w:p>
    <w:p w:rsidR="002D4BBF" w:rsidRDefault="002D4BBF" w:rsidP="002D4BBF">
      <w:pPr>
        <w:pStyle w:val="a3"/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  <w:rPr>
          <w:lang w:val="uk-UA"/>
        </w:rPr>
      </w:pPr>
      <w:r w:rsidRPr="00ED02E4">
        <w:rPr>
          <w:lang w:val="uk-UA"/>
        </w:rPr>
        <w:t>Узяти до уваги, що повністю звільняються від плати за харчування: діти-сироти, діти, позбавлені батьківсь</w:t>
      </w:r>
      <w:r>
        <w:rPr>
          <w:lang w:val="uk-UA"/>
        </w:rPr>
        <w:t xml:space="preserve">кого піклування, діти з інвалідністю, діти учасників АТО, </w:t>
      </w:r>
      <w:r>
        <w:rPr>
          <w:lang w:val="uk-UA"/>
        </w:rPr>
        <w:lastRenderedPageBreak/>
        <w:t>переселенців, сім’ї</w:t>
      </w:r>
      <w:r w:rsidRPr="00A41260">
        <w:rPr>
          <w:lang w:val="uk-UA"/>
        </w:rPr>
        <w:t>, які отримують допомогу відповідно до Закону України «Про державну соціальну допомогу малозабезпеченим сім’ям»</w:t>
      </w:r>
      <w:r>
        <w:rPr>
          <w:lang w:val="uk-UA"/>
        </w:rPr>
        <w:t>.</w:t>
      </w:r>
    </w:p>
    <w:p w:rsidR="002D4BBF" w:rsidRDefault="002D4BBF" w:rsidP="002D4BBF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>
        <w:t xml:space="preserve">Для оздоровлення дітей на літній період збільшити вартість одного </w:t>
      </w:r>
      <w:proofErr w:type="spellStart"/>
      <w:r>
        <w:t>дитинодня</w:t>
      </w:r>
      <w:proofErr w:type="spellEnd"/>
      <w:r>
        <w:t xml:space="preserve"> на 10%</w:t>
      </w:r>
    </w:p>
    <w:p w:rsidR="002D4BBF" w:rsidRPr="001222E5" w:rsidRDefault="002D4BBF" w:rsidP="002D4BBF">
      <w:pPr>
        <w:numPr>
          <w:ilvl w:val="0"/>
          <w:numId w:val="1"/>
        </w:numPr>
        <w:tabs>
          <w:tab w:val="clear" w:pos="900"/>
          <w:tab w:val="num" w:pos="540"/>
        </w:tabs>
        <w:ind w:left="540"/>
        <w:jc w:val="both"/>
      </w:pPr>
      <w:r w:rsidRPr="00ED02E4">
        <w:t>Відповідальність за своєчасне надходження батьківської плати нес</w:t>
      </w:r>
      <w:r>
        <w:t>уть</w:t>
      </w:r>
      <w:r w:rsidRPr="00ED02E4">
        <w:t xml:space="preserve"> керівник</w:t>
      </w:r>
      <w:r>
        <w:t>и</w:t>
      </w:r>
      <w:r w:rsidRPr="00ED02E4">
        <w:t xml:space="preserve"> заклад</w:t>
      </w:r>
      <w:r>
        <w:t>ів дошкільної освіти.</w:t>
      </w:r>
    </w:p>
    <w:p w:rsidR="002D4BBF" w:rsidRPr="00FC6B20" w:rsidRDefault="002D4BBF" w:rsidP="002D4BBF">
      <w:pPr>
        <w:numPr>
          <w:ilvl w:val="0"/>
          <w:numId w:val="1"/>
        </w:numPr>
        <w:shd w:val="clear" w:color="auto" w:fill="FFFFFF"/>
        <w:tabs>
          <w:tab w:val="clear" w:pos="900"/>
          <w:tab w:val="num" w:pos="540"/>
        </w:tabs>
        <w:spacing w:after="101" w:line="203" w:lineRule="atLeast"/>
        <w:ind w:left="567"/>
        <w:jc w:val="both"/>
        <w:rPr>
          <w:color w:val="333333"/>
        </w:rPr>
      </w:pPr>
      <w:r w:rsidRPr="00933126">
        <w:t>Контроль за виконанням даного рішення покласти на п</w:t>
      </w:r>
      <w:r w:rsidRPr="00933126">
        <w:rPr>
          <w:bCs/>
          <w:color w:val="333333"/>
        </w:rPr>
        <w:t>остійну комісію</w:t>
      </w:r>
      <w:r>
        <w:rPr>
          <w:bCs/>
          <w:color w:val="333333"/>
        </w:rPr>
        <w:t xml:space="preserve"> </w:t>
      </w:r>
      <w:r w:rsidRPr="00FC6B20">
        <w:t>з питань охорони здоров’я, соціального захисту населення, освіти, культури, молоді, фізкультури і спорту</w:t>
      </w:r>
      <w:r w:rsidRPr="00FC6B20">
        <w:rPr>
          <w:color w:val="333333"/>
        </w:rPr>
        <w:t>.</w:t>
      </w:r>
    </w:p>
    <w:p w:rsidR="002D4BBF" w:rsidRDefault="002D4BBF" w:rsidP="002D4BBF">
      <w:pPr>
        <w:ind w:left="540"/>
        <w:jc w:val="both"/>
      </w:pPr>
    </w:p>
    <w:p w:rsidR="002D4BBF" w:rsidRPr="00EE5C2C" w:rsidRDefault="002D4BBF" w:rsidP="002D4BBF">
      <w:pPr>
        <w:ind w:left="540"/>
        <w:jc w:val="both"/>
      </w:pPr>
    </w:p>
    <w:p w:rsidR="002D4BBF" w:rsidRDefault="002D4BBF" w:rsidP="002D4BBF">
      <w:pPr>
        <w:jc w:val="both"/>
      </w:pPr>
    </w:p>
    <w:p w:rsidR="002D4BBF" w:rsidRDefault="002D4BBF" w:rsidP="002D4BBF">
      <w:pPr>
        <w:jc w:val="both"/>
      </w:pPr>
      <w:r>
        <w:t xml:space="preserve">     </w:t>
      </w:r>
      <w:r>
        <w:tab/>
      </w:r>
      <w:r>
        <w:tab/>
      </w:r>
      <w:r w:rsidRPr="001222E5">
        <w:t>С</w:t>
      </w:r>
      <w:r>
        <w:t>ільський</w:t>
      </w:r>
      <w:r w:rsidRPr="001222E5">
        <w:t xml:space="preserve"> голова                             </w:t>
      </w:r>
      <w:r>
        <w:t xml:space="preserve">              </w:t>
      </w:r>
      <w:proofErr w:type="spellStart"/>
      <w:r w:rsidRPr="001222E5">
        <w:t>В.</w:t>
      </w:r>
      <w:r>
        <w:t>М.Михайленко</w:t>
      </w:r>
      <w:proofErr w:type="spellEnd"/>
    </w:p>
    <w:p w:rsidR="002D4BBF" w:rsidRDefault="002D4BBF" w:rsidP="002D4BBF">
      <w:pPr>
        <w:jc w:val="both"/>
      </w:pPr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D0021"/>
    <w:multiLevelType w:val="hybridMultilevel"/>
    <w:tmpl w:val="962228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BBF"/>
    <w:rsid w:val="002D4BBF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042D21"/>
  <w15:chartTrackingRefBased/>
  <w15:docId w15:val="{EF0D7642-7AC2-46DB-A9CF-983EEE24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B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4BB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D4BB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BB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D4BB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D4BB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2D4B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D4BB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2D4BB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D4BB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uiPriority w:val="99"/>
    <w:rsid w:val="002D4BBF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uiPriority w:val="99"/>
    <w:rsid w:val="002D4BBF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2370</Words>
  <Characters>1351</Characters>
  <Application>Microsoft Office Word</Application>
  <DocSecurity>0</DocSecurity>
  <Lines>11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2021-02-05T09:32:00Z</dcterms:created>
  <dcterms:modified xsi:type="dcterms:W3CDTF">2021-02-05T09:33:00Z</dcterms:modified>
</cp:coreProperties>
</file>