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01E3E" w14:textId="77777777" w:rsidR="00ED084F" w:rsidRPr="00E51114" w:rsidRDefault="00ED084F" w:rsidP="00ED084F">
      <w:pPr>
        <w:rPr>
          <w:rFonts w:eastAsia="Calibri" w:cs="Times New Roman"/>
          <w:sz w:val="24"/>
          <w:szCs w:val="24"/>
          <w:lang w:val="ru-RU"/>
        </w:rPr>
      </w:pPr>
      <w:r w:rsidRPr="00E51114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9049A88" wp14:editId="70A9323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  <w:t>ПРОЕКТ</w:t>
      </w:r>
      <w:r w:rsidRPr="00E51114">
        <w:rPr>
          <w:rFonts w:eastAsia="Calibri" w:cs="Times New Roman"/>
          <w:sz w:val="24"/>
          <w:szCs w:val="24"/>
          <w:lang w:val="ru-RU"/>
        </w:rPr>
        <w:t xml:space="preserve">                    </w:t>
      </w:r>
      <w:r w:rsidRPr="00E51114">
        <w:rPr>
          <w:rFonts w:eastAsia="Calibri" w:cs="Times New Roman"/>
          <w:sz w:val="24"/>
          <w:szCs w:val="24"/>
          <w:lang w:val="ru-RU"/>
        </w:rPr>
        <w:tab/>
      </w:r>
      <w:r w:rsidRPr="00E51114">
        <w:rPr>
          <w:rFonts w:eastAsia="Calibri" w:cs="Times New Roman"/>
          <w:sz w:val="24"/>
          <w:szCs w:val="24"/>
          <w:lang w:val="ru-RU"/>
        </w:rPr>
        <w:tab/>
      </w:r>
      <w:r w:rsidRPr="00E51114">
        <w:rPr>
          <w:rFonts w:eastAsia="Calibri" w:cs="Times New Roman"/>
          <w:sz w:val="24"/>
          <w:szCs w:val="24"/>
          <w:lang w:val="ru-RU"/>
        </w:rPr>
        <w:tab/>
      </w:r>
      <w:r w:rsidRPr="00E51114">
        <w:rPr>
          <w:rFonts w:eastAsia="Calibri" w:cs="Times New Roman"/>
          <w:sz w:val="24"/>
          <w:szCs w:val="24"/>
          <w:lang w:val="ru-RU"/>
        </w:rPr>
        <w:tab/>
        <w:t xml:space="preserve">        </w:t>
      </w:r>
    </w:p>
    <w:p w14:paraId="3AF4E918" w14:textId="77777777" w:rsidR="00ED084F" w:rsidRPr="00E51114" w:rsidRDefault="00ED084F" w:rsidP="00ED084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5111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14:paraId="609F1CE0" w14:textId="77777777" w:rsidR="00ED084F" w:rsidRPr="00E51114" w:rsidRDefault="00ED084F" w:rsidP="00ED084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5111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14:paraId="5323B170" w14:textId="77777777" w:rsidR="00ED084F" w:rsidRPr="00E51114" w:rsidRDefault="00ED084F" w:rsidP="00ED084F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E51114">
        <w:rPr>
          <w:rFonts w:eastAsia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14:paraId="1B5AFD64" w14:textId="77777777" w:rsidR="00ED084F" w:rsidRPr="00E51114" w:rsidRDefault="00ED084F" w:rsidP="00ED084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E5111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E51114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E5111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14:paraId="0CB7A7CB" w14:textId="77777777" w:rsidR="00ED084F" w:rsidRPr="00E51114" w:rsidRDefault="00ED084F" w:rsidP="00ED084F">
      <w:pPr>
        <w:rPr>
          <w:rFonts w:eastAsia="Calibri" w:cs="Times New Roman"/>
          <w:sz w:val="24"/>
          <w:szCs w:val="24"/>
          <w:lang w:val="ru-RU"/>
        </w:rPr>
      </w:pPr>
    </w:p>
    <w:p w14:paraId="7CACCEA4" w14:textId="77777777" w:rsidR="00ED084F" w:rsidRPr="00E51114" w:rsidRDefault="00ED084F" w:rsidP="00ED084F">
      <w:pPr>
        <w:outlineLvl w:val="0"/>
        <w:rPr>
          <w:rFonts w:eastAsia="Calibri" w:cs="Times New Roman"/>
          <w:sz w:val="24"/>
          <w:szCs w:val="24"/>
          <w:lang w:val="ru-RU"/>
        </w:rPr>
      </w:pPr>
      <w:r w:rsidRPr="00E51114">
        <w:rPr>
          <w:rFonts w:eastAsia="Calibri" w:cs="Times New Roman"/>
          <w:sz w:val="24"/>
          <w:szCs w:val="24"/>
          <w:lang w:val="ru-RU"/>
        </w:rPr>
        <w:t>1</w:t>
      </w:r>
      <w:r>
        <w:rPr>
          <w:rFonts w:eastAsia="Calibri" w:cs="Times New Roman"/>
          <w:sz w:val="24"/>
          <w:szCs w:val="24"/>
          <w:lang w:val="ru-RU"/>
        </w:rPr>
        <w:t>3</w:t>
      </w:r>
      <w:r w:rsidRPr="00E51114">
        <w:rPr>
          <w:rFonts w:eastAsia="Calibri" w:cs="Times New Roman"/>
          <w:sz w:val="24"/>
          <w:szCs w:val="24"/>
          <w:lang w:val="ru-RU"/>
        </w:rPr>
        <w:t>.</w:t>
      </w:r>
      <w:r>
        <w:rPr>
          <w:rFonts w:eastAsia="Calibri" w:cs="Times New Roman"/>
          <w:sz w:val="24"/>
          <w:szCs w:val="24"/>
          <w:lang w:val="ru-RU"/>
        </w:rPr>
        <w:t>10</w:t>
      </w:r>
      <w:r w:rsidRPr="00E51114">
        <w:rPr>
          <w:rFonts w:eastAsia="Calibri" w:cs="Times New Roman"/>
          <w:sz w:val="24"/>
          <w:szCs w:val="24"/>
          <w:lang w:val="ru-RU"/>
        </w:rPr>
        <w:t xml:space="preserve">.2021 року          № </w:t>
      </w:r>
      <w:r>
        <w:rPr>
          <w:rFonts w:eastAsia="Calibri" w:cs="Times New Roman"/>
          <w:sz w:val="24"/>
          <w:szCs w:val="24"/>
          <w:lang w:val="ru-RU"/>
        </w:rPr>
        <w:t>1167</w:t>
      </w:r>
      <w:r w:rsidRPr="00E51114">
        <w:rPr>
          <w:rFonts w:eastAsia="Calibri" w:cs="Times New Roman"/>
          <w:sz w:val="24"/>
          <w:szCs w:val="24"/>
          <w:lang w:val="ru-RU"/>
        </w:rPr>
        <w:t xml:space="preserve">                                                </w:t>
      </w:r>
      <w:r>
        <w:rPr>
          <w:rFonts w:eastAsia="Calibri" w:cs="Times New Roman"/>
          <w:bCs/>
          <w:sz w:val="24"/>
          <w:szCs w:val="24"/>
          <w:lang w:val="ru-RU"/>
        </w:rPr>
        <w:t>20</w:t>
      </w:r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r w:rsidRPr="00E51114">
        <w:rPr>
          <w:rFonts w:eastAsia="Calibri" w:cs="Times New Roman"/>
          <w:sz w:val="24"/>
          <w:szCs w:val="24"/>
          <w:lang w:val="en-US"/>
        </w:rPr>
        <w:t>c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есія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8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скликання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 </w:t>
      </w:r>
    </w:p>
    <w:p w14:paraId="0C8056C1" w14:textId="77777777" w:rsidR="00ED084F" w:rsidRPr="00E51114" w:rsidRDefault="00ED084F" w:rsidP="00ED084F">
      <w:pPr>
        <w:outlineLvl w:val="0"/>
        <w:rPr>
          <w:rFonts w:eastAsia="Calibri" w:cs="Times New Roman"/>
          <w:bCs/>
          <w:sz w:val="24"/>
          <w:szCs w:val="24"/>
          <w:lang w:val="ru-RU"/>
        </w:rPr>
      </w:pPr>
      <w:r w:rsidRPr="00E51114">
        <w:rPr>
          <w:rFonts w:eastAsia="Calibri" w:cs="Times New Roman"/>
          <w:bCs/>
          <w:sz w:val="24"/>
          <w:szCs w:val="24"/>
          <w:lang w:val="ru-RU"/>
        </w:rPr>
        <w:t>село Райгород</w:t>
      </w:r>
    </w:p>
    <w:p w14:paraId="328CD041" w14:textId="77777777" w:rsidR="00ED084F" w:rsidRPr="00E51114" w:rsidRDefault="00ED084F" w:rsidP="00ED084F">
      <w:pPr>
        <w:rPr>
          <w:rFonts w:eastAsia="Times New Roman" w:cs="Times New Roman"/>
          <w:sz w:val="24"/>
          <w:szCs w:val="24"/>
          <w:lang w:val="ru-RU"/>
        </w:rPr>
      </w:pPr>
    </w:p>
    <w:p w14:paraId="5F1E128C" w14:textId="77777777" w:rsidR="00ED084F" w:rsidRPr="00E51114" w:rsidRDefault="00ED084F" w:rsidP="00ED084F">
      <w:pPr>
        <w:rPr>
          <w:rFonts w:eastAsia="Times New Roman" w:cs="Times New Roman"/>
          <w:sz w:val="24"/>
          <w:szCs w:val="24"/>
        </w:rPr>
      </w:pPr>
      <w:bookmarkStart w:id="0" w:name="_Hlk83965617"/>
      <w:r w:rsidRPr="00E51114">
        <w:rPr>
          <w:rFonts w:eastAsia="Times New Roman" w:cs="Times New Roman"/>
          <w:sz w:val="24"/>
          <w:szCs w:val="24"/>
          <w:lang w:val="ru-RU"/>
        </w:rPr>
        <w:t xml:space="preserve">Про </w:t>
      </w:r>
      <w:proofErr w:type="spellStart"/>
      <w:r w:rsidRPr="00E51114">
        <w:rPr>
          <w:rFonts w:eastAsia="Times New Roman" w:cs="Times New Roman"/>
          <w:sz w:val="24"/>
          <w:szCs w:val="24"/>
          <w:lang w:val="ru-RU"/>
        </w:rPr>
        <w:t>надання</w:t>
      </w:r>
      <w:proofErr w:type="spellEnd"/>
      <w:r w:rsidRPr="00E5111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Times New Roman" w:cs="Times New Roman"/>
          <w:sz w:val="24"/>
          <w:szCs w:val="24"/>
          <w:lang w:val="ru-RU"/>
        </w:rPr>
        <w:t>дозволу</w:t>
      </w:r>
      <w:proofErr w:type="spellEnd"/>
      <w:r w:rsidRPr="00E51114">
        <w:rPr>
          <w:rFonts w:eastAsia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51114">
        <w:rPr>
          <w:rFonts w:eastAsia="Times New Roman" w:cs="Times New Roman"/>
          <w:sz w:val="24"/>
          <w:szCs w:val="24"/>
          <w:lang w:val="ru-RU"/>
        </w:rPr>
        <w:t>виготовлення</w:t>
      </w:r>
      <w:proofErr w:type="spellEnd"/>
      <w:r w:rsidRPr="00E5111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E51114">
        <w:rPr>
          <w:rFonts w:eastAsia="Times New Roman" w:cs="Times New Roman"/>
          <w:sz w:val="24"/>
          <w:szCs w:val="24"/>
        </w:rPr>
        <w:t xml:space="preserve">технічної документації  </w:t>
      </w:r>
    </w:p>
    <w:p w14:paraId="1FBA62E6" w14:textId="77777777" w:rsidR="00ED084F" w:rsidRPr="00E51114" w:rsidRDefault="00ED084F" w:rsidP="00ED084F">
      <w:pPr>
        <w:rPr>
          <w:rFonts w:eastAsia="Times New Roman" w:cs="Times New Roman"/>
          <w:sz w:val="24"/>
          <w:szCs w:val="24"/>
        </w:rPr>
      </w:pPr>
      <w:r w:rsidRPr="00E51114">
        <w:rPr>
          <w:rFonts w:eastAsia="Times New Roman" w:cs="Times New Roman"/>
          <w:sz w:val="24"/>
          <w:szCs w:val="24"/>
        </w:rPr>
        <w:t xml:space="preserve">на  встановлення меж земельних ділянок сільськогосподарського </w:t>
      </w:r>
    </w:p>
    <w:p w14:paraId="4C70C375" w14:textId="77777777" w:rsidR="00ED084F" w:rsidRPr="00E51114" w:rsidRDefault="00ED084F" w:rsidP="00ED084F">
      <w:pPr>
        <w:rPr>
          <w:rFonts w:eastAsia="Times New Roman" w:cs="Times New Roman"/>
          <w:sz w:val="24"/>
          <w:szCs w:val="24"/>
        </w:rPr>
      </w:pPr>
      <w:r w:rsidRPr="00E51114">
        <w:rPr>
          <w:rFonts w:eastAsia="Times New Roman" w:cs="Times New Roman"/>
          <w:sz w:val="24"/>
          <w:szCs w:val="24"/>
        </w:rPr>
        <w:t xml:space="preserve">призначення </w:t>
      </w:r>
      <w:proofErr w:type="spellStart"/>
      <w:r w:rsidRPr="00E51114">
        <w:rPr>
          <w:rFonts w:eastAsia="Times New Roman" w:cs="Times New Roman"/>
          <w:sz w:val="24"/>
          <w:szCs w:val="24"/>
        </w:rPr>
        <w:t>невитребованих</w:t>
      </w:r>
      <w:proofErr w:type="spellEnd"/>
      <w:r w:rsidRPr="00E51114">
        <w:rPr>
          <w:rFonts w:eastAsia="Times New Roman" w:cs="Times New Roman"/>
          <w:sz w:val="24"/>
          <w:szCs w:val="24"/>
        </w:rPr>
        <w:t xml:space="preserve"> часток (паїв)</w:t>
      </w:r>
    </w:p>
    <w:p w14:paraId="1D07384C" w14:textId="77777777" w:rsidR="00ED084F" w:rsidRPr="00E51114" w:rsidRDefault="00ED084F" w:rsidP="00ED084F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</w:rPr>
      </w:pPr>
      <w:r w:rsidRPr="00E51114">
        <w:rPr>
          <w:rFonts w:eastAsia="Times New Roman" w:cs="Times New Roman"/>
          <w:sz w:val="24"/>
          <w:szCs w:val="24"/>
        </w:rPr>
        <w:t xml:space="preserve">ТОВ ФАЕТОН ІНК  в  особі директора  </w:t>
      </w:r>
      <w:proofErr w:type="spellStart"/>
      <w:r w:rsidRPr="00E51114">
        <w:rPr>
          <w:rFonts w:eastAsia="Times New Roman" w:cs="Times New Roman"/>
          <w:sz w:val="24"/>
          <w:szCs w:val="24"/>
        </w:rPr>
        <w:t>Ауксутіс.Е.С</w:t>
      </w:r>
      <w:proofErr w:type="spellEnd"/>
      <w:r w:rsidRPr="00E51114">
        <w:rPr>
          <w:rFonts w:eastAsia="Times New Roman" w:cs="Times New Roman"/>
          <w:sz w:val="24"/>
          <w:szCs w:val="24"/>
        </w:rPr>
        <w:t>.</w:t>
      </w:r>
    </w:p>
    <w:bookmarkEnd w:id="0"/>
    <w:p w14:paraId="39077874" w14:textId="77777777" w:rsidR="00ED084F" w:rsidRPr="00E51114" w:rsidRDefault="00ED084F" w:rsidP="00ED084F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</w:rPr>
      </w:pPr>
    </w:p>
    <w:p w14:paraId="6EA4C07F" w14:textId="77777777" w:rsidR="00ED084F" w:rsidRPr="00E51114" w:rsidRDefault="00ED084F" w:rsidP="00ED084F">
      <w:pPr>
        <w:widowControl w:val="0"/>
        <w:autoSpaceDE w:val="0"/>
        <w:autoSpaceDN w:val="0"/>
        <w:adjustRightInd w:val="0"/>
        <w:ind w:right="50"/>
        <w:jc w:val="both"/>
        <w:rPr>
          <w:rFonts w:eastAsia="Calibri" w:cs="Times New Roman"/>
          <w:sz w:val="24"/>
          <w:szCs w:val="24"/>
        </w:rPr>
      </w:pPr>
      <w:r w:rsidRPr="00E51114">
        <w:rPr>
          <w:rFonts w:eastAsia="Times New Roman" w:cs="Times New Roman"/>
          <w:sz w:val="24"/>
          <w:szCs w:val="24"/>
        </w:rPr>
        <w:t xml:space="preserve">          </w:t>
      </w:r>
      <w:r w:rsidRPr="00E51114">
        <w:rPr>
          <w:rFonts w:eastAsia="Calibri" w:cs="Times New Roman"/>
          <w:sz w:val="24"/>
          <w:szCs w:val="24"/>
        </w:rPr>
        <w:t xml:space="preserve">  Розглянувши заяву </w:t>
      </w:r>
      <w:r w:rsidRPr="00E51114">
        <w:rPr>
          <w:rFonts w:eastAsia="Times New Roman" w:cs="Times New Roman"/>
          <w:sz w:val="24"/>
          <w:szCs w:val="24"/>
        </w:rPr>
        <w:t xml:space="preserve">ТОВ ФАЕТОН ІНК в особі директора </w:t>
      </w:r>
      <w:proofErr w:type="spellStart"/>
      <w:r w:rsidRPr="00E51114">
        <w:rPr>
          <w:rFonts w:eastAsia="Times New Roman" w:cs="Times New Roman"/>
          <w:sz w:val="24"/>
          <w:szCs w:val="24"/>
        </w:rPr>
        <w:t>Ауксутіс.Е.С</w:t>
      </w:r>
      <w:proofErr w:type="spellEnd"/>
      <w:r w:rsidRPr="00E51114">
        <w:rPr>
          <w:rFonts w:eastAsia="Times New Roman" w:cs="Times New Roman"/>
          <w:sz w:val="24"/>
          <w:szCs w:val="24"/>
        </w:rPr>
        <w:t>.</w:t>
      </w:r>
      <w:r w:rsidRPr="00E51114">
        <w:rPr>
          <w:rFonts w:eastAsia="Calibri" w:cs="Times New Roman"/>
          <w:sz w:val="24"/>
          <w:szCs w:val="24"/>
        </w:rPr>
        <w:t xml:space="preserve"> про надання дозволу на виготовлення</w:t>
      </w:r>
      <w:r w:rsidRPr="00E51114">
        <w:rPr>
          <w:rFonts w:eastAsia="Times New Roman" w:cs="Times New Roman"/>
          <w:sz w:val="24"/>
          <w:szCs w:val="24"/>
        </w:rPr>
        <w:t xml:space="preserve"> технічної документації на встановлення меж земельних  ділянок сільськогосподарського призначення </w:t>
      </w:r>
      <w:proofErr w:type="spellStart"/>
      <w:r w:rsidRPr="00E51114">
        <w:rPr>
          <w:rFonts w:eastAsia="Times New Roman" w:cs="Times New Roman"/>
          <w:sz w:val="24"/>
          <w:szCs w:val="24"/>
        </w:rPr>
        <w:t>невитребованих</w:t>
      </w:r>
      <w:proofErr w:type="spellEnd"/>
      <w:r w:rsidRPr="00E51114">
        <w:rPr>
          <w:rFonts w:eastAsia="Times New Roman" w:cs="Times New Roman"/>
          <w:sz w:val="24"/>
          <w:szCs w:val="24"/>
        </w:rPr>
        <w:t xml:space="preserve"> часток (паїв) </w:t>
      </w:r>
      <w:r w:rsidRPr="00E51114">
        <w:rPr>
          <w:rFonts w:eastAsia="Calibri" w:cs="Times New Roman"/>
          <w:sz w:val="24"/>
          <w:szCs w:val="24"/>
        </w:rPr>
        <w:t xml:space="preserve">керуючись ст. 26 Закону України «Про місцеве самоврядування в Україні», ст.ст.12, 79-1, 122,123 Земельного Кодексу України, ст.55 Закону України «Про землеустрій», Закону України «Про Державний земельний кадастр»  сесія  сільської ради  </w:t>
      </w:r>
    </w:p>
    <w:p w14:paraId="4179B77B" w14:textId="77777777" w:rsidR="00ED084F" w:rsidRPr="00E51114" w:rsidRDefault="00ED084F" w:rsidP="00ED084F">
      <w:pPr>
        <w:widowControl w:val="0"/>
        <w:autoSpaceDE w:val="0"/>
        <w:autoSpaceDN w:val="0"/>
        <w:adjustRightInd w:val="0"/>
        <w:ind w:right="50"/>
        <w:jc w:val="both"/>
        <w:rPr>
          <w:rFonts w:eastAsia="Calibri" w:cs="Times New Roman"/>
          <w:sz w:val="24"/>
          <w:szCs w:val="24"/>
        </w:rPr>
      </w:pPr>
    </w:p>
    <w:p w14:paraId="7580C086" w14:textId="77777777" w:rsidR="00ED084F" w:rsidRPr="00E51114" w:rsidRDefault="00ED084F" w:rsidP="00ED084F">
      <w:pPr>
        <w:widowControl w:val="0"/>
        <w:autoSpaceDE w:val="0"/>
        <w:autoSpaceDN w:val="0"/>
        <w:adjustRightInd w:val="0"/>
        <w:ind w:left="2832" w:right="50" w:firstLine="708"/>
        <w:jc w:val="both"/>
        <w:rPr>
          <w:rFonts w:eastAsia="Calibri" w:cs="Times New Roman"/>
          <w:sz w:val="24"/>
          <w:szCs w:val="24"/>
        </w:rPr>
      </w:pPr>
      <w:r w:rsidRPr="00E51114">
        <w:rPr>
          <w:rFonts w:eastAsia="Calibri" w:cs="Times New Roman"/>
          <w:sz w:val="24"/>
          <w:szCs w:val="24"/>
        </w:rPr>
        <w:t xml:space="preserve">ВИРІШИЛА : </w:t>
      </w:r>
    </w:p>
    <w:p w14:paraId="6766C286" w14:textId="77777777" w:rsidR="00ED084F" w:rsidRPr="00E51114" w:rsidRDefault="00ED084F" w:rsidP="00ED084F">
      <w:pPr>
        <w:widowControl w:val="0"/>
        <w:autoSpaceDE w:val="0"/>
        <w:autoSpaceDN w:val="0"/>
        <w:adjustRightInd w:val="0"/>
        <w:ind w:left="2832" w:right="50" w:firstLine="708"/>
        <w:jc w:val="both"/>
        <w:rPr>
          <w:rFonts w:eastAsia="Times New Roman" w:cs="Times New Roman"/>
          <w:sz w:val="24"/>
          <w:szCs w:val="24"/>
        </w:rPr>
      </w:pPr>
    </w:p>
    <w:p w14:paraId="6C41739B" w14:textId="77777777" w:rsidR="00ED084F" w:rsidRPr="00E51114" w:rsidRDefault="00ED084F" w:rsidP="00ED084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="Times New Roman" w:cs="Times New Roman"/>
          <w:sz w:val="24"/>
          <w:szCs w:val="24"/>
        </w:rPr>
      </w:pPr>
      <w:r w:rsidRPr="00E51114">
        <w:rPr>
          <w:rFonts w:eastAsia="Calibri" w:cs="Times New Roman"/>
          <w:sz w:val="24"/>
          <w:szCs w:val="24"/>
        </w:rPr>
        <w:t xml:space="preserve">Надати дозвіл на виготовлення </w:t>
      </w:r>
      <w:r w:rsidRPr="00E51114">
        <w:rPr>
          <w:rFonts w:eastAsia="Times New Roman" w:cs="Times New Roman"/>
          <w:sz w:val="24"/>
          <w:szCs w:val="24"/>
        </w:rPr>
        <w:t xml:space="preserve">технічної документації на встановлення меж  земельних ділянок сільськогосподарського призначення </w:t>
      </w:r>
      <w:proofErr w:type="spellStart"/>
      <w:r w:rsidRPr="00E51114">
        <w:rPr>
          <w:rFonts w:eastAsia="Times New Roman" w:cs="Times New Roman"/>
          <w:sz w:val="24"/>
          <w:szCs w:val="24"/>
        </w:rPr>
        <w:t>невитребованих</w:t>
      </w:r>
      <w:proofErr w:type="spellEnd"/>
      <w:r w:rsidRPr="00E51114">
        <w:rPr>
          <w:rFonts w:eastAsia="Times New Roman" w:cs="Times New Roman"/>
          <w:sz w:val="24"/>
          <w:szCs w:val="24"/>
        </w:rPr>
        <w:t xml:space="preserve"> часток (паїв)  для присвоєння земельними ділянками кадастрових номерів та внесення інформації  до бази ДЗК, з подальшою передачею в оренду терміном на 15 (п’ятнадцять) років під  багаторічні насадження, які починають плодоносити на п’ятий рік, з орендною  платою за згодою сторін в розмірі  3% від нормативно-грошової оцінки землі перші  4 (чотири) роки та 8500 га (вісім тисяч п’ятсот гривень) в послідуючі роки.</w:t>
      </w:r>
    </w:p>
    <w:p w14:paraId="25FCF4DA" w14:textId="77777777" w:rsidR="00ED084F" w:rsidRPr="00E51114" w:rsidRDefault="00ED084F" w:rsidP="00ED084F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</w:rPr>
      </w:pPr>
      <w:r w:rsidRPr="00E51114">
        <w:rPr>
          <w:rFonts w:eastAsia="Times New Roman" w:cs="Times New Roman"/>
          <w:sz w:val="24"/>
          <w:szCs w:val="24"/>
        </w:rPr>
        <w:t xml:space="preserve">       Список не витребуваних часток (паїв)</w:t>
      </w:r>
    </w:p>
    <w:p w14:paraId="744A0644" w14:textId="77777777" w:rsidR="00ED084F" w:rsidRPr="00E51114" w:rsidRDefault="00ED084F" w:rsidP="00ED084F">
      <w:pPr>
        <w:widowControl w:val="0"/>
        <w:autoSpaceDE w:val="0"/>
        <w:autoSpaceDN w:val="0"/>
        <w:adjustRightInd w:val="0"/>
        <w:ind w:left="720" w:right="5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Ділянка </w:t>
      </w:r>
      <w:r w:rsidRPr="00E51114">
        <w:rPr>
          <w:rFonts w:eastAsia="Times New Roman" w:cs="Times New Roman"/>
          <w:sz w:val="24"/>
          <w:szCs w:val="24"/>
        </w:rPr>
        <w:t xml:space="preserve">№472 </w:t>
      </w:r>
      <w:r>
        <w:rPr>
          <w:rFonts w:eastAsia="Times New Roman" w:cs="Times New Roman"/>
          <w:sz w:val="24"/>
          <w:szCs w:val="24"/>
        </w:rPr>
        <w:t xml:space="preserve">площею - </w:t>
      </w:r>
      <w:r w:rsidRPr="00E51114">
        <w:rPr>
          <w:rFonts w:eastAsia="Times New Roman" w:cs="Times New Roman"/>
          <w:sz w:val="24"/>
          <w:szCs w:val="24"/>
        </w:rPr>
        <w:t>1,1838 га</w:t>
      </w:r>
      <w:r>
        <w:rPr>
          <w:rFonts w:eastAsia="Times New Roman" w:cs="Times New Roman"/>
          <w:sz w:val="24"/>
          <w:szCs w:val="24"/>
        </w:rPr>
        <w:t xml:space="preserve"> Большаков Віктор Вікторович</w:t>
      </w:r>
    </w:p>
    <w:p w14:paraId="56DF4BF3" w14:textId="77777777" w:rsidR="00ED084F" w:rsidRDefault="00ED084F" w:rsidP="00ED084F">
      <w:pPr>
        <w:widowControl w:val="0"/>
        <w:autoSpaceDE w:val="0"/>
        <w:autoSpaceDN w:val="0"/>
        <w:adjustRightInd w:val="0"/>
        <w:ind w:left="720" w:right="51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Ділянка №473 площею -  1,1838 га </w:t>
      </w:r>
      <w:proofErr w:type="spellStart"/>
      <w:r>
        <w:rPr>
          <w:rFonts w:eastAsia="Times New Roman" w:cs="Times New Roman"/>
          <w:sz w:val="24"/>
          <w:szCs w:val="24"/>
        </w:rPr>
        <w:t>Склярук</w:t>
      </w:r>
      <w:proofErr w:type="spellEnd"/>
      <w:r>
        <w:rPr>
          <w:rFonts w:eastAsia="Times New Roman" w:cs="Times New Roman"/>
          <w:sz w:val="24"/>
          <w:szCs w:val="24"/>
        </w:rPr>
        <w:t xml:space="preserve"> Олександр Афанасійович</w:t>
      </w:r>
    </w:p>
    <w:p w14:paraId="4F717CD2" w14:textId="77777777" w:rsidR="00ED084F" w:rsidRDefault="00ED084F" w:rsidP="00ED084F">
      <w:pPr>
        <w:widowControl w:val="0"/>
        <w:autoSpaceDE w:val="0"/>
        <w:autoSpaceDN w:val="0"/>
        <w:adjustRightInd w:val="0"/>
        <w:ind w:left="720" w:right="51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Ділянка №474 площею – 1,1838 га Мельничук Микола Григорович</w:t>
      </w:r>
    </w:p>
    <w:p w14:paraId="4FCE726F" w14:textId="77777777" w:rsidR="00ED084F" w:rsidRDefault="00ED084F" w:rsidP="00ED084F">
      <w:pPr>
        <w:widowControl w:val="0"/>
        <w:autoSpaceDE w:val="0"/>
        <w:autoSpaceDN w:val="0"/>
        <w:adjustRightInd w:val="0"/>
        <w:ind w:left="720" w:right="51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Ділянка №475 площею – 1,1837 га Яценко Іван Трохимович</w:t>
      </w:r>
    </w:p>
    <w:p w14:paraId="3E08E69D" w14:textId="77777777" w:rsidR="00ED084F" w:rsidRDefault="00ED084F" w:rsidP="00ED084F">
      <w:pPr>
        <w:widowControl w:val="0"/>
        <w:autoSpaceDE w:val="0"/>
        <w:autoSpaceDN w:val="0"/>
        <w:adjustRightInd w:val="0"/>
        <w:ind w:left="720" w:right="51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Ділянка №479 площею – 1,1837 га Ткаченко Федір Павлович</w:t>
      </w:r>
    </w:p>
    <w:p w14:paraId="7683EA27" w14:textId="77777777" w:rsidR="00ED084F" w:rsidRPr="00E51114" w:rsidRDefault="00ED084F" w:rsidP="00ED084F">
      <w:pPr>
        <w:widowControl w:val="0"/>
        <w:autoSpaceDE w:val="0"/>
        <w:autoSpaceDN w:val="0"/>
        <w:adjustRightInd w:val="0"/>
        <w:ind w:left="720" w:right="51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Ділянка №494 площею – 1,1838 га Михайлов Вадим Леонідович</w:t>
      </w:r>
    </w:p>
    <w:p w14:paraId="3DBAC132" w14:textId="77777777" w:rsidR="00ED084F" w:rsidRPr="00E51114" w:rsidRDefault="00ED084F" w:rsidP="00ED084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1"/>
        <w:contextualSpacing/>
        <w:jc w:val="both"/>
        <w:rPr>
          <w:rFonts w:eastAsia="Times New Roman" w:cs="Times New Roman"/>
          <w:sz w:val="24"/>
          <w:szCs w:val="24"/>
        </w:rPr>
      </w:pPr>
      <w:r w:rsidRPr="00E51114">
        <w:rPr>
          <w:rFonts w:eastAsia="Calibri" w:cs="Times New Roman"/>
          <w:sz w:val="24"/>
          <w:szCs w:val="24"/>
        </w:rPr>
        <w:t>Виготовлений проект землеустрою щодо відведення земельних ділянок представити  на розгляд та затвердження сесії сільської ради.</w:t>
      </w:r>
    </w:p>
    <w:p w14:paraId="40926BB6" w14:textId="77777777" w:rsidR="00ED084F" w:rsidRPr="00E51114" w:rsidRDefault="00ED084F" w:rsidP="00ED084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608">
        <w:rPr>
          <w:rFonts w:ascii="Times New Roman" w:eastAsia="Times New Roman" w:hAnsi="Times New Roman" w:cs="Times New Roman"/>
          <w:sz w:val="24"/>
          <w:szCs w:val="24"/>
        </w:rPr>
        <w:t xml:space="preserve">Рішення 12 сесії Райгородської сільської ради 8 скликання №699 від 19.05.2021 року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C92608">
        <w:rPr>
          <w:rFonts w:ascii="Times New Roman" w:eastAsia="Times New Roman" w:hAnsi="Times New Roman" w:cs="Times New Roman"/>
          <w:sz w:val="24"/>
          <w:szCs w:val="24"/>
        </w:rPr>
        <w:t xml:space="preserve">Про надання дозволу на виготовлення технічної документації  </w:t>
      </w:r>
      <w:r w:rsidRPr="00E51114">
        <w:rPr>
          <w:rFonts w:ascii="Times New Roman" w:eastAsia="Times New Roman" w:hAnsi="Times New Roman" w:cs="Times New Roman"/>
          <w:sz w:val="24"/>
          <w:szCs w:val="24"/>
        </w:rPr>
        <w:t xml:space="preserve">на  встановлення меж земельних ділянок сільськогосподарського призначення </w:t>
      </w:r>
      <w:proofErr w:type="spellStart"/>
      <w:r w:rsidRPr="00E51114">
        <w:rPr>
          <w:rFonts w:ascii="Times New Roman" w:eastAsia="Times New Roman" w:hAnsi="Times New Roman" w:cs="Times New Roman"/>
          <w:sz w:val="24"/>
          <w:szCs w:val="24"/>
        </w:rPr>
        <w:t>невитребованих</w:t>
      </w:r>
      <w:proofErr w:type="spellEnd"/>
      <w:r w:rsidRPr="00E51114">
        <w:rPr>
          <w:rFonts w:ascii="Times New Roman" w:eastAsia="Times New Roman" w:hAnsi="Times New Roman" w:cs="Times New Roman"/>
          <w:sz w:val="24"/>
          <w:szCs w:val="24"/>
        </w:rPr>
        <w:t xml:space="preserve"> часток (паїв)</w:t>
      </w:r>
      <w:r w:rsidRPr="00C926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1114">
        <w:rPr>
          <w:rFonts w:ascii="Times New Roman" w:eastAsia="Times New Roman" w:hAnsi="Times New Roman" w:cs="Times New Roman"/>
          <w:sz w:val="24"/>
          <w:szCs w:val="24"/>
        </w:rPr>
        <w:t xml:space="preserve">ТОВ ФАЕТОН ІНК  в  особі директора  </w:t>
      </w:r>
      <w:proofErr w:type="spellStart"/>
      <w:r w:rsidRPr="00E51114">
        <w:rPr>
          <w:rFonts w:ascii="Times New Roman" w:eastAsia="Times New Roman" w:hAnsi="Times New Roman" w:cs="Times New Roman"/>
          <w:sz w:val="24"/>
          <w:szCs w:val="24"/>
        </w:rPr>
        <w:t>Ауксутіс.Е.С</w:t>
      </w:r>
      <w:proofErr w:type="spellEnd"/>
      <w:r w:rsidRPr="00E5111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» вважати таким, що втратило чинність</w:t>
      </w:r>
    </w:p>
    <w:p w14:paraId="4C3B0912" w14:textId="77777777" w:rsidR="00ED084F" w:rsidRPr="00E51114" w:rsidRDefault="00ED084F" w:rsidP="00ED084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1"/>
        <w:contextualSpacing/>
        <w:jc w:val="both"/>
        <w:rPr>
          <w:rFonts w:eastAsia="Times New Roman" w:cs="Times New Roman"/>
          <w:sz w:val="24"/>
          <w:szCs w:val="24"/>
          <w:lang w:val="ru-RU"/>
        </w:rPr>
      </w:pPr>
      <w:r w:rsidRPr="00E51114">
        <w:rPr>
          <w:rFonts w:eastAsia="Calibri" w:cs="Times New Roman"/>
          <w:sz w:val="24"/>
          <w:szCs w:val="24"/>
          <w:lang w:val="ru-RU"/>
        </w:rPr>
        <w:t xml:space="preserve">Контроль за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виконанням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даного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рішення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покласти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на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постійну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комісію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з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питань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земельних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відносин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,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природокористування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,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планування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території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,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будівництва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,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архітектури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,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охорони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пам’яток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,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історичного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середовище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та благоустрою. </w:t>
      </w:r>
    </w:p>
    <w:p w14:paraId="0FD7DD38" w14:textId="77777777" w:rsidR="00ED084F" w:rsidRPr="00E51114" w:rsidRDefault="00ED084F" w:rsidP="00ED084F">
      <w:pPr>
        <w:widowControl w:val="0"/>
        <w:autoSpaceDE w:val="0"/>
        <w:autoSpaceDN w:val="0"/>
        <w:adjustRightInd w:val="0"/>
        <w:ind w:right="50"/>
        <w:jc w:val="both"/>
        <w:rPr>
          <w:rFonts w:eastAsia="Times New Roman" w:cs="Times New Roman"/>
          <w:sz w:val="24"/>
          <w:szCs w:val="24"/>
          <w:lang w:val="ru-RU"/>
        </w:rPr>
      </w:pPr>
    </w:p>
    <w:p w14:paraId="674E7379" w14:textId="77777777" w:rsidR="00ED084F" w:rsidRPr="00E51114" w:rsidRDefault="00ED084F" w:rsidP="00ED084F">
      <w:pPr>
        <w:widowControl w:val="0"/>
        <w:autoSpaceDE w:val="0"/>
        <w:autoSpaceDN w:val="0"/>
        <w:adjustRightInd w:val="0"/>
        <w:ind w:right="50"/>
        <w:jc w:val="both"/>
        <w:rPr>
          <w:rFonts w:eastAsia="Times New Roman" w:cs="Times New Roman"/>
          <w:sz w:val="24"/>
          <w:szCs w:val="24"/>
          <w:lang w:val="ru-RU"/>
        </w:rPr>
      </w:pPr>
    </w:p>
    <w:p w14:paraId="47B0E9C2" w14:textId="77777777" w:rsidR="00645B83" w:rsidRDefault="00ED084F" w:rsidP="00ED084F">
      <w:pPr>
        <w:widowControl w:val="0"/>
        <w:autoSpaceDE w:val="0"/>
        <w:autoSpaceDN w:val="0"/>
        <w:adjustRightInd w:val="0"/>
        <w:ind w:right="50"/>
      </w:pPr>
      <w:r w:rsidRPr="00E51114">
        <w:rPr>
          <w:rFonts w:eastAsia="Calibri" w:cs="Times New Roman"/>
          <w:sz w:val="24"/>
          <w:szCs w:val="24"/>
          <w:lang w:val="ru-RU"/>
        </w:rPr>
        <w:t xml:space="preserve">   </w:t>
      </w:r>
      <w:r w:rsidRPr="00E51114">
        <w:rPr>
          <w:rFonts w:eastAsia="Calibri" w:cs="Times New Roman"/>
          <w:sz w:val="24"/>
          <w:szCs w:val="24"/>
        </w:rPr>
        <w:t xml:space="preserve"> </w:t>
      </w:r>
      <w:r w:rsidRPr="00E51114">
        <w:rPr>
          <w:rFonts w:eastAsia="Calibri" w:cs="Times New Roman"/>
          <w:sz w:val="24"/>
          <w:szCs w:val="24"/>
        </w:rPr>
        <w:tab/>
      </w:r>
      <w:r w:rsidRPr="00E51114">
        <w:rPr>
          <w:rFonts w:eastAsia="Calibri" w:cs="Times New Roman"/>
          <w:sz w:val="24"/>
          <w:szCs w:val="24"/>
        </w:rPr>
        <w:tab/>
      </w:r>
      <w:r w:rsidRPr="00E51114">
        <w:rPr>
          <w:rFonts w:eastAsia="Calibri" w:cs="Times New Roman"/>
          <w:sz w:val="24"/>
          <w:szCs w:val="24"/>
        </w:rPr>
        <w:tab/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Сільський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голова                  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Віктор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МИХАЙЛЕНКО</w:t>
      </w:r>
    </w:p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E1701"/>
    <w:multiLevelType w:val="hybridMultilevel"/>
    <w:tmpl w:val="B1DE1A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84F"/>
    <w:rsid w:val="00645B83"/>
    <w:rsid w:val="00682BE1"/>
    <w:rsid w:val="00ED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8E320"/>
  <w15:chartTrackingRefBased/>
  <w15:docId w15:val="{6A939F75-FE9F-4704-B781-9486B0806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84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D084F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а Знак"/>
    <w:link w:val="a3"/>
    <w:uiPriority w:val="34"/>
    <w:locked/>
    <w:rsid w:val="00ED0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2021-10-01T05:12:00Z</dcterms:created>
  <dcterms:modified xsi:type="dcterms:W3CDTF">2021-10-04T06:42:00Z</dcterms:modified>
</cp:coreProperties>
</file>