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244" w:rsidRPr="001137D3" w:rsidRDefault="001E3244" w:rsidP="001E3244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1E3244" w:rsidRPr="001137D3" w:rsidRDefault="001E3244" w:rsidP="001E3244">
      <w:pPr>
        <w:jc w:val="both"/>
        <w:rPr>
          <w:rFonts w:eastAsia="Times New Roman" w:cs="Times New Roman"/>
          <w:b/>
          <w:bCs/>
          <w:sz w:val="24"/>
          <w:szCs w:val="24"/>
          <w:lang w:val="ru-RU"/>
        </w:rPr>
      </w:pPr>
      <w:r w:rsidRPr="001137D3">
        <w:rPr>
          <w:rFonts w:eastAsia="Calibri" w:cs="Times New Roman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0115660" r:id="rId6"/>
        </w:object>
      </w:r>
    </w:p>
    <w:p w:rsidR="001E3244" w:rsidRPr="001137D3" w:rsidRDefault="001E3244" w:rsidP="001E3244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</w:t>
      </w:r>
      <w:proofErr w:type="gramStart"/>
      <w:r w:rsidRPr="001137D3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1137D3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1E3244" w:rsidRPr="001137D3" w:rsidRDefault="001E3244" w:rsidP="001E3244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E3244" w:rsidRPr="001137D3" w:rsidRDefault="001E3244" w:rsidP="001E3244">
      <w:pPr>
        <w:keepNext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1E3244" w:rsidRPr="001137D3" w:rsidRDefault="001E3244" w:rsidP="001E3244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1137D3">
        <w:rPr>
          <w:rFonts w:eastAsia="Calibri" w:cs="Times New Roman"/>
          <w:b/>
          <w:sz w:val="24"/>
          <w:szCs w:val="24"/>
          <w:lang w:eastAsia="ru-RU"/>
        </w:rPr>
        <w:t>Н</w:t>
      </w:r>
      <w:proofErr w:type="spellEnd"/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Я  </w:t>
      </w:r>
    </w:p>
    <w:p w:rsidR="001E3244" w:rsidRPr="001137D3" w:rsidRDefault="001E3244" w:rsidP="001E3244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№1075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</w:t>
      </w: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село Райгород</w:t>
      </w:r>
    </w:p>
    <w:p w:rsidR="001E3244" w:rsidRPr="001137D3" w:rsidRDefault="001E3244" w:rsidP="001E3244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1E3244" w:rsidRPr="001137D3" w:rsidRDefault="001E3244" w:rsidP="001E324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1E3244" w:rsidRPr="001137D3" w:rsidRDefault="001E3244" w:rsidP="001E324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в оренду для городництва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 яка розташована</w:t>
      </w: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за межами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с.Мельниківці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на території Райгородської сільської ради</w:t>
      </w: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 району Вінницької області</w:t>
      </w: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1E3244" w:rsidRPr="001137D3" w:rsidRDefault="001E3244" w:rsidP="001E3244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 </w:t>
      </w:r>
      <w:r w:rsidRPr="001137D3">
        <w:rPr>
          <w:rFonts w:eastAsia="Calibri" w:cs="Times New Roman"/>
          <w:sz w:val="24"/>
          <w:szCs w:val="24"/>
          <w:lang w:eastAsia="ru-RU"/>
        </w:rPr>
        <w:tab/>
        <w:t xml:space="preserve"> Керуючись ст.26 Закону України « Про місцеве самоврядування в Україні»,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ст.ст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>. 12,36, 79-1, 93.124, 186-1 Земельного Кодексу України, Закону України « Про землеустрій», розглянувши проект землеустрою, витяг з Державного земельного кадастру № НВ – 0007163902021, сільська рада</w:t>
      </w:r>
    </w:p>
    <w:p w:rsidR="001E3244" w:rsidRPr="001137D3" w:rsidRDefault="001E3244" w:rsidP="001E3244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     В И Р І Ш И Л А:</w:t>
      </w:r>
    </w:p>
    <w:p w:rsidR="001E3244" w:rsidRPr="001137D3" w:rsidRDefault="001E3244" w:rsidP="001E3244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Затвердити проект землеустрою щодо відведення земельної ділянки площею  - 8,8247 га., кадастровий номер 0523085600:01:001:0585 в оренду для городництва, розташована  на території Райгородської сільської ради.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Передати в оренду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земельну ділянку площею  - 8,8247 га., кадастровий номер 0523085600:01:001:0585 в оренду для городництва на 7 років, розташована  на території Райгородської сільської ради.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Встановити річну орендну плату за згодою сторін, в розмірі 6000.00 грн. за 1 га. але не менше  12% від нормативно-грошової оцінки землі.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Зобов’язати </w:t>
      </w:r>
      <w:r>
        <w:rPr>
          <w:rFonts w:eastAsia="Calibri" w:cs="Times New Roman"/>
          <w:sz w:val="24"/>
          <w:szCs w:val="24"/>
          <w:lang w:eastAsia="ru-RU"/>
        </w:rPr>
        <w:t>особу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протягом 30 календарних днів з моменту отримання даного рішення зареєструвати речове право оренди відповідно до норм чинного законодавства.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Доручити сільському голові Михайленко В.М укласти договір оренди з </w:t>
      </w:r>
      <w:r>
        <w:rPr>
          <w:rFonts w:eastAsia="Calibri" w:cs="Times New Roman"/>
          <w:sz w:val="24"/>
          <w:szCs w:val="24"/>
          <w:lang w:eastAsia="ru-RU"/>
        </w:rPr>
        <w:t>особою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 на земельну ділянку площею 8,8247 га.. яка надається на умовах даного рішення.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0" w:name="_GoBack"/>
      <w:bookmarkEnd w:id="0"/>
      <w:r w:rsidRPr="001137D3">
        <w:rPr>
          <w:rFonts w:eastAsia="Calibri" w:cs="Times New Roman"/>
          <w:sz w:val="24"/>
          <w:szCs w:val="24"/>
          <w:lang w:eastAsia="ru-RU"/>
        </w:rPr>
        <w:t xml:space="preserve"> використовувати земельну ділянку після державної реєстрації права за цільовим призначенням, дотримуватися вимог земельного законодавства України.</w:t>
      </w:r>
    </w:p>
    <w:p w:rsidR="001E3244" w:rsidRPr="001137D3" w:rsidRDefault="001E3244" w:rsidP="001E324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E3244" w:rsidRPr="001137D3" w:rsidRDefault="001E3244" w:rsidP="001E3244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1E3244" w:rsidRPr="001137D3" w:rsidRDefault="001E3244" w:rsidP="001E3244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1E3244" w:rsidRPr="001137D3" w:rsidRDefault="001E3244" w:rsidP="001E324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1E3244" w:rsidRPr="001137D3" w:rsidRDefault="001E3244" w:rsidP="001E3244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1E3244" w:rsidRPr="001137D3" w:rsidRDefault="001E3244" w:rsidP="001E3244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1E3244" w:rsidRPr="001137D3" w:rsidRDefault="001E3244" w:rsidP="001E3244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14DC9"/>
    <w:multiLevelType w:val="hybridMultilevel"/>
    <w:tmpl w:val="B67431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44"/>
    <w:rsid w:val="001E3244"/>
    <w:rsid w:val="002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8A8B05"/>
  <w15:chartTrackingRefBased/>
  <w15:docId w15:val="{0B3325FA-73B1-4576-BB60-85C44960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24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2021-08-10T12:42:00Z</dcterms:created>
  <dcterms:modified xsi:type="dcterms:W3CDTF">2021-08-10T12:43:00Z</dcterms:modified>
</cp:coreProperties>
</file>