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CBD" w:rsidRPr="00F90248" w:rsidRDefault="00813CBD" w:rsidP="00813CBD">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0832655" r:id="rId6"/>
        </w:object>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rPr>
        <w:tab/>
      </w:r>
      <w:r w:rsidR="007B4D11">
        <w:rPr>
          <w:rFonts w:ascii="Times New Roman" w:hAnsi="Times New Roman"/>
          <w:b/>
          <w:bCs/>
          <w:sz w:val="24"/>
          <w:szCs w:val="24"/>
          <w:u w:val="single"/>
          <w:lang w:val="uk-UA"/>
        </w:rPr>
        <w:t>ПРОЄКТ</w:t>
      </w:r>
      <w:r w:rsidR="007B4D11" w:rsidRPr="00F90248">
        <w:rPr>
          <w:rFonts w:ascii="Times New Roman" w:hAnsi="Times New Roman"/>
          <w:b/>
          <w:bCs/>
          <w:sz w:val="24"/>
          <w:szCs w:val="24"/>
        </w:rPr>
        <w:t xml:space="preserve">                                                                    </w:t>
      </w:r>
    </w:p>
    <w:p w:rsidR="00813CBD" w:rsidRPr="00F90248" w:rsidRDefault="00813CBD" w:rsidP="00813CBD">
      <w:pPr>
        <w:pStyle w:val="11"/>
        <w:spacing w:after="0" w:line="240" w:lineRule="auto"/>
        <w:ind w:left="0"/>
        <w:jc w:val="both"/>
        <w:rPr>
          <w:rFonts w:ascii="Times New Roman" w:hAnsi="Times New Roman"/>
          <w:b/>
          <w:bCs/>
          <w:i/>
          <w:sz w:val="24"/>
          <w:szCs w:val="24"/>
        </w:rPr>
      </w:pPr>
      <w:r w:rsidRPr="00F90248">
        <w:rPr>
          <w:rFonts w:ascii="Times New Roman" w:hAnsi="Times New Roman"/>
          <w:b/>
          <w:bCs/>
          <w:sz w:val="24"/>
          <w:szCs w:val="24"/>
        </w:rPr>
        <w:t xml:space="preserve">                                                                    </w:t>
      </w:r>
      <w:proofErr w:type="gramStart"/>
      <w:r w:rsidRPr="00F90248">
        <w:rPr>
          <w:rFonts w:ascii="Times New Roman" w:hAnsi="Times New Roman"/>
          <w:b/>
          <w:bCs/>
          <w:sz w:val="24"/>
          <w:szCs w:val="24"/>
        </w:rPr>
        <w:t>У  К</w:t>
      </w:r>
      <w:proofErr w:type="gramEnd"/>
      <w:r w:rsidRPr="00F90248">
        <w:rPr>
          <w:rFonts w:ascii="Times New Roman" w:hAnsi="Times New Roman"/>
          <w:b/>
          <w:bCs/>
          <w:sz w:val="24"/>
          <w:szCs w:val="24"/>
        </w:rPr>
        <w:t xml:space="preserve">  Р  А  Ї  Н  А</w:t>
      </w:r>
    </w:p>
    <w:p w:rsidR="00813CBD" w:rsidRPr="00F90248" w:rsidRDefault="00813CBD" w:rsidP="00813CBD">
      <w:pPr>
        <w:pStyle w:val="a5"/>
        <w:ind w:firstLine="540"/>
        <w:rPr>
          <w:bCs/>
          <w:sz w:val="24"/>
          <w:szCs w:val="24"/>
        </w:rPr>
      </w:pPr>
      <w:r w:rsidRPr="00F90248">
        <w:rPr>
          <w:bCs/>
          <w:sz w:val="24"/>
          <w:szCs w:val="24"/>
        </w:rPr>
        <w:t>РАЙГОРОДСЬКА СІЛЬСЬКА РАДА</w:t>
      </w:r>
    </w:p>
    <w:p w:rsidR="00813CBD" w:rsidRPr="00F90248" w:rsidRDefault="00813CBD" w:rsidP="00813CBD">
      <w:pPr>
        <w:pStyle w:val="2"/>
        <w:ind w:left="2124" w:firstLine="708"/>
        <w:jc w:val="left"/>
        <w:rPr>
          <w:bCs/>
          <w:sz w:val="24"/>
          <w:szCs w:val="24"/>
        </w:rPr>
      </w:pPr>
      <w:r w:rsidRPr="00F90248">
        <w:rPr>
          <w:sz w:val="24"/>
          <w:szCs w:val="24"/>
        </w:rPr>
        <w:t>Немирівського району Вінницької області</w:t>
      </w:r>
    </w:p>
    <w:p w:rsidR="00813CBD" w:rsidRPr="00F90248" w:rsidRDefault="00813CBD" w:rsidP="00813CBD">
      <w:pPr>
        <w:jc w:val="center"/>
        <w:rPr>
          <w:b/>
          <w:bCs/>
        </w:rPr>
      </w:pPr>
      <w:r w:rsidRPr="00F90248">
        <w:rPr>
          <w:b/>
          <w:bCs/>
        </w:rPr>
        <w:t xml:space="preserve">        </w:t>
      </w:r>
    </w:p>
    <w:p w:rsidR="00813CBD" w:rsidRPr="00F90248" w:rsidRDefault="00813CBD" w:rsidP="00813CBD">
      <w:pPr>
        <w:pStyle w:val="1"/>
        <w:spacing w:before="0"/>
        <w:ind w:firstLine="709"/>
        <w:rPr>
          <w:bCs w:val="0"/>
          <w:color w:val="auto"/>
          <w:sz w:val="24"/>
          <w:szCs w:val="24"/>
          <w:lang w:val="uk-UA"/>
        </w:rPr>
      </w:pPr>
      <w:r w:rsidRPr="00F90248">
        <w:rPr>
          <w:bCs w:val="0"/>
          <w:color w:val="auto"/>
          <w:sz w:val="24"/>
          <w:szCs w:val="24"/>
          <w:lang w:val="uk-UA"/>
        </w:rPr>
        <w:t xml:space="preserve">       </w:t>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t xml:space="preserve"> </w:t>
      </w:r>
      <w:r w:rsidRPr="00F90248">
        <w:rPr>
          <w:bCs w:val="0"/>
          <w:color w:val="auto"/>
          <w:sz w:val="24"/>
          <w:szCs w:val="24"/>
        </w:rPr>
        <w:t xml:space="preserve">Р І Ш Е Н </w:t>
      </w:r>
      <w:proofErr w:type="spellStart"/>
      <w:r w:rsidRPr="00F90248">
        <w:rPr>
          <w:bCs w:val="0"/>
          <w:color w:val="auto"/>
          <w:sz w:val="24"/>
          <w:szCs w:val="24"/>
        </w:rPr>
        <w:t>Н</w:t>
      </w:r>
      <w:proofErr w:type="spellEnd"/>
      <w:r w:rsidRPr="00F90248">
        <w:rPr>
          <w:bCs w:val="0"/>
          <w:color w:val="auto"/>
          <w:sz w:val="24"/>
          <w:szCs w:val="24"/>
        </w:rPr>
        <w:t xml:space="preserve"> Я</w:t>
      </w:r>
      <w:r w:rsidRPr="00F90248">
        <w:rPr>
          <w:bCs w:val="0"/>
          <w:color w:val="auto"/>
          <w:sz w:val="24"/>
          <w:szCs w:val="24"/>
          <w:lang w:val="uk-UA"/>
        </w:rPr>
        <w:t xml:space="preserve">  </w:t>
      </w:r>
    </w:p>
    <w:p w:rsidR="00813CBD" w:rsidRPr="00F90248" w:rsidRDefault="00813CBD" w:rsidP="00813CBD">
      <w:pPr>
        <w:jc w:val="both"/>
      </w:pPr>
      <w:r w:rsidRPr="00F90248">
        <w:t xml:space="preserve">31.12.2020 року          № 107                                                   позачергова 3 </w:t>
      </w:r>
      <w:r w:rsidRPr="00F90248">
        <w:rPr>
          <w:lang w:val="en-US"/>
        </w:rPr>
        <w:t>c</w:t>
      </w:r>
      <w:proofErr w:type="spellStart"/>
      <w:r w:rsidRPr="00F90248">
        <w:t>есія</w:t>
      </w:r>
      <w:proofErr w:type="spellEnd"/>
      <w:r w:rsidRPr="00F90248">
        <w:t xml:space="preserve"> 8 скликання  </w:t>
      </w:r>
    </w:p>
    <w:p w:rsidR="00813CBD" w:rsidRPr="00F90248" w:rsidRDefault="00813CBD" w:rsidP="00813CBD">
      <w:pPr>
        <w:jc w:val="both"/>
      </w:pPr>
      <w:r w:rsidRPr="00F90248">
        <w:t>село Райгород</w:t>
      </w:r>
    </w:p>
    <w:p w:rsidR="00813CBD" w:rsidRPr="00F90248" w:rsidRDefault="00813CBD" w:rsidP="00813CBD">
      <w:pPr>
        <w:pStyle w:val="11"/>
        <w:spacing w:after="0"/>
        <w:ind w:left="1080"/>
        <w:jc w:val="both"/>
        <w:rPr>
          <w:rFonts w:ascii="Times New Roman" w:hAnsi="Times New Roman"/>
          <w:sz w:val="24"/>
          <w:szCs w:val="24"/>
          <w:lang w:val="uk-UA"/>
        </w:rPr>
      </w:pPr>
    </w:p>
    <w:p w:rsidR="00813CBD" w:rsidRPr="00F90248" w:rsidRDefault="00813CBD" w:rsidP="00813CBD">
      <w:pPr>
        <w:shd w:val="clear" w:color="auto" w:fill="FFFFFF"/>
        <w:rPr>
          <w:bCs/>
          <w:bdr w:val="none" w:sz="0" w:space="0" w:color="auto" w:frame="1"/>
          <w:lang w:eastAsia="uk-UA"/>
        </w:rPr>
      </w:pPr>
      <w:r w:rsidRPr="00F90248">
        <w:rPr>
          <w:bCs/>
          <w:bdr w:val="none" w:sz="0" w:space="0" w:color="auto" w:frame="1"/>
          <w:lang w:eastAsia="uk-UA"/>
        </w:rPr>
        <w:t xml:space="preserve">Про створення відділу освіти, культури, </w:t>
      </w:r>
    </w:p>
    <w:p w:rsidR="00813CBD" w:rsidRPr="00F90248" w:rsidRDefault="00813CBD" w:rsidP="00813CBD">
      <w:pPr>
        <w:shd w:val="clear" w:color="auto" w:fill="FFFFFF"/>
        <w:rPr>
          <w:lang w:eastAsia="uk-UA"/>
        </w:rPr>
      </w:pPr>
      <w:r w:rsidRPr="00F90248">
        <w:rPr>
          <w:bCs/>
          <w:bdr w:val="none" w:sz="0" w:space="0" w:color="auto" w:frame="1"/>
          <w:lang w:eastAsia="uk-UA"/>
        </w:rPr>
        <w:t>сім’ї, молоді, спорту та туризму</w:t>
      </w:r>
    </w:p>
    <w:p w:rsidR="00813CBD" w:rsidRPr="00F90248" w:rsidRDefault="00813CBD" w:rsidP="00813CBD">
      <w:pPr>
        <w:shd w:val="clear" w:color="auto" w:fill="FFFFFF"/>
        <w:rPr>
          <w:lang w:eastAsia="uk-UA"/>
        </w:rPr>
      </w:pPr>
      <w:r w:rsidRPr="00F90248">
        <w:rPr>
          <w:bCs/>
          <w:bdr w:val="none" w:sz="0" w:space="0" w:color="auto" w:frame="1"/>
          <w:lang w:eastAsia="uk-UA"/>
        </w:rPr>
        <w:t>виконавчого комітету Райгородської сільської  ради. </w:t>
      </w:r>
    </w:p>
    <w:p w:rsidR="00813CBD" w:rsidRPr="00F90248" w:rsidRDefault="00813CBD" w:rsidP="00813CBD">
      <w:pPr>
        <w:shd w:val="clear" w:color="auto" w:fill="FFFFFF"/>
        <w:rPr>
          <w:lang w:eastAsia="uk-UA"/>
        </w:rPr>
      </w:pPr>
      <w:r w:rsidRPr="00F90248">
        <w:rPr>
          <w:lang w:eastAsia="uk-UA"/>
        </w:rPr>
        <w:t> </w:t>
      </w:r>
    </w:p>
    <w:p w:rsidR="00813CBD" w:rsidRPr="00F90248" w:rsidRDefault="00813CBD" w:rsidP="00813CBD">
      <w:pPr>
        <w:shd w:val="clear" w:color="auto" w:fill="FFFFFF"/>
        <w:jc w:val="both"/>
        <w:rPr>
          <w:lang w:eastAsia="uk-UA"/>
        </w:rPr>
      </w:pPr>
      <w:r w:rsidRPr="00F90248">
        <w:rPr>
          <w:lang w:eastAsia="uk-UA"/>
        </w:rPr>
        <w:t>         Керуючись ст. 26, ст. 54 Закону України  «Про місцеве самоврядування в Україні», Законом України «Про добровільне об’єднання територіальних громад», з метою оптимізації та вдосконалення роботи виконавчого органу сільської ради, структурування функціональних напрямків діяльності, забезпечення ефективності роботи, сесія сільської  ради</w:t>
      </w:r>
    </w:p>
    <w:p w:rsidR="00813CBD" w:rsidRPr="00F90248" w:rsidRDefault="00813CBD" w:rsidP="00813CBD">
      <w:pPr>
        <w:shd w:val="clear" w:color="auto" w:fill="FFFFFF"/>
        <w:rPr>
          <w:lang w:eastAsia="uk-UA"/>
        </w:rPr>
      </w:pPr>
      <w:r w:rsidRPr="00F90248">
        <w:rPr>
          <w:lang w:eastAsia="uk-UA"/>
        </w:rPr>
        <w:t> </w:t>
      </w:r>
    </w:p>
    <w:p w:rsidR="00813CBD" w:rsidRPr="00F90248" w:rsidRDefault="00813CBD" w:rsidP="00813CBD">
      <w:pPr>
        <w:shd w:val="clear" w:color="auto" w:fill="FFFFFF"/>
        <w:jc w:val="center"/>
        <w:rPr>
          <w:lang w:eastAsia="uk-UA"/>
        </w:rPr>
      </w:pPr>
      <w:r w:rsidRPr="00F90248">
        <w:rPr>
          <w:lang w:eastAsia="uk-UA"/>
        </w:rPr>
        <w:t> В И Р І Ш И Л А:</w:t>
      </w:r>
    </w:p>
    <w:p w:rsidR="00813CBD" w:rsidRPr="00F90248" w:rsidRDefault="00813CBD" w:rsidP="00813CBD">
      <w:pPr>
        <w:shd w:val="clear" w:color="auto" w:fill="FFFFFF"/>
        <w:rPr>
          <w:lang w:eastAsia="uk-UA"/>
        </w:rPr>
      </w:pPr>
      <w:r w:rsidRPr="00F90248">
        <w:rPr>
          <w:lang w:eastAsia="uk-UA"/>
        </w:rPr>
        <w:t> Створити відділ освіти, культури, сім’ї, молоді, спорту та туризму виконавчого комітету Райгородської сільської ради, як окрему юридичну особу. </w:t>
      </w:r>
    </w:p>
    <w:p w:rsidR="00813CBD" w:rsidRPr="00F90248" w:rsidRDefault="00813CBD" w:rsidP="00813CBD">
      <w:pPr>
        <w:pStyle w:val="a3"/>
        <w:numPr>
          <w:ilvl w:val="0"/>
          <w:numId w:val="1"/>
        </w:numPr>
        <w:shd w:val="clear" w:color="auto" w:fill="FFFFFF"/>
        <w:jc w:val="both"/>
        <w:rPr>
          <w:lang w:eastAsia="uk-UA"/>
        </w:rPr>
      </w:pPr>
      <w:r w:rsidRPr="00F90248">
        <w:rPr>
          <w:lang w:eastAsia="uk-UA"/>
        </w:rPr>
        <w:t xml:space="preserve">Затвердити Положення про відділ освіти, культури, </w:t>
      </w:r>
      <w:r w:rsidRPr="00F90248">
        <w:rPr>
          <w:lang w:val="uk-UA" w:eastAsia="uk-UA"/>
        </w:rPr>
        <w:t xml:space="preserve">сім’ї, молоді, </w:t>
      </w:r>
      <w:r w:rsidRPr="00F90248">
        <w:rPr>
          <w:lang w:eastAsia="uk-UA"/>
        </w:rPr>
        <w:t>спорту</w:t>
      </w:r>
      <w:r w:rsidRPr="00F90248">
        <w:rPr>
          <w:lang w:val="uk-UA" w:eastAsia="uk-UA"/>
        </w:rPr>
        <w:t xml:space="preserve"> та туризму</w:t>
      </w:r>
      <w:r w:rsidRPr="00F90248">
        <w:rPr>
          <w:lang w:eastAsia="uk-UA"/>
        </w:rPr>
        <w:t xml:space="preserve"> виконавчого комітету </w:t>
      </w:r>
      <w:r w:rsidRPr="00F90248">
        <w:rPr>
          <w:lang w:val="uk-UA" w:eastAsia="uk-UA"/>
        </w:rPr>
        <w:t>Райгородської сільської</w:t>
      </w:r>
      <w:r w:rsidRPr="00F90248">
        <w:rPr>
          <w:lang w:eastAsia="uk-UA"/>
        </w:rPr>
        <w:t xml:space="preserve"> ради. (Додаток 1).</w:t>
      </w:r>
    </w:p>
    <w:p w:rsidR="00813CBD" w:rsidRPr="00F90248" w:rsidRDefault="00813CBD" w:rsidP="00813CBD">
      <w:pPr>
        <w:pStyle w:val="a3"/>
        <w:numPr>
          <w:ilvl w:val="0"/>
          <w:numId w:val="1"/>
        </w:numPr>
        <w:shd w:val="clear" w:color="auto" w:fill="FFFFFF"/>
        <w:jc w:val="both"/>
        <w:rPr>
          <w:lang w:eastAsia="uk-UA"/>
        </w:rPr>
      </w:pPr>
      <w:r w:rsidRPr="00F90248">
        <w:rPr>
          <w:lang w:eastAsia="uk-UA"/>
        </w:rPr>
        <w:t xml:space="preserve">Затвердити структуру та штатний розпис відділу освіти, культури, </w:t>
      </w:r>
      <w:r w:rsidRPr="00F90248">
        <w:rPr>
          <w:lang w:val="uk-UA" w:eastAsia="uk-UA"/>
        </w:rPr>
        <w:t xml:space="preserve">сім’ї, молоді, </w:t>
      </w:r>
      <w:r w:rsidRPr="00F90248">
        <w:rPr>
          <w:lang w:eastAsia="uk-UA"/>
        </w:rPr>
        <w:t>спорту</w:t>
      </w:r>
      <w:r w:rsidRPr="00F90248">
        <w:rPr>
          <w:lang w:val="uk-UA" w:eastAsia="uk-UA"/>
        </w:rPr>
        <w:t xml:space="preserve"> та туризму</w:t>
      </w:r>
      <w:r w:rsidRPr="00F90248">
        <w:rPr>
          <w:lang w:eastAsia="uk-UA"/>
        </w:rPr>
        <w:t xml:space="preserve"> виконавчого комітету </w:t>
      </w:r>
      <w:r w:rsidRPr="00F90248">
        <w:rPr>
          <w:lang w:val="uk-UA" w:eastAsia="uk-UA"/>
        </w:rPr>
        <w:t>Райгородської сільської</w:t>
      </w:r>
      <w:r w:rsidRPr="00F90248">
        <w:rPr>
          <w:lang w:eastAsia="uk-UA"/>
        </w:rPr>
        <w:t xml:space="preserve"> ради Немирівського району Вінницької області на 202</w:t>
      </w:r>
      <w:r w:rsidRPr="00F90248">
        <w:rPr>
          <w:lang w:val="uk-UA" w:eastAsia="uk-UA"/>
        </w:rPr>
        <w:t>1</w:t>
      </w:r>
      <w:r w:rsidRPr="00F90248">
        <w:rPr>
          <w:lang w:eastAsia="uk-UA"/>
        </w:rPr>
        <w:t xml:space="preserve"> рік в кількості </w:t>
      </w:r>
      <w:r w:rsidRPr="00F90248">
        <w:rPr>
          <w:lang w:val="uk-UA" w:eastAsia="uk-UA"/>
        </w:rPr>
        <w:t>6</w:t>
      </w:r>
      <w:r w:rsidRPr="00F90248">
        <w:rPr>
          <w:lang w:eastAsia="uk-UA"/>
        </w:rPr>
        <w:t xml:space="preserve"> (</w:t>
      </w:r>
      <w:r w:rsidRPr="00F90248">
        <w:rPr>
          <w:lang w:val="uk-UA" w:eastAsia="uk-UA"/>
        </w:rPr>
        <w:t>шість</w:t>
      </w:r>
      <w:r w:rsidRPr="00F90248">
        <w:rPr>
          <w:lang w:eastAsia="uk-UA"/>
        </w:rPr>
        <w:t>) штатних одиниць. (Додаток 2).</w:t>
      </w:r>
    </w:p>
    <w:p w:rsidR="00813CBD" w:rsidRPr="00F90248" w:rsidRDefault="00813CBD" w:rsidP="00813CBD">
      <w:pPr>
        <w:pStyle w:val="21"/>
        <w:numPr>
          <w:ilvl w:val="0"/>
          <w:numId w:val="1"/>
        </w:numPr>
        <w:shd w:val="clear" w:color="auto" w:fill="auto"/>
        <w:spacing w:before="0" w:line="264" w:lineRule="exact"/>
        <w:ind w:right="60"/>
        <w:rPr>
          <w:rFonts w:ascii="Times New Roman" w:eastAsia="Calibri" w:hAnsi="Times New Roman" w:cs="Times New Roman"/>
          <w:sz w:val="24"/>
          <w:szCs w:val="24"/>
        </w:rPr>
      </w:pPr>
      <w:r w:rsidRPr="00F90248">
        <w:rPr>
          <w:rFonts w:ascii="Times New Roman" w:eastAsia="Calibri" w:hAnsi="Times New Roman" w:cs="Times New Roman"/>
          <w:sz w:val="24"/>
          <w:szCs w:val="24"/>
        </w:rPr>
        <w:t>Попередити спеціалістів відділу освіти, культури, сім’ї, молоді та спорту виконавчого комітету Ситковецької селищної ради та відділу освіти, культури, соціальної допомоги, молоді та спорту виконавчого комітету Райгородської сільської ради, щодо можливості вивільнення шляхом видачі відповідного попередження.</w:t>
      </w:r>
    </w:p>
    <w:p w:rsidR="00813CBD" w:rsidRPr="00F90248" w:rsidRDefault="00813CBD" w:rsidP="00813CBD">
      <w:pPr>
        <w:pStyle w:val="a3"/>
        <w:numPr>
          <w:ilvl w:val="0"/>
          <w:numId w:val="1"/>
        </w:numPr>
        <w:shd w:val="clear" w:color="auto" w:fill="FFFFFF"/>
        <w:jc w:val="both"/>
        <w:rPr>
          <w:lang w:val="uk-UA" w:eastAsia="uk-UA"/>
        </w:rPr>
      </w:pPr>
      <w:r w:rsidRPr="00F90248">
        <w:rPr>
          <w:shd w:val="clear" w:color="auto" w:fill="FFFFFF"/>
          <w:lang w:val="uk-UA"/>
        </w:rPr>
        <w:t xml:space="preserve">Доручити </w:t>
      </w:r>
      <w:r>
        <w:rPr>
          <w:shd w:val="clear" w:color="auto" w:fill="FFFFFF"/>
          <w:lang w:val="uk-UA"/>
        </w:rPr>
        <w:t>Панасенко Тетяні Євгеніївні</w:t>
      </w:r>
      <w:r w:rsidRPr="00F90248">
        <w:rPr>
          <w:shd w:val="clear" w:color="auto" w:fill="FFFFFF"/>
          <w:lang w:val="uk-UA"/>
        </w:rPr>
        <w:t xml:space="preserve"> провести державну реєстрацію відділу </w:t>
      </w:r>
      <w:r w:rsidRPr="00F90248">
        <w:rPr>
          <w:lang w:eastAsia="uk-UA"/>
        </w:rPr>
        <w:t xml:space="preserve">освіти, культури, </w:t>
      </w:r>
      <w:r w:rsidRPr="00F90248">
        <w:rPr>
          <w:lang w:val="uk-UA" w:eastAsia="uk-UA"/>
        </w:rPr>
        <w:t xml:space="preserve">сім’ї, молоді, </w:t>
      </w:r>
      <w:r w:rsidRPr="00F90248">
        <w:rPr>
          <w:lang w:eastAsia="uk-UA"/>
        </w:rPr>
        <w:t>спорту</w:t>
      </w:r>
      <w:r w:rsidRPr="00F90248">
        <w:rPr>
          <w:lang w:val="uk-UA" w:eastAsia="uk-UA"/>
        </w:rPr>
        <w:t xml:space="preserve"> та туризму</w:t>
      </w:r>
      <w:r>
        <w:rPr>
          <w:lang w:val="uk-UA" w:eastAsia="uk-UA"/>
        </w:rPr>
        <w:t xml:space="preserve"> виконавчого комітету </w:t>
      </w:r>
      <w:r w:rsidRPr="00F90248">
        <w:rPr>
          <w:lang w:val="uk-UA" w:eastAsia="uk-UA"/>
        </w:rPr>
        <w:t>Райгородської сільської</w:t>
      </w:r>
      <w:r w:rsidRPr="00F90248">
        <w:rPr>
          <w:shd w:val="clear" w:color="auto" w:fill="FFFFFF"/>
          <w:lang w:val="uk-UA"/>
        </w:rPr>
        <w:t xml:space="preserve"> ради, відповідно до чинного законодавства України.</w:t>
      </w:r>
    </w:p>
    <w:p w:rsidR="00813CBD" w:rsidRPr="00F90248" w:rsidRDefault="00813CBD" w:rsidP="00813CBD">
      <w:pPr>
        <w:pStyle w:val="a3"/>
        <w:numPr>
          <w:ilvl w:val="0"/>
          <w:numId w:val="1"/>
        </w:numPr>
        <w:autoSpaceDE w:val="0"/>
        <w:autoSpaceDN w:val="0"/>
        <w:adjustRightInd w:val="0"/>
        <w:jc w:val="both"/>
        <w:rPr>
          <w:lang w:val="uk-UA"/>
        </w:rPr>
      </w:pPr>
      <w:r w:rsidRPr="00F90248">
        <w:rPr>
          <w:lang w:val="uk-UA"/>
        </w:rPr>
        <w:t xml:space="preserve">Передати безоплатно майно комунальної власності, з балансу відділу освіти, культури, сім’ї, молоді та спорту </w:t>
      </w:r>
      <w:r>
        <w:rPr>
          <w:lang w:val="uk-UA"/>
        </w:rPr>
        <w:t xml:space="preserve">виконавчого комітету </w:t>
      </w:r>
      <w:r w:rsidRPr="00F90248">
        <w:rPr>
          <w:lang w:val="uk-UA"/>
        </w:rPr>
        <w:t xml:space="preserve">Ситковецької селищної ради на баланс відділу </w:t>
      </w:r>
      <w:r w:rsidRPr="00F90248">
        <w:rPr>
          <w:lang w:eastAsia="uk-UA"/>
        </w:rPr>
        <w:t xml:space="preserve">освіти, культури, </w:t>
      </w:r>
      <w:r w:rsidRPr="00F90248">
        <w:rPr>
          <w:lang w:val="uk-UA" w:eastAsia="uk-UA"/>
        </w:rPr>
        <w:t xml:space="preserve">сім’ї, молоді, </w:t>
      </w:r>
      <w:r w:rsidRPr="00F90248">
        <w:rPr>
          <w:lang w:eastAsia="uk-UA"/>
        </w:rPr>
        <w:t>спорту</w:t>
      </w:r>
      <w:r w:rsidRPr="00F90248">
        <w:rPr>
          <w:lang w:val="uk-UA" w:eastAsia="uk-UA"/>
        </w:rPr>
        <w:t xml:space="preserve"> та туризму</w:t>
      </w:r>
      <w:r w:rsidRPr="00F90248">
        <w:rPr>
          <w:lang w:val="uk-UA"/>
        </w:rPr>
        <w:t xml:space="preserve"> </w:t>
      </w:r>
      <w:r>
        <w:rPr>
          <w:lang w:val="uk-UA"/>
        </w:rPr>
        <w:t xml:space="preserve">виконавчого комітету </w:t>
      </w:r>
      <w:r w:rsidRPr="00F90248">
        <w:rPr>
          <w:lang w:val="uk-UA"/>
        </w:rPr>
        <w:t>Райгородської сільської ради.  (Додаток 5).</w:t>
      </w:r>
    </w:p>
    <w:p w:rsidR="00813CBD" w:rsidRPr="00F90248" w:rsidRDefault="00813CBD" w:rsidP="00813CBD">
      <w:pPr>
        <w:pStyle w:val="a3"/>
        <w:numPr>
          <w:ilvl w:val="0"/>
          <w:numId w:val="1"/>
        </w:numPr>
        <w:shd w:val="clear" w:color="auto" w:fill="FFFFFF"/>
        <w:jc w:val="both"/>
      </w:pPr>
      <w:r w:rsidRPr="00F90248">
        <w:t xml:space="preserve">Затвердити склад комісії з приймання-передачі майна (додаток </w:t>
      </w:r>
      <w:r w:rsidRPr="00F90248">
        <w:rPr>
          <w:lang w:val="uk-UA"/>
        </w:rPr>
        <w:t>6</w:t>
      </w:r>
      <w:r w:rsidRPr="00F90248">
        <w:t>).</w:t>
      </w:r>
    </w:p>
    <w:p w:rsidR="00813CBD" w:rsidRPr="00F90248" w:rsidRDefault="00813CBD" w:rsidP="00813CBD">
      <w:pPr>
        <w:pStyle w:val="a3"/>
        <w:numPr>
          <w:ilvl w:val="0"/>
          <w:numId w:val="1"/>
        </w:numPr>
        <w:autoSpaceDE w:val="0"/>
        <w:autoSpaceDN w:val="0"/>
        <w:adjustRightInd w:val="0"/>
        <w:jc w:val="both"/>
      </w:pPr>
      <w:r w:rsidRPr="00F90248">
        <w:t xml:space="preserve">Вищевказаній комісії здійснити приймання - передачу майна  у власність </w:t>
      </w:r>
      <w:r w:rsidRPr="00F90248">
        <w:rPr>
          <w:lang w:val="uk-UA"/>
        </w:rPr>
        <w:t xml:space="preserve">відділу </w:t>
      </w:r>
      <w:r w:rsidRPr="00F90248">
        <w:rPr>
          <w:lang w:eastAsia="uk-UA"/>
        </w:rPr>
        <w:t xml:space="preserve">освіти, культури, </w:t>
      </w:r>
      <w:r w:rsidRPr="00F90248">
        <w:rPr>
          <w:lang w:val="uk-UA" w:eastAsia="uk-UA"/>
        </w:rPr>
        <w:t xml:space="preserve">сім’ї, молоді, </w:t>
      </w:r>
      <w:r w:rsidRPr="00F90248">
        <w:rPr>
          <w:lang w:eastAsia="uk-UA"/>
        </w:rPr>
        <w:t>спорту</w:t>
      </w:r>
      <w:r w:rsidRPr="00F90248">
        <w:rPr>
          <w:lang w:val="uk-UA" w:eastAsia="uk-UA"/>
        </w:rPr>
        <w:t xml:space="preserve"> та туризму</w:t>
      </w:r>
      <w:r w:rsidRPr="00F90248">
        <w:rPr>
          <w:lang w:eastAsia="uk-UA"/>
        </w:rPr>
        <w:t xml:space="preserve"> </w:t>
      </w:r>
      <w:r>
        <w:rPr>
          <w:lang w:val="uk-UA" w:eastAsia="uk-UA"/>
        </w:rPr>
        <w:t xml:space="preserve">виконавчого комітету </w:t>
      </w:r>
      <w:r w:rsidRPr="00F90248">
        <w:rPr>
          <w:lang w:val="uk-UA" w:eastAsia="uk-UA"/>
        </w:rPr>
        <w:t>Райгородської сільської</w:t>
      </w:r>
      <w:r w:rsidRPr="00F90248">
        <w:rPr>
          <w:lang w:val="uk-UA"/>
        </w:rPr>
        <w:t xml:space="preserve"> ради</w:t>
      </w:r>
      <w:r w:rsidRPr="00F90248">
        <w:t xml:space="preserve"> та подати акти на затвердження </w:t>
      </w:r>
      <w:r w:rsidRPr="00F90248">
        <w:rPr>
          <w:lang w:val="uk-UA"/>
        </w:rPr>
        <w:t>сільському</w:t>
      </w:r>
      <w:r w:rsidRPr="00F90248">
        <w:t xml:space="preserve"> голові до </w:t>
      </w:r>
      <w:r>
        <w:rPr>
          <w:lang w:val="uk-UA"/>
        </w:rPr>
        <w:t>21</w:t>
      </w:r>
      <w:r w:rsidRPr="00F90248">
        <w:rPr>
          <w:lang w:val="uk-UA"/>
        </w:rPr>
        <w:t>.01</w:t>
      </w:r>
      <w:r w:rsidRPr="00F90248">
        <w:t>.20</w:t>
      </w:r>
      <w:r w:rsidRPr="00F90248">
        <w:rPr>
          <w:lang w:val="uk-UA"/>
        </w:rPr>
        <w:t>21</w:t>
      </w:r>
      <w:r w:rsidRPr="00F90248">
        <w:t xml:space="preserve"> р.</w:t>
      </w:r>
    </w:p>
    <w:p w:rsidR="00813CBD" w:rsidRPr="00F90248" w:rsidRDefault="00813CBD" w:rsidP="00813CBD">
      <w:pPr>
        <w:pStyle w:val="a3"/>
        <w:numPr>
          <w:ilvl w:val="0"/>
          <w:numId w:val="1"/>
        </w:numPr>
        <w:jc w:val="both"/>
        <w:rPr>
          <w:lang w:val="uk-UA"/>
        </w:rPr>
      </w:pPr>
      <w:r w:rsidRPr="00F90248">
        <w:rPr>
          <w:shd w:val="clear" w:color="auto" w:fill="FFFFFF"/>
          <w:lang w:val="uk-UA"/>
        </w:rPr>
        <w:t>Фінансово-економічному відділу (</w:t>
      </w:r>
      <w:proofErr w:type="spellStart"/>
      <w:r w:rsidRPr="00F90248">
        <w:rPr>
          <w:shd w:val="clear" w:color="auto" w:fill="FFFFFF"/>
          <w:lang w:val="uk-UA"/>
        </w:rPr>
        <w:t>Запорожчук</w:t>
      </w:r>
      <w:proofErr w:type="spellEnd"/>
      <w:r w:rsidRPr="00F90248">
        <w:rPr>
          <w:shd w:val="clear" w:color="auto" w:fill="FFFFFF"/>
          <w:lang w:val="uk-UA"/>
        </w:rPr>
        <w:t xml:space="preserve"> Н.І.), при розподілі коштів </w:t>
      </w:r>
      <w:r w:rsidRPr="00F90248">
        <w:rPr>
          <w:lang w:val="uk-UA" w:eastAsia="uk-UA"/>
        </w:rPr>
        <w:t>Райгородської сільської</w:t>
      </w:r>
      <w:r w:rsidRPr="00F90248">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F90248">
        <w:t> </w:t>
      </w:r>
      <w:r w:rsidRPr="00F90248">
        <w:rPr>
          <w:lang w:val="uk-UA"/>
        </w:rPr>
        <w:t xml:space="preserve"> </w:t>
      </w:r>
    </w:p>
    <w:p w:rsidR="00813CBD" w:rsidRPr="00F90248" w:rsidRDefault="00813CBD" w:rsidP="00813CBD">
      <w:pPr>
        <w:pStyle w:val="a3"/>
        <w:numPr>
          <w:ilvl w:val="0"/>
          <w:numId w:val="1"/>
        </w:numPr>
        <w:jc w:val="both"/>
        <w:rPr>
          <w:lang w:val="uk-UA"/>
        </w:rPr>
      </w:pPr>
      <w:r w:rsidRPr="00F90248">
        <w:rPr>
          <w:lang w:val="uk-UA"/>
        </w:rPr>
        <w:t>Рішення №702 53 сесії Ситковецької селищної ради 8 скликання від 18.12.2019 року «</w:t>
      </w:r>
      <w:r w:rsidRPr="00F90248">
        <w:rPr>
          <w:bCs/>
          <w:bdr w:val="none" w:sz="0" w:space="0" w:color="auto" w:frame="1"/>
          <w:lang w:val="uk-UA" w:eastAsia="uk-UA"/>
        </w:rPr>
        <w:t>Про створення відділу освіти, культури, сім’ї, молоді та спорту виконавчого комітету Ситковецької селищної  ради» вважати таким, що втратило чинність.</w:t>
      </w:r>
    </w:p>
    <w:p w:rsidR="00813CBD" w:rsidRPr="00F90248" w:rsidRDefault="00813CBD" w:rsidP="00813CBD">
      <w:pPr>
        <w:pStyle w:val="a3"/>
        <w:numPr>
          <w:ilvl w:val="0"/>
          <w:numId w:val="1"/>
        </w:numPr>
        <w:shd w:val="clear" w:color="auto" w:fill="FFFFFF"/>
        <w:tabs>
          <w:tab w:val="left" w:pos="567"/>
        </w:tabs>
        <w:spacing w:after="150"/>
        <w:jc w:val="both"/>
        <w:rPr>
          <w:lang w:eastAsia="uk-UA"/>
        </w:rPr>
      </w:pPr>
      <w:r w:rsidRPr="00F90248">
        <w:rPr>
          <w:lang w:val="uk-UA"/>
        </w:rPr>
        <w:t>К</w:t>
      </w:r>
      <w:proofErr w:type="spellStart"/>
      <w:r w:rsidRPr="00F90248">
        <w:t>онтрол</w:t>
      </w:r>
      <w:r w:rsidRPr="00F90248">
        <w:rPr>
          <w:lang w:val="uk-UA"/>
        </w:rPr>
        <w:t>ь</w:t>
      </w:r>
      <w:proofErr w:type="spellEnd"/>
      <w:r w:rsidRPr="00F90248">
        <w:t xml:space="preserve"> за виконанням </w:t>
      </w:r>
      <w:r w:rsidRPr="00F90248">
        <w:rPr>
          <w:lang w:val="uk-UA"/>
        </w:rPr>
        <w:t xml:space="preserve">даного </w:t>
      </w:r>
      <w:r w:rsidRPr="00F90248">
        <w:t xml:space="preserve"> рішення</w:t>
      </w:r>
      <w:r w:rsidRPr="00F90248">
        <w:rPr>
          <w:lang w:val="uk-UA"/>
        </w:rPr>
        <w:t xml:space="preserve">  постійну комісію селищної ради з питань планування фінансів, бюджету та соціально-економічного розвитку.</w:t>
      </w:r>
      <w:r w:rsidRPr="00F90248">
        <w:rPr>
          <w:lang w:eastAsia="uk-UA"/>
        </w:rPr>
        <w:t> </w:t>
      </w:r>
    </w:p>
    <w:p w:rsidR="00813CBD" w:rsidRPr="00F90248" w:rsidRDefault="00813CBD" w:rsidP="00813CBD">
      <w:pPr>
        <w:shd w:val="clear" w:color="auto" w:fill="FFFFFF"/>
        <w:rPr>
          <w:lang w:eastAsia="uk-UA"/>
        </w:rPr>
      </w:pPr>
      <w:r w:rsidRPr="00F90248">
        <w:rPr>
          <w:lang w:eastAsia="uk-UA"/>
        </w:rPr>
        <w:t>          </w:t>
      </w:r>
      <w:r w:rsidRPr="00F90248">
        <w:rPr>
          <w:lang w:eastAsia="uk-UA"/>
        </w:rPr>
        <w:tab/>
      </w:r>
      <w:r w:rsidRPr="00F90248">
        <w:rPr>
          <w:lang w:eastAsia="uk-UA"/>
        </w:rPr>
        <w:tab/>
        <w:t>Сільський голова</w:t>
      </w:r>
      <w:r w:rsidRPr="00F90248">
        <w:rPr>
          <w:lang w:eastAsia="uk-UA"/>
        </w:rPr>
        <w:tab/>
      </w:r>
      <w:r w:rsidRPr="00F90248">
        <w:rPr>
          <w:lang w:eastAsia="uk-UA"/>
        </w:rPr>
        <w:tab/>
      </w:r>
      <w:r w:rsidRPr="00F90248">
        <w:rPr>
          <w:lang w:eastAsia="uk-UA"/>
        </w:rPr>
        <w:tab/>
        <w:t>Михайленко В.М.</w:t>
      </w:r>
    </w:p>
    <w:p w:rsidR="007B4D11" w:rsidRPr="00F90248" w:rsidRDefault="007B4D11" w:rsidP="00813CBD">
      <w:pPr>
        <w:pStyle w:val="11"/>
        <w:spacing w:after="0" w:line="240" w:lineRule="auto"/>
        <w:ind w:left="0"/>
        <w:jc w:val="both"/>
        <w:rPr>
          <w:lang w:eastAsia="uk-UA"/>
        </w:rPr>
      </w:pPr>
      <w:r w:rsidRPr="00F90248">
        <w:rPr>
          <w:lang w:eastAsia="uk-UA"/>
        </w:rPr>
        <w:lastRenderedPageBreak/>
        <w:t>                                                                       </w:t>
      </w:r>
      <w:r w:rsidRPr="00F90248">
        <w:rPr>
          <w:b/>
          <w:bCs/>
          <w:bdr w:val="none" w:sz="0" w:space="0" w:color="auto" w:frame="1"/>
          <w:lang w:eastAsia="uk-UA"/>
        </w:rPr>
        <w:t>Додаток 2</w:t>
      </w:r>
    </w:p>
    <w:p w:rsidR="007B4D11" w:rsidRPr="00F90248" w:rsidRDefault="007B4D11" w:rsidP="007B4D11">
      <w:pPr>
        <w:shd w:val="clear" w:color="auto" w:fill="FFFFFF"/>
        <w:jc w:val="right"/>
        <w:rPr>
          <w:lang w:eastAsia="uk-UA"/>
        </w:rPr>
      </w:pPr>
      <w:r w:rsidRPr="00F90248">
        <w:rPr>
          <w:b/>
          <w:bCs/>
          <w:bdr w:val="none" w:sz="0" w:space="0" w:color="auto" w:frame="1"/>
          <w:lang w:eastAsia="uk-UA"/>
        </w:rPr>
        <w:t>                  ЗАТВЕРДЖЕНО:</w:t>
      </w:r>
    </w:p>
    <w:p w:rsidR="007B4D11" w:rsidRPr="00F90248" w:rsidRDefault="007B4D11" w:rsidP="007B4D11">
      <w:pPr>
        <w:shd w:val="clear" w:color="auto" w:fill="FFFFFF"/>
        <w:jc w:val="right"/>
        <w:rPr>
          <w:b/>
          <w:bCs/>
          <w:bdr w:val="none" w:sz="0" w:space="0" w:color="auto" w:frame="1"/>
          <w:lang w:eastAsia="uk-UA"/>
        </w:rPr>
      </w:pPr>
      <w:r w:rsidRPr="00F90248">
        <w:rPr>
          <w:b/>
          <w:bCs/>
          <w:bdr w:val="none" w:sz="0" w:space="0" w:color="auto" w:frame="1"/>
          <w:lang w:eastAsia="uk-UA"/>
        </w:rPr>
        <w:t>штат в кількості 6 штатних одиниць</w:t>
      </w:r>
    </w:p>
    <w:p w:rsidR="007B4D11" w:rsidRPr="00F90248" w:rsidRDefault="007B4D11" w:rsidP="007B4D11">
      <w:pPr>
        <w:shd w:val="clear" w:color="auto" w:fill="FFFFFF"/>
        <w:jc w:val="right"/>
        <w:rPr>
          <w:lang w:eastAsia="uk-UA"/>
        </w:rPr>
      </w:pPr>
      <w:r w:rsidRPr="00F90248">
        <w:rPr>
          <w:b/>
          <w:bCs/>
          <w:bdr w:val="none" w:sz="0" w:space="0" w:color="auto" w:frame="1"/>
          <w:lang w:eastAsia="uk-UA"/>
        </w:rPr>
        <w:t xml:space="preserve">                                    </w:t>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t>           рішення позачергової 3 сесії  8 скликання №10</w:t>
      </w:r>
      <w:r w:rsidR="00813CBD">
        <w:rPr>
          <w:b/>
          <w:bCs/>
          <w:bdr w:val="none" w:sz="0" w:space="0" w:color="auto" w:frame="1"/>
          <w:lang w:eastAsia="uk-UA"/>
        </w:rPr>
        <w:t>7</w:t>
      </w:r>
      <w:bookmarkStart w:id="0" w:name="_GoBack"/>
      <w:bookmarkEnd w:id="0"/>
      <w:r w:rsidRPr="00F90248">
        <w:rPr>
          <w:b/>
          <w:bCs/>
          <w:bdr w:val="none" w:sz="0" w:space="0" w:color="auto" w:frame="1"/>
          <w:lang w:eastAsia="uk-UA"/>
        </w:rPr>
        <w:t xml:space="preserve"> від 31.12.2020 р.             </w:t>
      </w:r>
    </w:p>
    <w:p w:rsidR="007B4D11" w:rsidRPr="00F90248" w:rsidRDefault="007B4D11" w:rsidP="007B4D11">
      <w:pPr>
        <w:shd w:val="clear" w:color="auto" w:fill="FFFFFF"/>
        <w:jc w:val="center"/>
        <w:rPr>
          <w:lang w:eastAsia="uk-UA"/>
        </w:rPr>
      </w:pPr>
      <w:r w:rsidRPr="00F90248">
        <w:rPr>
          <w:lang w:eastAsia="uk-UA"/>
        </w:rPr>
        <w:t>                     </w:t>
      </w:r>
    </w:p>
    <w:p w:rsidR="007B4D11" w:rsidRPr="00F90248" w:rsidRDefault="007B4D11" w:rsidP="007B4D11">
      <w:pPr>
        <w:shd w:val="clear" w:color="auto" w:fill="FFFFFF"/>
        <w:jc w:val="center"/>
        <w:rPr>
          <w:lang w:eastAsia="uk-UA"/>
        </w:rPr>
      </w:pPr>
      <w:r w:rsidRPr="00F90248">
        <w:rPr>
          <w:lang w:eastAsia="uk-UA"/>
        </w:rPr>
        <w:t> </w:t>
      </w:r>
    </w:p>
    <w:p w:rsidR="007B4D11" w:rsidRPr="00F90248" w:rsidRDefault="007B4D11" w:rsidP="007B4D11">
      <w:pPr>
        <w:shd w:val="clear" w:color="auto" w:fill="FFFFFF"/>
        <w:jc w:val="center"/>
        <w:rPr>
          <w:lang w:eastAsia="uk-UA"/>
        </w:rPr>
      </w:pPr>
      <w:r w:rsidRPr="00F90248">
        <w:rPr>
          <w:b/>
          <w:bCs/>
          <w:bdr w:val="none" w:sz="0" w:space="0" w:color="auto" w:frame="1"/>
          <w:lang w:eastAsia="uk-UA"/>
        </w:rPr>
        <w:t>СТРУКТУРА</w:t>
      </w:r>
    </w:p>
    <w:p w:rsidR="007B4D11" w:rsidRPr="00F90248" w:rsidRDefault="007B4D11" w:rsidP="007B4D11">
      <w:pPr>
        <w:shd w:val="clear" w:color="auto" w:fill="FFFFFF"/>
        <w:jc w:val="center"/>
        <w:rPr>
          <w:lang w:eastAsia="uk-UA"/>
        </w:rPr>
      </w:pPr>
      <w:r w:rsidRPr="00F90248">
        <w:rPr>
          <w:b/>
          <w:bCs/>
          <w:bdr w:val="none" w:sz="0" w:space="0" w:color="auto" w:frame="1"/>
          <w:lang w:eastAsia="uk-UA"/>
        </w:rPr>
        <w:t>відділу освіти, культури, сім’ї, молоді, спорту та туризму</w:t>
      </w:r>
      <w:r w:rsidR="00813CBD">
        <w:rPr>
          <w:b/>
          <w:bCs/>
          <w:bdr w:val="none" w:sz="0" w:space="0" w:color="auto" w:frame="1"/>
          <w:lang w:eastAsia="uk-UA"/>
        </w:rPr>
        <w:t xml:space="preserve"> виконавчого комітету</w:t>
      </w:r>
    </w:p>
    <w:p w:rsidR="007B4D11" w:rsidRPr="00F90248" w:rsidRDefault="007B4D11" w:rsidP="007B4D11">
      <w:pPr>
        <w:shd w:val="clear" w:color="auto" w:fill="FFFFFF"/>
        <w:jc w:val="center"/>
        <w:rPr>
          <w:lang w:eastAsia="uk-UA"/>
        </w:rPr>
      </w:pPr>
      <w:r w:rsidRPr="00F90248">
        <w:rPr>
          <w:b/>
          <w:bCs/>
          <w:bdr w:val="none" w:sz="0" w:space="0" w:color="auto" w:frame="1"/>
          <w:lang w:eastAsia="uk-UA"/>
        </w:rPr>
        <w:t>Райгородської сільської ради Немирівського району Вінницької області</w:t>
      </w:r>
    </w:p>
    <w:p w:rsidR="007B4D11" w:rsidRPr="00F90248" w:rsidRDefault="007B4D11" w:rsidP="007B4D11">
      <w:pPr>
        <w:shd w:val="clear" w:color="auto" w:fill="FFFFFF"/>
        <w:jc w:val="center"/>
        <w:rPr>
          <w:lang w:eastAsia="uk-UA"/>
        </w:rPr>
      </w:pPr>
      <w:r w:rsidRPr="00F90248">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817"/>
        <w:gridCol w:w="3686"/>
      </w:tblGrid>
      <w:tr w:rsidR="007B4D11" w:rsidRPr="00F90248" w:rsidTr="00906E07">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jc w:val="center"/>
              <w:rPr>
                <w:lang w:eastAsia="uk-UA"/>
              </w:rPr>
            </w:pPr>
            <w:r w:rsidRPr="00F90248">
              <w:rPr>
                <w:lang w:eastAsia="uk-UA"/>
              </w:rPr>
              <w:t>№ п/п</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jc w:val="center"/>
              <w:rPr>
                <w:lang w:eastAsia="uk-UA"/>
              </w:rPr>
            </w:pPr>
            <w:r w:rsidRPr="00F90248">
              <w:rPr>
                <w:lang w:eastAsia="uk-UA"/>
              </w:rPr>
              <w:t>Посада</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jc w:val="center"/>
              <w:rPr>
                <w:lang w:eastAsia="uk-UA"/>
              </w:rPr>
            </w:pPr>
            <w:r w:rsidRPr="00F90248">
              <w:rPr>
                <w:lang w:eastAsia="uk-UA"/>
              </w:rPr>
              <w:t>Кількість штатних одиниць</w:t>
            </w:r>
          </w:p>
        </w:tc>
      </w:tr>
      <w:tr w:rsidR="007B4D11"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jc w:val="center"/>
              <w:rPr>
                <w:lang w:eastAsia="uk-UA"/>
              </w:rPr>
            </w:pPr>
            <w:r w:rsidRPr="00F90248">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jc w:val="center"/>
              <w:rPr>
                <w:lang w:eastAsia="uk-UA"/>
              </w:rPr>
            </w:pPr>
            <w:r w:rsidRPr="00F90248">
              <w:rPr>
                <w:b/>
                <w:bCs/>
                <w:bdr w:val="none" w:sz="0" w:space="0" w:color="auto" w:frame="1"/>
                <w:lang w:eastAsia="uk-UA"/>
              </w:rPr>
              <w:t>2</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jc w:val="center"/>
              <w:rPr>
                <w:lang w:eastAsia="uk-UA"/>
              </w:rPr>
            </w:pPr>
            <w:r w:rsidRPr="00F90248">
              <w:rPr>
                <w:b/>
                <w:bCs/>
                <w:bdr w:val="none" w:sz="0" w:space="0" w:color="auto" w:frame="1"/>
                <w:lang w:eastAsia="uk-UA"/>
              </w:rPr>
              <w:t>3</w:t>
            </w:r>
          </w:p>
        </w:tc>
      </w:tr>
      <w:tr w:rsidR="007B4D11"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Начальник відділу</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1</w:t>
            </w:r>
          </w:p>
        </w:tc>
      </w:tr>
      <w:tr w:rsidR="007B4D11"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2.</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Головний бухгалтер</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1</w:t>
            </w:r>
          </w:p>
        </w:tc>
      </w:tr>
      <w:tr w:rsidR="007B4D11"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3.</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бухгалтер</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1</w:t>
            </w:r>
          </w:p>
        </w:tc>
      </w:tr>
      <w:tr w:rsidR="007B4D11"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4  </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 xml:space="preserve">Головний спеціаліст </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7B4D11" w:rsidRPr="00F90248" w:rsidRDefault="007B4D11" w:rsidP="00906E07">
            <w:pPr>
              <w:rPr>
                <w:lang w:eastAsia="uk-UA"/>
              </w:rPr>
            </w:pPr>
            <w:r w:rsidRPr="00F90248">
              <w:rPr>
                <w:lang w:eastAsia="uk-UA"/>
              </w:rPr>
              <w:t>1</w:t>
            </w:r>
          </w:p>
        </w:tc>
      </w:tr>
      <w:tr w:rsidR="007B4D11"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r w:rsidRPr="00F90248">
              <w:rPr>
                <w:lang w:eastAsia="uk-UA"/>
              </w:rPr>
              <w:t>5</w:t>
            </w: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Cs/>
                <w:bdr w:val="none" w:sz="0" w:space="0" w:color="auto" w:frame="1"/>
                <w:lang w:eastAsia="uk-UA"/>
              </w:rPr>
            </w:pPr>
            <w:r w:rsidRPr="00F90248">
              <w:rPr>
                <w:bCs/>
                <w:bdr w:val="none" w:sz="0" w:space="0" w:color="auto" w:frame="1"/>
                <w:lang w:eastAsia="uk-UA"/>
              </w:rPr>
              <w:t xml:space="preserve">Провідний спеціаліст </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
                <w:bCs/>
                <w:bdr w:val="none" w:sz="0" w:space="0" w:color="auto" w:frame="1"/>
                <w:lang w:eastAsia="uk-UA"/>
              </w:rPr>
            </w:pPr>
            <w:r w:rsidRPr="00F90248">
              <w:rPr>
                <w:b/>
                <w:bCs/>
                <w:bdr w:val="none" w:sz="0" w:space="0" w:color="auto" w:frame="1"/>
                <w:lang w:eastAsia="uk-UA"/>
              </w:rPr>
              <w:t>1</w:t>
            </w:r>
          </w:p>
        </w:tc>
      </w:tr>
      <w:tr w:rsidR="007B4D11"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r w:rsidRPr="00F90248">
              <w:rPr>
                <w:lang w:eastAsia="uk-UA"/>
              </w:rPr>
              <w:t>6</w:t>
            </w: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Cs/>
                <w:bdr w:val="none" w:sz="0" w:space="0" w:color="auto" w:frame="1"/>
                <w:lang w:eastAsia="uk-UA"/>
              </w:rPr>
            </w:pPr>
            <w:r w:rsidRPr="00F90248">
              <w:rPr>
                <w:bCs/>
                <w:bdr w:val="none" w:sz="0" w:space="0" w:color="auto" w:frame="1"/>
                <w:lang w:eastAsia="uk-UA"/>
              </w:rPr>
              <w:t xml:space="preserve"> Секретар-діловод </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
                <w:bCs/>
                <w:bdr w:val="none" w:sz="0" w:space="0" w:color="auto" w:frame="1"/>
                <w:lang w:eastAsia="uk-UA"/>
              </w:rPr>
            </w:pPr>
            <w:r w:rsidRPr="00F90248">
              <w:rPr>
                <w:b/>
                <w:bCs/>
                <w:bdr w:val="none" w:sz="0" w:space="0" w:color="auto" w:frame="1"/>
                <w:lang w:eastAsia="uk-UA"/>
              </w:rPr>
              <w:t>1</w:t>
            </w:r>
          </w:p>
        </w:tc>
      </w:tr>
      <w:tr w:rsidR="007B4D11"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r w:rsidRPr="00F90248">
              <w:rPr>
                <w:b/>
                <w:bCs/>
                <w:bdr w:val="none" w:sz="0" w:space="0" w:color="auto" w:frame="1"/>
                <w:lang w:eastAsia="uk-UA"/>
              </w:rPr>
              <w:t>Всього</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r w:rsidRPr="00F90248">
              <w:rPr>
                <w:b/>
                <w:bCs/>
                <w:bdr w:val="none" w:sz="0" w:space="0" w:color="auto" w:frame="1"/>
                <w:lang w:eastAsia="uk-UA"/>
              </w:rPr>
              <w:t>6</w:t>
            </w:r>
          </w:p>
        </w:tc>
      </w:tr>
      <w:tr w:rsidR="007B4D11"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
                <w:bCs/>
                <w:bdr w:val="none" w:sz="0" w:space="0" w:color="auto" w:frame="1"/>
                <w:lang w:eastAsia="uk-UA"/>
              </w:rPr>
            </w:pPr>
          </w:p>
        </w:tc>
      </w:tr>
      <w:tr w:rsidR="007B4D11"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7B4D11" w:rsidRPr="00F90248" w:rsidRDefault="007B4D11" w:rsidP="00906E07">
            <w:pPr>
              <w:rPr>
                <w:b/>
                <w:bCs/>
                <w:bdr w:val="none" w:sz="0" w:space="0" w:color="auto" w:frame="1"/>
                <w:lang w:eastAsia="uk-UA"/>
              </w:rPr>
            </w:pPr>
          </w:p>
        </w:tc>
      </w:tr>
    </w:tbl>
    <w:p w:rsidR="007B4D11" w:rsidRPr="00F90248" w:rsidRDefault="007B4D11" w:rsidP="007B4D11">
      <w:pPr>
        <w:shd w:val="clear" w:color="auto" w:fill="FFFFFF"/>
        <w:rPr>
          <w:lang w:eastAsia="uk-UA"/>
        </w:rPr>
      </w:pPr>
      <w:r w:rsidRPr="00F90248">
        <w:rPr>
          <w:lang w:eastAsia="uk-UA"/>
        </w:rPr>
        <w:t> </w:t>
      </w:r>
    </w:p>
    <w:p w:rsidR="007B4D11" w:rsidRPr="00F90248" w:rsidRDefault="007B4D11" w:rsidP="007B4D11">
      <w:pPr>
        <w:shd w:val="clear" w:color="auto" w:fill="FFFFFF"/>
        <w:jc w:val="center"/>
        <w:rPr>
          <w:lang w:eastAsia="uk-UA"/>
        </w:rPr>
      </w:pPr>
    </w:p>
    <w:p w:rsidR="007B4D11" w:rsidRPr="00F90248" w:rsidRDefault="007B4D11" w:rsidP="007B4D11">
      <w:pPr>
        <w:shd w:val="clear" w:color="auto" w:fill="FFFFFF"/>
        <w:jc w:val="center"/>
        <w:rPr>
          <w:lang w:eastAsia="uk-UA"/>
        </w:rPr>
      </w:pPr>
      <w:r w:rsidRPr="00F90248">
        <w:rPr>
          <w:lang w:eastAsia="uk-UA"/>
        </w:rPr>
        <w:t>Секретар ради</w:t>
      </w:r>
      <w:r w:rsidRPr="00F90248">
        <w:rPr>
          <w:lang w:eastAsia="uk-UA"/>
        </w:rPr>
        <w:tab/>
      </w:r>
      <w:r w:rsidRPr="00F90248">
        <w:rPr>
          <w:lang w:eastAsia="uk-UA"/>
        </w:rPr>
        <w:tab/>
      </w:r>
      <w:r w:rsidRPr="00F90248">
        <w:rPr>
          <w:lang w:eastAsia="uk-UA"/>
        </w:rPr>
        <w:tab/>
      </w:r>
      <w:proofErr w:type="spellStart"/>
      <w:r w:rsidRPr="00F90248">
        <w:rPr>
          <w:lang w:eastAsia="uk-UA"/>
        </w:rPr>
        <w:t>І.І.Менюк</w:t>
      </w:r>
      <w:proofErr w:type="spellEnd"/>
      <w:r w:rsidRPr="00F90248">
        <w:rPr>
          <w:lang w:eastAsia="uk-UA"/>
        </w:rPr>
        <w:t> </w:t>
      </w:r>
    </w:p>
    <w:p w:rsidR="007B4D11" w:rsidRPr="00F90248" w:rsidRDefault="007B4D11" w:rsidP="007B4D11">
      <w:pPr>
        <w:shd w:val="clear" w:color="auto" w:fill="FFFFFF"/>
        <w:rPr>
          <w:lang w:eastAsia="uk-UA"/>
        </w:rPr>
      </w:pPr>
      <w:r w:rsidRPr="00F90248">
        <w:rPr>
          <w:lang w:eastAsia="uk-UA"/>
        </w:rPr>
        <w:t>  </w:t>
      </w: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r w:rsidRPr="00F90248">
        <w:rPr>
          <w:lang w:eastAsia="uk-UA"/>
        </w:rPr>
        <w:t>                                                                               </w:t>
      </w: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jc w:val="right"/>
        <w:rPr>
          <w:lang w:eastAsia="uk-UA"/>
        </w:rPr>
      </w:pPr>
    </w:p>
    <w:p w:rsidR="007B4D11" w:rsidRPr="00F90248" w:rsidRDefault="007B4D11" w:rsidP="007B4D11">
      <w:pPr>
        <w:shd w:val="clear" w:color="auto" w:fill="FFFFFF"/>
        <w:ind w:firstLine="708"/>
        <w:rPr>
          <w:b/>
          <w:sz w:val="20"/>
          <w:szCs w:val="20"/>
        </w:rPr>
      </w:pPr>
      <w:r w:rsidRPr="00F90248">
        <w:rPr>
          <w:b/>
          <w:bCs/>
          <w:bdr w:val="none" w:sz="0" w:space="0" w:color="auto" w:frame="1"/>
          <w:lang w:eastAsia="uk-UA"/>
        </w:rPr>
        <w:lastRenderedPageBreak/>
        <w:t>            </w:t>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r>
      <w:r w:rsidRPr="00F90248">
        <w:rPr>
          <w:b/>
          <w:sz w:val="20"/>
          <w:szCs w:val="20"/>
        </w:rPr>
        <w:t>Додаток  №1</w:t>
      </w:r>
    </w:p>
    <w:p w:rsidR="007B4D11" w:rsidRPr="00F90248" w:rsidRDefault="007B4D11" w:rsidP="007B4D11">
      <w:pPr>
        <w:shd w:val="clear" w:color="auto" w:fill="FFFFFF"/>
        <w:ind w:left="4956" w:firstLine="708"/>
        <w:rPr>
          <w:sz w:val="20"/>
          <w:szCs w:val="20"/>
        </w:rPr>
      </w:pPr>
      <w:r w:rsidRPr="00F90248">
        <w:rPr>
          <w:sz w:val="20"/>
          <w:szCs w:val="20"/>
        </w:rPr>
        <w:t>до  рішення  №10</w:t>
      </w:r>
      <w:r w:rsidR="00813CBD">
        <w:rPr>
          <w:sz w:val="20"/>
          <w:szCs w:val="20"/>
        </w:rPr>
        <w:t>7</w:t>
      </w:r>
      <w:r w:rsidRPr="00F90248">
        <w:rPr>
          <w:sz w:val="20"/>
          <w:szCs w:val="20"/>
        </w:rPr>
        <w:t xml:space="preserve"> позачергової 3 сесії </w:t>
      </w:r>
    </w:p>
    <w:p w:rsidR="007B4D11" w:rsidRPr="00F90248" w:rsidRDefault="007B4D11" w:rsidP="007B4D11">
      <w:pPr>
        <w:shd w:val="clear" w:color="auto" w:fill="FFFFFF"/>
        <w:ind w:left="4956" w:firstLine="708"/>
        <w:rPr>
          <w:sz w:val="20"/>
          <w:szCs w:val="20"/>
        </w:rPr>
      </w:pPr>
      <w:r w:rsidRPr="00F90248">
        <w:rPr>
          <w:sz w:val="20"/>
          <w:szCs w:val="20"/>
        </w:rPr>
        <w:t>8 скликання від 18.12.2019</w:t>
      </w:r>
      <w:r w:rsidRPr="00F90248">
        <w:rPr>
          <w:sz w:val="20"/>
          <w:szCs w:val="20"/>
        </w:rPr>
        <w:br/>
      </w:r>
    </w:p>
    <w:p w:rsidR="007B4D11" w:rsidRPr="00F90248" w:rsidRDefault="007B4D11" w:rsidP="007B4D11">
      <w:pPr>
        <w:tabs>
          <w:tab w:val="left" w:pos="4536"/>
        </w:tabs>
        <w:ind w:left="4248"/>
        <w:jc w:val="right"/>
        <w:rPr>
          <w:b/>
        </w:rPr>
      </w:pPr>
    </w:p>
    <w:p w:rsidR="007B4D11" w:rsidRPr="00F90248" w:rsidRDefault="007B4D11" w:rsidP="007B4D11">
      <w:pPr>
        <w:jc w:val="center"/>
        <w:rPr>
          <w:b/>
          <w:sz w:val="28"/>
          <w:szCs w:val="28"/>
        </w:rPr>
      </w:pPr>
      <w:r w:rsidRPr="00F90248">
        <w:rPr>
          <w:b/>
          <w:sz w:val="28"/>
          <w:szCs w:val="28"/>
        </w:rPr>
        <w:t>ПОЛОЖЕННЯ</w:t>
      </w:r>
    </w:p>
    <w:p w:rsidR="007B4D11" w:rsidRPr="00F90248" w:rsidRDefault="007B4D11" w:rsidP="007B4D11">
      <w:pPr>
        <w:jc w:val="center"/>
        <w:rPr>
          <w:b/>
          <w:sz w:val="28"/>
          <w:szCs w:val="28"/>
        </w:rPr>
      </w:pPr>
      <w:r w:rsidRPr="00F90248">
        <w:rPr>
          <w:b/>
          <w:sz w:val="28"/>
          <w:szCs w:val="28"/>
        </w:rPr>
        <w:t>про відділ освіти, культури, сім’ї, молоді, спорту та туризму</w:t>
      </w:r>
      <w:r w:rsidR="00813CBD">
        <w:rPr>
          <w:b/>
          <w:sz w:val="28"/>
          <w:szCs w:val="28"/>
        </w:rPr>
        <w:t xml:space="preserve"> виконавчого комітету </w:t>
      </w:r>
      <w:r w:rsidRPr="00F90248">
        <w:rPr>
          <w:b/>
          <w:sz w:val="28"/>
          <w:szCs w:val="28"/>
        </w:rPr>
        <w:t>Райгородської сільської ради</w:t>
      </w:r>
    </w:p>
    <w:p w:rsidR="007B4D11" w:rsidRPr="00F90248" w:rsidRDefault="007B4D11" w:rsidP="007B4D11">
      <w:pPr>
        <w:keepNext/>
        <w:keepLines/>
        <w:ind w:left="3740"/>
        <w:rPr>
          <w:rFonts w:eastAsia="Arial Narrow"/>
          <w:b/>
          <w:lang w:eastAsia="uk-UA" w:bidi="uk-UA"/>
        </w:rPr>
      </w:pPr>
      <w:bookmarkStart w:id="1" w:name="bookmark0"/>
      <w:r w:rsidRPr="00F90248">
        <w:rPr>
          <w:rStyle w:val="4"/>
          <w:color w:val="auto"/>
        </w:rPr>
        <w:t>1.Загальні положення</w:t>
      </w:r>
      <w:bookmarkEnd w:id="1"/>
    </w:p>
    <w:p w:rsidR="007B4D11" w:rsidRPr="00F90248" w:rsidRDefault="007B4D11" w:rsidP="007B4D11">
      <w:pPr>
        <w:widowControl w:val="0"/>
        <w:numPr>
          <w:ilvl w:val="0"/>
          <w:numId w:val="2"/>
        </w:numPr>
        <w:tabs>
          <w:tab w:val="left" w:pos="792"/>
        </w:tabs>
        <w:ind w:left="567" w:hanging="425"/>
        <w:jc w:val="both"/>
      </w:pPr>
      <w:r w:rsidRPr="00F90248">
        <w:t xml:space="preserve">Відділ освіти, культури, сім’ї, молоді, спорту та туризму (надалі - Відділ) є виконавчим органом Райгородської сільської ради Вінницької області, створюється сільською радою, підзвітний і підконтрольний сільській раді, підпорядкований виконавчому комітету сільської  ради, сільському голові, секретарю сільської ради, </w:t>
      </w:r>
      <w:r w:rsidRPr="00F90248">
        <w:rPr>
          <w:lang w:bidi="ru-RU"/>
        </w:rPr>
        <w:t>заступ</w:t>
      </w:r>
      <w:r w:rsidRPr="00F90248">
        <w:rPr>
          <w:lang w:bidi="ru-RU"/>
        </w:rPr>
        <w:softHyphen/>
        <w:t xml:space="preserve">нику </w:t>
      </w:r>
      <w:r w:rsidRPr="00F90248">
        <w:t>сільського голови, відповідно до розподілу обов’язків, а з питань здійснення делегованих повнова</w:t>
      </w:r>
      <w:r w:rsidRPr="00F90248">
        <w:softHyphen/>
        <w:t>жень підконтрольне відповідним органам виконавчої влади.</w:t>
      </w:r>
    </w:p>
    <w:p w:rsidR="007B4D11" w:rsidRPr="00F90248" w:rsidRDefault="007B4D11" w:rsidP="007B4D11">
      <w:pPr>
        <w:widowControl w:val="0"/>
        <w:numPr>
          <w:ilvl w:val="0"/>
          <w:numId w:val="2"/>
        </w:numPr>
        <w:tabs>
          <w:tab w:val="left" w:pos="821"/>
        </w:tabs>
        <w:ind w:left="567" w:hanging="425"/>
        <w:jc w:val="both"/>
        <w:rPr>
          <w:rFonts w:eastAsia="Arial Narrow"/>
          <w:lang w:bidi="uk-UA"/>
        </w:rPr>
      </w:pPr>
      <w:r w:rsidRPr="00F90248">
        <w:t>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w:t>
      </w:r>
      <w:r w:rsidRPr="00F90248">
        <w:softHyphen/>
        <w:t>тифікованими Верховною Радою України, Законами України «Про місцеве само</w:t>
      </w:r>
      <w:r w:rsidRPr="00F90248">
        <w:softHyphen/>
        <w:t>врядування в Україні», «Про службу в органах місцевого самоврядування», «Про державну службу»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w:t>
      </w:r>
      <w:r w:rsidRPr="00F90248">
        <w:softHyphen/>
        <w:t xml:space="preserve">стрів України, Статутом </w:t>
      </w:r>
      <w:r w:rsidRPr="00F90248">
        <w:rPr>
          <w:bCs/>
        </w:rPr>
        <w:t>Ситковецької об’єднаної територіальної громади</w:t>
      </w:r>
      <w:r w:rsidRPr="00F90248">
        <w:t>, рішен</w:t>
      </w:r>
      <w:r w:rsidRPr="00F90248">
        <w:softHyphen/>
        <w:t>нями селищної ради і виконавчого комітету, розпорядженнями селищного голови, даним Положенням і іншими нормативними актами.</w:t>
      </w:r>
    </w:p>
    <w:p w:rsidR="007B4D11" w:rsidRPr="00F90248" w:rsidRDefault="007B4D11" w:rsidP="007B4D11">
      <w:pPr>
        <w:pStyle w:val="a3"/>
        <w:widowControl w:val="0"/>
        <w:numPr>
          <w:ilvl w:val="0"/>
          <w:numId w:val="2"/>
        </w:numPr>
        <w:ind w:left="567" w:right="-24" w:hanging="425"/>
        <w:jc w:val="both"/>
        <w:rPr>
          <w:lang w:val="uk-UA"/>
        </w:rPr>
      </w:pPr>
      <w:r w:rsidRPr="00F90248">
        <w:t>Працівники Відділу є посадовими особами органу місцевого самоврядування. Структура та чисельність Відділу затверджується с</w:t>
      </w:r>
      <w:r w:rsidRPr="00F90248">
        <w:rPr>
          <w:lang w:val="uk-UA"/>
        </w:rPr>
        <w:t>ільською</w:t>
      </w:r>
      <w:r w:rsidRPr="00F90248">
        <w:t xml:space="preserve"> радою.</w:t>
      </w:r>
    </w:p>
    <w:p w:rsidR="007B4D11" w:rsidRPr="00F90248" w:rsidRDefault="007B4D11" w:rsidP="007B4D11">
      <w:pPr>
        <w:widowControl w:val="0"/>
        <w:numPr>
          <w:ilvl w:val="0"/>
          <w:numId w:val="3"/>
        </w:numPr>
        <w:tabs>
          <w:tab w:val="left" w:pos="789"/>
        </w:tabs>
        <w:ind w:left="567" w:right="-24" w:hanging="425"/>
        <w:jc w:val="both"/>
      </w:pPr>
      <w:r w:rsidRPr="00F90248">
        <w:t>Відділ є юридичною особою, має самостійний баланс, рахунки в установах Державної казначейської служби України, печатку із зображенням Державного герба України і своїм найменуванням.</w:t>
      </w:r>
    </w:p>
    <w:p w:rsidR="007B4D11" w:rsidRPr="00F90248" w:rsidRDefault="007B4D11" w:rsidP="007B4D11">
      <w:pPr>
        <w:widowControl w:val="0"/>
        <w:numPr>
          <w:ilvl w:val="0"/>
          <w:numId w:val="3"/>
        </w:numPr>
        <w:tabs>
          <w:tab w:val="left" w:pos="825"/>
          <w:tab w:val="left" w:leader="underscore" w:pos="9659"/>
        </w:tabs>
        <w:ind w:left="567" w:hanging="425"/>
        <w:jc w:val="both"/>
      </w:pPr>
      <w:r w:rsidRPr="00F90248">
        <w:t>Юридична адреса Відділу: 22865, Вінницька область, Немирівський район, смт. Ситківці, вул. І. Франка, 5.</w:t>
      </w:r>
    </w:p>
    <w:p w:rsidR="007B4D11" w:rsidRPr="00F90248" w:rsidRDefault="007B4D11" w:rsidP="007B4D11">
      <w:pPr>
        <w:pStyle w:val="a3"/>
        <w:keepNext/>
        <w:keepLines/>
        <w:widowControl w:val="0"/>
        <w:numPr>
          <w:ilvl w:val="3"/>
          <w:numId w:val="3"/>
        </w:numPr>
        <w:tabs>
          <w:tab w:val="left" w:pos="4267"/>
        </w:tabs>
        <w:ind w:left="567"/>
        <w:jc w:val="both"/>
        <w:outlineLvl w:val="3"/>
        <w:rPr>
          <w:rStyle w:val="4"/>
          <w:bCs w:val="0"/>
          <w:color w:val="auto"/>
        </w:rPr>
      </w:pPr>
      <w:bookmarkStart w:id="2" w:name="bookmark1"/>
    </w:p>
    <w:p w:rsidR="007B4D11" w:rsidRPr="00F90248" w:rsidRDefault="007B4D11" w:rsidP="007B4D11">
      <w:pPr>
        <w:pStyle w:val="a3"/>
        <w:keepNext/>
        <w:keepLines/>
        <w:widowControl w:val="0"/>
        <w:numPr>
          <w:ilvl w:val="3"/>
          <w:numId w:val="3"/>
        </w:numPr>
        <w:tabs>
          <w:tab w:val="left" w:pos="4267"/>
        </w:tabs>
        <w:ind w:left="567"/>
        <w:jc w:val="both"/>
        <w:outlineLvl w:val="3"/>
        <w:rPr>
          <w:rFonts w:eastAsia="Arial Narrow"/>
          <w:b/>
        </w:rPr>
      </w:pPr>
      <w:r w:rsidRPr="00F90248">
        <w:rPr>
          <w:rStyle w:val="4"/>
          <w:color w:val="auto"/>
        </w:rPr>
        <w:t>2.Мета Відділу</w:t>
      </w:r>
      <w:bookmarkEnd w:id="2"/>
    </w:p>
    <w:p w:rsidR="007B4D11" w:rsidRPr="00F90248" w:rsidRDefault="007B4D11" w:rsidP="007B4D11">
      <w:pPr>
        <w:pStyle w:val="a3"/>
        <w:widowControl w:val="0"/>
        <w:numPr>
          <w:ilvl w:val="1"/>
          <w:numId w:val="4"/>
        </w:numPr>
        <w:ind w:left="567" w:hanging="306"/>
        <w:jc w:val="both"/>
        <w:rPr>
          <w:rFonts w:eastAsia="Arial Narrow"/>
          <w:b/>
          <w:lang w:eastAsia="uk-UA"/>
        </w:rPr>
      </w:pPr>
      <w:bookmarkStart w:id="3" w:name="bookmark2"/>
      <w:r w:rsidRPr="00F90248">
        <w:rPr>
          <w:lang w:eastAsia="en-US"/>
        </w:rPr>
        <w:t xml:space="preserve">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забезпечення в межах визначених законодавством прав членів територіальної громади в сфері освіти, культури, збереження та популяризації національного і культурного надбання, створення конкурентоспроможного освітнього та мистецького середовища задля розвитку культури </w:t>
      </w:r>
      <w:r w:rsidRPr="00F90248">
        <w:rPr>
          <w:lang w:val="uk-UA" w:eastAsia="en-US"/>
        </w:rPr>
        <w:t>Райгородської сільської</w:t>
      </w:r>
      <w:r w:rsidRPr="00F90248">
        <w:rPr>
          <w:lang w:eastAsia="en-US"/>
        </w:rPr>
        <w:t xml:space="preserve"> об’єднаної територіальної громади та надання населенню якісних послуг в сфері фізичної культури та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w:t>
      </w:r>
      <w:r w:rsidRPr="00F90248">
        <w:rPr>
          <w:lang w:val="uk-UA" w:eastAsia="en-US"/>
        </w:rPr>
        <w:t>Райгородської сільської</w:t>
      </w:r>
      <w:r w:rsidRPr="00F90248">
        <w:rPr>
          <w:lang w:eastAsia="en-US"/>
        </w:rPr>
        <w:t xml:space="preserve"> об’єднаної територіальної громади.</w:t>
      </w:r>
    </w:p>
    <w:p w:rsidR="007B4D11" w:rsidRPr="00F90248" w:rsidRDefault="007B4D11" w:rsidP="007B4D11">
      <w:pPr>
        <w:pStyle w:val="a7"/>
        <w:numPr>
          <w:ilvl w:val="1"/>
          <w:numId w:val="4"/>
        </w:numPr>
        <w:shd w:val="clear" w:color="auto" w:fill="FFFFFF"/>
        <w:spacing w:before="0" w:beforeAutospacing="0" w:after="0" w:afterAutospacing="0"/>
        <w:jc w:val="both"/>
      </w:pPr>
      <w:proofErr w:type="spellStart"/>
      <w:r w:rsidRPr="00F90248">
        <w:t>Основними</w:t>
      </w:r>
      <w:proofErr w:type="spellEnd"/>
      <w:r w:rsidRPr="00F90248">
        <w:t xml:space="preserve"> </w:t>
      </w:r>
      <w:proofErr w:type="spellStart"/>
      <w:r w:rsidRPr="00F90248">
        <w:t>завданнями</w:t>
      </w:r>
      <w:proofErr w:type="spellEnd"/>
      <w:r w:rsidRPr="00F90248">
        <w:t xml:space="preserve"> </w:t>
      </w:r>
      <w:proofErr w:type="spellStart"/>
      <w:r w:rsidRPr="00F90248">
        <w:t>Відділу</w:t>
      </w:r>
      <w:proofErr w:type="spellEnd"/>
      <w:r w:rsidRPr="00F90248">
        <w:t xml:space="preserve"> є</w:t>
      </w:r>
    </w:p>
    <w:p w:rsidR="007B4D11" w:rsidRPr="00F90248" w:rsidRDefault="007B4D11" w:rsidP="007B4D11">
      <w:pPr>
        <w:pStyle w:val="a7"/>
        <w:numPr>
          <w:ilvl w:val="2"/>
          <w:numId w:val="4"/>
        </w:numPr>
        <w:shd w:val="clear" w:color="auto" w:fill="FFFFFF"/>
        <w:spacing w:before="0" w:beforeAutospacing="0" w:after="0" w:afterAutospacing="0"/>
        <w:ind w:left="993" w:hanging="567"/>
        <w:jc w:val="both"/>
        <w:rPr>
          <w:lang w:val="uk-UA"/>
        </w:rPr>
      </w:pPr>
      <w:r w:rsidRPr="00F90248">
        <w:rPr>
          <w:lang w:val="uk-UA"/>
        </w:rPr>
        <w:t xml:space="preserve">Забезпечення реалізації державної соціальної політики на території </w:t>
      </w:r>
      <w:r w:rsidRPr="00F90248">
        <w:rPr>
          <w:lang w:val="uk-UA" w:eastAsia="en-US"/>
        </w:rPr>
        <w:t>Райгородської сільської</w:t>
      </w:r>
      <w:r w:rsidRPr="00F90248">
        <w:rPr>
          <w:lang w:eastAsia="en-US"/>
        </w:rPr>
        <w:t xml:space="preserve"> </w:t>
      </w:r>
      <w:r w:rsidRPr="00F90248">
        <w:rPr>
          <w:lang w:val="uk-UA"/>
        </w:rPr>
        <w:t xml:space="preserve">об’єднаної територіальної громади у сфері освіти, культури, сім’ї, молоді, спорту та туризму; соціального захисту, поліпшення становища сімей, попередження насильства в сім’ї; оздоровлення та відпочинку дітей, з питань </w:t>
      </w:r>
      <w:r w:rsidRPr="00F90248">
        <w:t> </w:t>
      </w:r>
      <w:r w:rsidRPr="00F90248">
        <w:rPr>
          <w:lang w:val="uk-UA"/>
        </w:rPr>
        <w:t>забезпечення рівних прав та можливостей жінок та чоловіків, протидії торгівлі людьми.</w:t>
      </w:r>
    </w:p>
    <w:p w:rsidR="007B4D11" w:rsidRPr="00F90248" w:rsidRDefault="007B4D11" w:rsidP="007B4D11">
      <w:pPr>
        <w:pStyle w:val="a7"/>
        <w:numPr>
          <w:ilvl w:val="2"/>
          <w:numId w:val="4"/>
        </w:numPr>
        <w:shd w:val="clear" w:color="auto" w:fill="FFFFFF"/>
        <w:spacing w:before="0" w:beforeAutospacing="0" w:after="0" w:afterAutospacing="0"/>
        <w:ind w:left="993" w:hanging="567"/>
        <w:jc w:val="both"/>
        <w:rPr>
          <w:lang w:val="uk-UA"/>
        </w:rPr>
      </w:pPr>
      <w:r w:rsidRPr="00F90248">
        <w:rPr>
          <w:lang w:val="uk-UA"/>
        </w:rPr>
        <w:lastRenderedPageBreak/>
        <w:t>Розроблення</w:t>
      </w:r>
      <w:r w:rsidRPr="00F90248">
        <w:t> </w:t>
      </w:r>
      <w:r w:rsidRPr="00F90248">
        <w:rPr>
          <w:lang w:val="uk-UA"/>
        </w:rPr>
        <w:t xml:space="preserve"> і реалізація разом з відповідними структурними підрозділами виконавчої влади, громадянами, об'єднаннями громадян програм</w:t>
      </w:r>
      <w:r w:rsidRPr="00F90248">
        <w:t> </w:t>
      </w:r>
      <w:r w:rsidRPr="00F90248">
        <w:rPr>
          <w:lang w:val="uk-UA"/>
        </w:rPr>
        <w:t xml:space="preserve"> і </w:t>
      </w:r>
      <w:r w:rsidRPr="00F90248">
        <w:t> </w:t>
      </w:r>
      <w:r w:rsidRPr="00F90248">
        <w:rPr>
          <w:lang w:val="uk-UA"/>
        </w:rPr>
        <w:t>заходів, спрямованих на забезпечення розвитку освіти, культури, молоді, спорту та туризму; соціального та правового захисту сім’ї, у тому числі соціальної підтримки сімей з дітьми, малозабезпечених, багатодітних, молодих сімей та сімей, які перебувають у складних життєвих обставинах, попередження насильства в сім’ї, оздоровлення та відпочинок дітей, забезпечення рівних прав і можливостей жінок та чоловіків, протидії торгівлі людьми.</w:t>
      </w:r>
    </w:p>
    <w:p w:rsidR="007B4D11" w:rsidRPr="00F90248" w:rsidRDefault="007B4D11" w:rsidP="007B4D11">
      <w:pPr>
        <w:pStyle w:val="a7"/>
        <w:numPr>
          <w:ilvl w:val="2"/>
          <w:numId w:val="4"/>
        </w:numPr>
        <w:shd w:val="clear" w:color="auto" w:fill="FFFFFF"/>
        <w:spacing w:before="0" w:beforeAutospacing="0" w:after="0" w:afterAutospacing="0"/>
        <w:ind w:left="993" w:hanging="567"/>
        <w:jc w:val="both"/>
      </w:pPr>
      <w:r w:rsidRPr="00F90248">
        <w:rPr>
          <w:lang w:val="uk-UA"/>
        </w:rPr>
        <w:t xml:space="preserve"> </w:t>
      </w:r>
      <w:proofErr w:type="spellStart"/>
      <w:r w:rsidRPr="00F90248">
        <w:t>Забезпечення</w:t>
      </w:r>
      <w:proofErr w:type="spellEnd"/>
      <w:r w:rsidRPr="00F90248">
        <w:t xml:space="preserve"> </w:t>
      </w:r>
      <w:proofErr w:type="spellStart"/>
      <w:r w:rsidRPr="00F90248">
        <w:t>сприяння</w:t>
      </w:r>
      <w:proofErr w:type="spellEnd"/>
      <w:r w:rsidRPr="00F90248">
        <w:t>:</w:t>
      </w:r>
    </w:p>
    <w:p w:rsidR="007B4D11" w:rsidRPr="00F90248" w:rsidRDefault="007B4D11" w:rsidP="007B4D11">
      <w:pPr>
        <w:pStyle w:val="a7"/>
        <w:numPr>
          <w:ilvl w:val="0"/>
          <w:numId w:val="6"/>
        </w:numPr>
        <w:shd w:val="clear" w:color="auto" w:fill="FFFFFF"/>
        <w:spacing w:before="0" w:beforeAutospacing="0" w:after="0" w:afterAutospacing="0"/>
        <w:jc w:val="both"/>
      </w:pPr>
      <w:proofErr w:type="spellStart"/>
      <w:r w:rsidRPr="00F90248">
        <w:t>реалізації</w:t>
      </w:r>
      <w:proofErr w:type="spellEnd"/>
      <w:r w:rsidRPr="00F90248">
        <w:t xml:space="preserve"> </w:t>
      </w:r>
      <w:proofErr w:type="spellStart"/>
      <w:r w:rsidRPr="00F90248">
        <w:t>державної</w:t>
      </w:r>
      <w:proofErr w:type="spellEnd"/>
      <w:r w:rsidRPr="00F90248">
        <w:t xml:space="preserve"> </w:t>
      </w:r>
      <w:proofErr w:type="spellStart"/>
      <w:r w:rsidRPr="00F90248">
        <w:t>політики</w:t>
      </w:r>
      <w:proofErr w:type="spellEnd"/>
      <w:r w:rsidRPr="00F90248">
        <w:t xml:space="preserve"> на </w:t>
      </w:r>
      <w:proofErr w:type="spellStart"/>
      <w:r w:rsidRPr="00F90248">
        <w:t>території</w:t>
      </w:r>
      <w:proofErr w:type="spellEnd"/>
      <w:r w:rsidRPr="00F90248">
        <w:t xml:space="preserve"> </w:t>
      </w:r>
      <w:proofErr w:type="spellStart"/>
      <w:r w:rsidRPr="00F90248">
        <w:t>громади</w:t>
      </w:r>
      <w:proofErr w:type="spellEnd"/>
      <w:r w:rsidRPr="00F90248">
        <w:t xml:space="preserve"> з </w:t>
      </w:r>
      <w:proofErr w:type="spellStart"/>
      <w:r w:rsidRPr="00F90248">
        <w:t>питань</w:t>
      </w:r>
      <w:proofErr w:type="spellEnd"/>
      <w:r w:rsidRPr="00F90248">
        <w:t xml:space="preserve"> </w:t>
      </w:r>
      <w:proofErr w:type="spellStart"/>
      <w:r w:rsidRPr="00F90248">
        <w:t>освіти</w:t>
      </w:r>
      <w:proofErr w:type="spellEnd"/>
      <w:r w:rsidRPr="00F90248">
        <w:t xml:space="preserve">, </w:t>
      </w:r>
      <w:proofErr w:type="spellStart"/>
      <w:r w:rsidRPr="00F90248">
        <w:t>культури</w:t>
      </w:r>
      <w:proofErr w:type="spellEnd"/>
      <w:r w:rsidRPr="00F90248">
        <w:t xml:space="preserve">, </w:t>
      </w:r>
      <w:r w:rsidRPr="00F90248">
        <w:rPr>
          <w:lang w:val="uk-UA"/>
        </w:rPr>
        <w:t>молоді,</w:t>
      </w:r>
      <w:r w:rsidRPr="00F90248">
        <w:t xml:space="preserve"> спорту</w:t>
      </w:r>
      <w:r w:rsidRPr="00F90248">
        <w:rPr>
          <w:lang w:val="uk-UA"/>
        </w:rPr>
        <w:t xml:space="preserve"> та туризму</w:t>
      </w:r>
      <w:r w:rsidRPr="00F90248">
        <w:t>;</w:t>
      </w:r>
    </w:p>
    <w:p w:rsidR="007B4D11" w:rsidRPr="00F90248" w:rsidRDefault="007B4D11" w:rsidP="007B4D11">
      <w:pPr>
        <w:pStyle w:val="a7"/>
        <w:numPr>
          <w:ilvl w:val="0"/>
          <w:numId w:val="6"/>
        </w:numPr>
        <w:shd w:val="clear" w:color="auto" w:fill="FFFFFF"/>
        <w:spacing w:before="0" w:beforeAutospacing="0" w:after="0" w:afterAutospacing="0"/>
        <w:jc w:val="both"/>
      </w:pPr>
      <w:proofErr w:type="spellStart"/>
      <w:r w:rsidRPr="00F90248">
        <w:t>фізичному</w:t>
      </w:r>
      <w:proofErr w:type="spellEnd"/>
      <w:r w:rsidRPr="00F90248">
        <w:t xml:space="preserve">, </w:t>
      </w:r>
      <w:proofErr w:type="spellStart"/>
      <w:r w:rsidRPr="00F90248">
        <w:t>інтелектуальному</w:t>
      </w:r>
      <w:proofErr w:type="spellEnd"/>
      <w:r w:rsidRPr="00F90248">
        <w:t xml:space="preserve"> і духовному </w:t>
      </w:r>
      <w:proofErr w:type="spellStart"/>
      <w:r w:rsidRPr="00F90248">
        <w:t>розвитку</w:t>
      </w:r>
      <w:proofErr w:type="spellEnd"/>
      <w:r w:rsidRPr="00F90248">
        <w:t xml:space="preserve"> </w:t>
      </w:r>
      <w:proofErr w:type="spellStart"/>
      <w:r w:rsidRPr="00F90248">
        <w:t>дітей</w:t>
      </w:r>
      <w:proofErr w:type="spellEnd"/>
      <w:r w:rsidRPr="00F90248">
        <w:t xml:space="preserve"> та </w:t>
      </w:r>
      <w:proofErr w:type="spellStart"/>
      <w:r w:rsidRPr="00F90248">
        <w:t>молоді</w:t>
      </w:r>
      <w:proofErr w:type="spellEnd"/>
      <w:r w:rsidRPr="00F90248">
        <w:t xml:space="preserve">, </w:t>
      </w:r>
      <w:proofErr w:type="spellStart"/>
      <w:r w:rsidRPr="00F90248">
        <w:t>підвищенню</w:t>
      </w:r>
      <w:proofErr w:type="spellEnd"/>
      <w:r w:rsidRPr="00F90248">
        <w:t xml:space="preserve"> </w:t>
      </w:r>
      <w:proofErr w:type="spellStart"/>
      <w:r w:rsidRPr="00F90248">
        <w:t>ролі</w:t>
      </w:r>
      <w:proofErr w:type="spellEnd"/>
      <w:r w:rsidRPr="00F90248">
        <w:t xml:space="preserve"> </w:t>
      </w:r>
      <w:proofErr w:type="spellStart"/>
      <w:r w:rsidRPr="00F90248">
        <w:t>жінок</w:t>
      </w:r>
      <w:proofErr w:type="spellEnd"/>
      <w:r w:rsidRPr="00F90248">
        <w:t xml:space="preserve"> у </w:t>
      </w:r>
      <w:proofErr w:type="spellStart"/>
      <w:r w:rsidRPr="00F90248">
        <w:t>суспільстві</w:t>
      </w:r>
      <w:proofErr w:type="spellEnd"/>
      <w:r w:rsidRPr="00F90248">
        <w:t xml:space="preserve">, </w:t>
      </w:r>
      <w:proofErr w:type="spellStart"/>
      <w:r w:rsidRPr="00F90248">
        <w:t>забезпечення</w:t>
      </w:r>
      <w:proofErr w:type="spellEnd"/>
      <w:r w:rsidRPr="00F90248">
        <w:t xml:space="preserve"> </w:t>
      </w:r>
      <w:proofErr w:type="spellStart"/>
      <w:r w:rsidRPr="00F90248">
        <w:t>рівних</w:t>
      </w:r>
      <w:proofErr w:type="spellEnd"/>
      <w:r w:rsidRPr="00F90248">
        <w:t xml:space="preserve"> </w:t>
      </w:r>
      <w:proofErr w:type="spellStart"/>
      <w:r w:rsidRPr="00F90248">
        <w:t>можливостей</w:t>
      </w:r>
      <w:proofErr w:type="spellEnd"/>
      <w:r w:rsidRPr="00F90248">
        <w:t xml:space="preserve"> для </w:t>
      </w:r>
      <w:proofErr w:type="spellStart"/>
      <w:r w:rsidRPr="00F90248">
        <w:t>участі</w:t>
      </w:r>
      <w:proofErr w:type="spellEnd"/>
      <w:r w:rsidRPr="00F90248">
        <w:t xml:space="preserve"> </w:t>
      </w:r>
      <w:proofErr w:type="spellStart"/>
      <w:r w:rsidRPr="00F90248">
        <w:t>жінок</w:t>
      </w:r>
      <w:proofErr w:type="spellEnd"/>
      <w:r w:rsidRPr="00F90248">
        <w:t xml:space="preserve"> і </w:t>
      </w:r>
      <w:proofErr w:type="spellStart"/>
      <w:r w:rsidRPr="00F90248">
        <w:t>чоловіків</w:t>
      </w:r>
      <w:proofErr w:type="spellEnd"/>
      <w:r w:rsidRPr="00F90248">
        <w:t xml:space="preserve"> у </w:t>
      </w:r>
      <w:proofErr w:type="spellStart"/>
      <w:r w:rsidRPr="00F90248">
        <w:t>політичному</w:t>
      </w:r>
      <w:proofErr w:type="spellEnd"/>
      <w:r w:rsidRPr="00F90248">
        <w:t xml:space="preserve">, </w:t>
      </w:r>
      <w:proofErr w:type="spellStart"/>
      <w:r w:rsidRPr="00F90248">
        <w:t>економічному</w:t>
      </w:r>
      <w:proofErr w:type="spellEnd"/>
      <w:r w:rsidRPr="00F90248">
        <w:t xml:space="preserve">, культурному і </w:t>
      </w:r>
      <w:proofErr w:type="spellStart"/>
      <w:r w:rsidRPr="00F90248">
        <w:t>соціальному</w:t>
      </w:r>
      <w:proofErr w:type="spellEnd"/>
      <w:r w:rsidRPr="00F90248">
        <w:t xml:space="preserve"> </w:t>
      </w:r>
      <w:proofErr w:type="spellStart"/>
      <w:r w:rsidRPr="00F90248">
        <w:t>житті</w:t>
      </w:r>
      <w:proofErr w:type="spellEnd"/>
      <w:r w:rsidRPr="00F90248">
        <w:t>;</w:t>
      </w:r>
    </w:p>
    <w:p w:rsidR="007B4D11" w:rsidRPr="00F90248" w:rsidRDefault="007B4D11" w:rsidP="007B4D11">
      <w:pPr>
        <w:pStyle w:val="a7"/>
        <w:numPr>
          <w:ilvl w:val="0"/>
          <w:numId w:val="6"/>
        </w:numPr>
        <w:shd w:val="clear" w:color="auto" w:fill="FFFFFF"/>
        <w:spacing w:before="0" w:beforeAutospacing="0" w:after="0" w:afterAutospacing="0"/>
        <w:jc w:val="both"/>
      </w:pPr>
      <w:proofErr w:type="spellStart"/>
      <w:r w:rsidRPr="00F90248">
        <w:t>молодіжним</w:t>
      </w:r>
      <w:proofErr w:type="spellEnd"/>
      <w:r w:rsidRPr="00F90248">
        <w:t xml:space="preserve">, </w:t>
      </w:r>
      <w:proofErr w:type="spellStart"/>
      <w:r w:rsidRPr="00F90248">
        <w:t>дитячим</w:t>
      </w:r>
      <w:proofErr w:type="spellEnd"/>
      <w:r w:rsidRPr="00F90248">
        <w:t xml:space="preserve"> та </w:t>
      </w:r>
      <w:proofErr w:type="spellStart"/>
      <w:r w:rsidRPr="00F90248">
        <w:t>іншим</w:t>
      </w:r>
      <w:proofErr w:type="spellEnd"/>
      <w:r w:rsidRPr="00F90248">
        <w:t xml:space="preserve"> </w:t>
      </w:r>
      <w:proofErr w:type="spellStart"/>
      <w:r w:rsidRPr="00F90248">
        <w:t>громадським</w:t>
      </w:r>
      <w:proofErr w:type="spellEnd"/>
      <w:r w:rsidRPr="00F90248">
        <w:t xml:space="preserve"> </w:t>
      </w:r>
      <w:proofErr w:type="spellStart"/>
      <w:r w:rsidRPr="00F90248">
        <w:t>організаціям</w:t>
      </w:r>
      <w:proofErr w:type="spellEnd"/>
      <w:r w:rsidRPr="00F90248">
        <w:t xml:space="preserve"> у </w:t>
      </w:r>
      <w:proofErr w:type="spellStart"/>
      <w:proofErr w:type="gramStart"/>
      <w:r w:rsidRPr="00F90248">
        <w:t>проведенні</w:t>
      </w:r>
      <w:proofErr w:type="spellEnd"/>
      <w:r w:rsidRPr="00F90248">
        <w:t>  ними</w:t>
      </w:r>
      <w:proofErr w:type="gramEnd"/>
      <w:r w:rsidRPr="00F90248">
        <w:t xml:space="preserve">  </w:t>
      </w:r>
      <w:proofErr w:type="spellStart"/>
      <w:r w:rsidRPr="00F90248">
        <w:t>роботи</w:t>
      </w:r>
      <w:proofErr w:type="spellEnd"/>
      <w:r w:rsidRPr="00F90248">
        <w:t xml:space="preserve">  з </w:t>
      </w:r>
      <w:proofErr w:type="spellStart"/>
      <w:r w:rsidRPr="00F90248">
        <w:t>питань</w:t>
      </w:r>
      <w:proofErr w:type="spellEnd"/>
      <w:r w:rsidRPr="00F90248">
        <w:t xml:space="preserve"> </w:t>
      </w:r>
      <w:proofErr w:type="spellStart"/>
      <w:r w:rsidRPr="00F90248">
        <w:t>освіти</w:t>
      </w:r>
      <w:proofErr w:type="spellEnd"/>
      <w:r w:rsidRPr="00F90248">
        <w:t xml:space="preserve">, </w:t>
      </w:r>
      <w:proofErr w:type="spellStart"/>
      <w:r w:rsidRPr="00F90248">
        <w:t>культури</w:t>
      </w:r>
      <w:proofErr w:type="spellEnd"/>
      <w:r w:rsidRPr="00F90248">
        <w:t xml:space="preserve">, </w:t>
      </w:r>
      <w:r w:rsidRPr="00F90248">
        <w:rPr>
          <w:lang w:val="uk-UA"/>
        </w:rPr>
        <w:t>молоді,</w:t>
      </w:r>
      <w:r w:rsidRPr="00F90248">
        <w:t xml:space="preserve"> спорту</w:t>
      </w:r>
      <w:r w:rsidRPr="00F90248">
        <w:rPr>
          <w:lang w:val="uk-UA"/>
        </w:rPr>
        <w:t xml:space="preserve"> та туризму</w:t>
      </w:r>
      <w:r w:rsidRPr="00F90248">
        <w:t>;</w:t>
      </w:r>
    </w:p>
    <w:p w:rsidR="007B4D11" w:rsidRPr="00F90248" w:rsidRDefault="007B4D11" w:rsidP="007B4D11">
      <w:pPr>
        <w:pStyle w:val="a7"/>
        <w:numPr>
          <w:ilvl w:val="0"/>
          <w:numId w:val="6"/>
        </w:numPr>
        <w:shd w:val="clear" w:color="auto" w:fill="FFFFFF"/>
        <w:spacing w:before="0" w:beforeAutospacing="0" w:after="0" w:afterAutospacing="0"/>
        <w:jc w:val="both"/>
      </w:pPr>
      <w:r w:rsidRPr="00F90248">
        <w:rPr>
          <w:lang w:val="uk-UA"/>
        </w:rPr>
        <w:t>п</w:t>
      </w:r>
      <w:proofErr w:type="spellStart"/>
      <w:r w:rsidRPr="00F90248">
        <w:t>роведення</w:t>
      </w:r>
      <w:proofErr w:type="spellEnd"/>
      <w:r w:rsidRPr="00F90248">
        <w:t xml:space="preserve"> </w:t>
      </w:r>
      <w:proofErr w:type="spellStart"/>
      <w:r w:rsidRPr="00F90248">
        <w:t>заходів</w:t>
      </w:r>
      <w:proofErr w:type="spellEnd"/>
      <w:r w:rsidRPr="00F90248">
        <w:t xml:space="preserve">, </w:t>
      </w:r>
      <w:proofErr w:type="spellStart"/>
      <w:r w:rsidRPr="00F90248">
        <w:t>затверджених</w:t>
      </w:r>
      <w:proofErr w:type="spellEnd"/>
      <w:r w:rsidRPr="00F90248">
        <w:t xml:space="preserve"> </w:t>
      </w:r>
      <w:proofErr w:type="spellStart"/>
      <w:r w:rsidRPr="00F90248">
        <w:t>календарними</w:t>
      </w:r>
      <w:proofErr w:type="spellEnd"/>
      <w:r w:rsidRPr="00F90248">
        <w:t xml:space="preserve"> планами в межах </w:t>
      </w:r>
      <w:proofErr w:type="spellStart"/>
      <w:r w:rsidRPr="00F90248">
        <w:t>коштів</w:t>
      </w:r>
      <w:proofErr w:type="spellEnd"/>
      <w:r w:rsidRPr="00F90248">
        <w:t xml:space="preserve">, </w:t>
      </w:r>
      <w:proofErr w:type="spellStart"/>
      <w:r w:rsidRPr="00F90248">
        <w:t>передбачених</w:t>
      </w:r>
      <w:proofErr w:type="spellEnd"/>
      <w:r w:rsidRPr="00F90248">
        <w:t xml:space="preserve"> в </w:t>
      </w:r>
      <w:proofErr w:type="spellStart"/>
      <w:r w:rsidRPr="00F90248">
        <w:t>бюджеті</w:t>
      </w:r>
      <w:proofErr w:type="spellEnd"/>
      <w:r w:rsidRPr="00F90248">
        <w:t>.</w:t>
      </w:r>
    </w:p>
    <w:p w:rsidR="007B4D11" w:rsidRPr="00F90248" w:rsidRDefault="007B4D11" w:rsidP="007B4D11">
      <w:pPr>
        <w:pStyle w:val="a7"/>
        <w:numPr>
          <w:ilvl w:val="0"/>
          <w:numId w:val="6"/>
        </w:numPr>
        <w:shd w:val="clear" w:color="auto" w:fill="FFFFFF"/>
        <w:spacing w:before="0" w:beforeAutospacing="0" w:after="0" w:afterAutospacing="0"/>
        <w:jc w:val="both"/>
      </w:pPr>
      <w:r w:rsidRPr="00F90248">
        <w:rPr>
          <w:lang w:val="uk-UA"/>
        </w:rPr>
        <w:t>з</w:t>
      </w:r>
      <w:proofErr w:type="spellStart"/>
      <w:r w:rsidRPr="00F90248">
        <w:t>дійснення</w:t>
      </w:r>
      <w:proofErr w:type="spellEnd"/>
      <w:r w:rsidRPr="00F90248">
        <w:t xml:space="preserve"> в межах </w:t>
      </w:r>
      <w:proofErr w:type="spellStart"/>
      <w:r w:rsidRPr="00F90248">
        <w:t>своїх</w:t>
      </w:r>
      <w:proofErr w:type="spellEnd"/>
      <w:r w:rsidRPr="00F90248">
        <w:t xml:space="preserve"> </w:t>
      </w:r>
      <w:proofErr w:type="spellStart"/>
      <w:r w:rsidRPr="00F90248">
        <w:t>повноважень</w:t>
      </w:r>
      <w:proofErr w:type="spellEnd"/>
      <w:r w:rsidRPr="00F90248">
        <w:t xml:space="preserve"> </w:t>
      </w:r>
      <w:proofErr w:type="spellStart"/>
      <w:r w:rsidRPr="00F90248">
        <w:t>координації</w:t>
      </w:r>
      <w:proofErr w:type="spellEnd"/>
      <w:r w:rsidRPr="00F90248">
        <w:t xml:space="preserve"> </w:t>
      </w:r>
      <w:proofErr w:type="spellStart"/>
      <w:r w:rsidRPr="00F90248">
        <w:t>діяльності</w:t>
      </w:r>
      <w:proofErr w:type="spellEnd"/>
      <w:r w:rsidRPr="00F90248">
        <w:t xml:space="preserve"> і контролю з </w:t>
      </w:r>
      <w:proofErr w:type="spellStart"/>
      <w:r w:rsidRPr="00F90248">
        <w:t>питань</w:t>
      </w:r>
      <w:proofErr w:type="spellEnd"/>
      <w:r w:rsidRPr="00F90248">
        <w:t xml:space="preserve"> </w:t>
      </w:r>
      <w:proofErr w:type="spellStart"/>
      <w:r w:rsidRPr="00F90248">
        <w:t>реалізації</w:t>
      </w:r>
      <w:proofErr w:type="spellEnd"/>
      <w:r w:rsidRPr="00F90248">
        <w:t xml:space="preserve"> </w:t>
      </w:r>
      <w:proofErr w:type="spellStart"/>
      <w:r w:rsidRPr="00F90248">
        <w:t>державної</w:t>
      </w:r>
      <w:proofErr w:type="spellEnd"/>
      <w:r w:rsidRPr="00F90248">
        <w:t xml:space="preserve"> </w:t>
      </w:r>
      <w:proofErr w:type="spellStart"/>
      <w:r w:rsidRPr="00F90248">
        <w:t>політики</w:t>
      </w:r>
      <w:proofErr w:type="spellEnd"/>
      <w:r w:rsidRPr="00F90248">
        <w:t xml:space="preserve"> </w:t>
      </w:r>
      <w:proofErr w:type="spellStart"/>
      <w:r w:rsidRPr="00F90248">
        <w:t>стосовно</w:t>
      </w:r>
      <w:proofErr w:type="spellEnd"/>
      <w:r w:rsidRPr="00F90248">
        <w:t xml:space="preserve"> </w:t>
      </w:r>
      <w:r w:rsidRPr="00F90248">
        <w:rPr>
          <w:lang w:val="uk-UA"/>
        </w:rPr>
        <w:t xml:space="preserve">освіти, </w:t>
      </w:r>
      <w:proofErr w:type="spellStart"/>
      <w:r w:rsidRPr="00F90248">
        <w:t>культури</w:t>
      </w:r>
      <w:proofErr w:type="spellEnd"/>
      <w:r w:rsidRPr="00F90248">
        <w:rPr>
          <w:lang w:val="uk-UA"/>
        </w:rPr>
        <w:t>,</w:t>
      </w:r>
      <w:r w:rsidRPr="00F90248">
        <w:t xml:space="preserve"> </w:t>
      </w:r>
      <w:r w:rsidRPr="00F90248">
        <w:rPr>
          <w:lang w:val="uk-UA"/>
        </w:rPr>
        <w:t xml:space="preserve">молоді, </w:t>
      </w:r>
      <w:r w:rsidRPr="00F90248">
        <w:t>спорту</w:t>
      </w:r>
      <w:r w:rsidRPr="00F90248">
        <w:rPr>
          <w:lang w:val="uk-UA"/>
        </w:rPr>
        <w:t xml:space="preserve"> та туризму</w:t>
      </w:r>
      <w:r w:rsidRPr="00F90248">
        <w:t>. </w:t>
      </w:r>
    </w:p>
    <w:p w:rsidR="007B4D11" w:rsidRPr="00F90248" w:rsidRDefault="007B4D11" w:rsidP="007B4D11">
      <w:pPr>
        <w:pStyle w:val="a3"/>
        <w:ind w:left="567"/>
        <w:jc w:val="both"/>
        <w:rPr>
          <w:rStyle w:val="4"/>
          <w:bCs w:val="0"/>
          <w:color w:val="auto"/>
        </w:rPr>
      </w:pPr>
    </w:p>
    <w:p w:rsidR="007B4D11" w:rsidRPr="00F90248" w:rsidRDefault="007B4D11" w:rsidP="007B4D11">
      <w:pPr>
        <w:pStyle w:val="a3"/>
        <w:keepNext/>
        <w:keepLines/>
        <w:widowControl w:val="0"/>
        <w:numPr>
          <w:ilvl w:val="0"/>
          <w:numId w:val="4"/>
        </w:numPr>
        <w:tabs>
          <w:tab w:val="left" w:pos="2861"/>
        </w:tabs>
        <w:jc w:val="center"/>
        <w:outlineLvl w:val="3"/>
        <w:rPr>
          <w:rStyle w:val="4"/>
          <w:bCs w:val="0"/>
          <w:color w:val="auto"/>
        </w:rPr>
      </w:pPr>
      <w:r w:rsidRPr="00F90248">
        <w:rPr>
          <w:rStyle w:val="4"/>
          <w:color w:val="auto"/>
        </w:rPr>
        <w:t>Основні завдання, функції та права</w:t>
      </w:r>
      <w:bookmarkEnd w:id="3"/>
    </w:p>
    <w:p w:rsidR="007B4D11" w:rsidRPr="00F90248" w:rsidRDefault="007B4D11" w:rsidP="007B4D11">
      <w:pPr>
        <w:pStyle w:val="a3"/>
        <w:widowControl w:val="0"/>
        <w:numPr>
          <w:ilvl w:val="1"/>
          <w:numId w:val="4"/>
        </w:numPr>
        <w:tabs>
          <w:tab w:val="left" w:pos="810"/>
        </w:tabs>
        <w:jc w:val="both"/>
      </w:pPr>
      <w:r w:rsidRPr="00F90248">
        <w:t>Для досягнення мети Відділ вирішує наступні завдання:</w:t>
      </w:r>
    </w:p>
    <w:p w:rsidR="007B4D11" w:rsidRPr="00F90248" w:rsidRDefault="007B4D11" w:rsidP="007B4D11">
      <w:pPr>
        <w:pStyle w:val="a3"/>
        <w:widowControl w:val="0"/>
        <w:numPr>
          <w:ilvl w:val="2"/>
          <w:numId w:val="4"/>
        </w:numPr>
        <w:shd w:val="clear" w:color="auto" w:fill="FFFFFF"/>
        <w:ind w:left="993"/>
        <w:jc w:val="both"/>
      </w:pPr>
      <w:r w:rsidRPr="00F90248">
        <w:t xml:space="preserve">бере участь у підготовці пропозицій до проекту програми соціально-економічного розвитку </w:t>
      </w:r>
      <w:r w:rsidRPr="00F90248">
        <w:rPr>
          <w:lang w:val="uk-UA" w:eastAsia="en-US"/>
        </w:rPr>
        <w:t>Райгородської сільської</w:t>
      </w:r>
      <w:r w:rsidRPr="00F90248">
        <w:rPr>
          <w:lang w:eastAsia="en-US"/>
        </w:rPr>
        <w:t xml:space="preserve"> </w:t>
      </w:r>
      <w:r w:rsidRPr="00F90248">
        <w:t>ради;</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готує пропозиції до проектів програм і планів поліпшення становища молоді, протидії торгівлі людьми, запобігання насильству в сім’ї, охорони</w:t>
      </w:r>
      <w:r w:rsidRPr="00F90248">
        <w:rPr>
          <w:lang w:val="uk-UA" w:eastAsia="uk-UA"/>
        </w:rPr>
        <w:t xml:space="preserve"> </w:t>
      </w:r>
      <w:r w:rsidRPr="00F90248">
        <w:rPr>
          <w:lang w:eastAsia="uk-UA"/>
        </w:rPr>
        <w:t xml:space="preserve">дитинства,  оздоровлення, відпочинку та дозвілля дітей і молоді,  розвитку освіти, культури та спорту, забезпечує їх виконання; </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розробляє і подає на розгляд с</w:t>
      </w:r>
      <w:r w:rsidRPr="00F90248">
        <w:rPr>
          <w:lang w:val="uk-UA" w:eastAsia="uk-UA"/>
        </w:rPr>
        <w:t>ільської</w:t>
      </w:r>
      <w:r w:rsidRPr="00F90248">
        <w:rPr>
          <w:lang w:eastAsia="uk-UA"/>
        </w:rPr>
        <w:t xml:space="preserve">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освіти, культури, молоді</w:t>
      </w:r>
      <w:r w:rsidRPr="00F90248">
        <w:rPr>
          <w:lang w:val="uk-UA" w:eastAsia="uk-UA"/>
        </w:rPr>
        <w:t xml:space="preserve">, </w:t>
      </w:r>
      <w:r w:rsidRPr="00F90248">
        <w:rPr>
          <w:lang w:eastAsia="uk-UA"/>
        </w:rPr>
        <w:t>спорту</w:t>
      </w:r>
      <w:r w:rsidRPr="00F90248">
        <w:rPr>
          <w:lang w:val="uk-UA" w:eastAsia="uk-UA"/>
        </w:rPr>
        <w:t xml:space="preserve"> та туризму</w:t>
      </w:r>
      <w:r w:rsidRPr="00F90248">
        <w:rPr>
          <w:lang w:eastAsia="uk-UA"/>
        </w:rPr>
        <w:t>, а також пропозиції щодо обсягів фінансування оздоровлення та відпочинку дітей, які потребують особливої соціальної уваги та підтримки;</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готує самостійно або разом з іншими структурними підрозділами с</w:t>
      </w:r>
      <w:r w:rsidRPr="00F90248">
        <w:rPr>
          <w:lang w:val="uk-UA" w:eastAsia="uk-UA"/>
        </w:rPr>
        <w:t>ільської</w:t>
      </w:r>
      <w:r w:rsidRPr="00F90248">
        <w:rPr>
          <w:lang w:eastAsia="uk-UA"/>
        </w:rPr>
        <w:t xml:space="preserve"> ради інформаційні та аналітичні матеріали, статистичну звітність з питань, що належать до його компетенції;</w:t>
      </w:r>
    </w:p>
    <w:p w:rsidR="007B4D11" w:rsidRPr="00F90248" w:rsidRDefault="007B4D11" w:rsidP="007B4D11">
      <w:pPr>
        <w:pStyle w:val="a3"/>
        <w:numPr>
          <w:ilvl w:val="2"/>
          <w:numId w:val="4"/>
        </w:numPr>
        <w:shd w:val="clear" w:color="auto" w:fill="FFFFFF"/>
        <w:ind w:left="993"/>
        <w:jc w:val="both"/>
      </w:pPr>
      <w:r w:rsidRPr="00F90248">
        <w:rPr>
          <w:lang w:eastAsia="uk-UA"/>
        </w:rPr>
        <w:t xml:space="preserve">організовує  та  бере  участь  у   проведенні   конкурсів,  турнірів, фестивалів творчості, конференцій,  форумів,  інших заходів,  спрямованих на  підвищення культурно-освітнього рівня дітей і молоді; забезпечує в межах своїх повноважень розроблення і здійснення  заходів, спрямованих на розв’язання соціальних  проблем молоді і молодих сімей, вживає в межах своїх повноважень заходів до утвердження здорового способу життя у дитячому та молодіжному середовищі, проводить   інформаційно-просвітницьку роботу щодо протидії поширенню соціально небезпечних </w:t>
      </w:r>
      <w:proofErr w:type="spellStart"/>
      <w:r w:rsidRPr="00F90248">
        <w:rPr>
          <w:lang w:eastAsia="uk-UA"/>
        </w:rPr>
        <w:t>хвороб</w:t>
      </w:r>
      <w:proofErr w:type="spellEnd"/>
      <w:r w:rsidRPr="00F90248">
        <w:rPr>
          <w:lang w:eastAsia="uk-UA"/>
        </w:rPr>
        <w:t xml:space="preserve"> серед дітей і молоді; проводить серед населення інформаційну, роз’яснювальну та пропагандистську роботу, зокрема через друковані засоби  масової  інформації, з питань, що належать до його компетенції;</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забезпечує реалізацію державної політики у сфері освіти, культури, молоді</w:t>
      </w:r>
      <w:r w:rsidRPr="00F90248">
        <w:rPr>
          <w:lang w:val="uk-UA" w:eastAsia="uk-UA"/>
        </w:rPr>
        <w:t>,</w:t>
      </w:r>
      <w:r w:rsidRPr="00F90248">
        <w:rPr>
          <w:lang w:eastAsia="uk-UA"/>
        </w:rPr>
        <w:t xml:space="preserve"> спорту </w:t>
      </w:r>
      <w:r w:rsidRPr="00F90248">
        <w:rPr>
          <w:lang w:val="uk-UA" w:eastAsia="uk-UA"/>
        </w:rPr>
        <w:t xml:space="preserve">та туризму </w:t>
      </w:r>
      <w:r w:rsidRPr="00F90248">
        <w:rPr>
          <w:lang w:eastAsia="uk-UA"/>
        </w:rPr>
        <w:t>на території громади;</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здійснює у межах повноважень контроль за дотриманням актів законодавства з питань освіти, культури, молоді</w:t>
      </w:r>
      <w:r w:rsidRPr="00F90248">
        <w:rPr>
          <w:lang w:val="uk-UA" w:eastAsia="uk-UA"/>
        </w:rPr>
        <w:t>,</w:t>
      </w:r>
      <w:r w:rsidRPr="00F90248">
        <w:rPr>
          <w:lang w:eastAsia="uk-UA"/>
        </w:rPr>
        <w:t xml:space="preserve"> </w:t>
      </w:r>
      <w:r w:rsidRPr="00F90248">
        <w:rPr>
          <w:lang w:val="uk-UA" w:eastAsia="uk-UA"/>
        </w:rPr>
        <w:t>,</w:t>
      </w:r>
      <w:r w:rsidRPr="00F90248">
        <w:rPr>
          <w:lang w:eastAsia="uk-UA"/>
        </w:rPr>
        <w:t>спорту</w:t>
      </w:r>
      <w:r w:rsidRPr="00F90248">
        <w:rPr>
          <w:lang w:val="uk-UA" w:eastAsia="uk-UA"/>
        </w:rPr>
        <w:t xml:space="preserve"> та туризму</w:t>
      </w:r>
      <w:r w:rsidRPr="00F90248">
        <w:rPr>
          <w:lang w:eastAsia="uk-UA"/>
        </w:rPr>
        <w:t>;</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забезпечує у межах своїх повноважень розвиток різних форм позашкільної освіти;</w:t>
      </w:r>
    </w:p>
    <w:p w:rsidR="007B4D11" w:rsidRPr="00F90248" w:rsidRDefault="007B4D11" w:rsidP="007B4D11">
      <w:pPr>
        <w:pStyle w:val="a3"/>
        <w:numPr>
          <w:ilvl w:val="2"/>
          <w:numId w:val="4"/>
        </w:numPr>
        <w:shd w:val="clear" w:color="auto" w:fill="FFFFFF"/>
        <w:ind w:left="993"/>
        <w:jc w:val="both"/>
      </w:pPr>
      <w:r w:rsidRPr="00F90248">
        <w:lastRenderedPageBreak/>
        <w:t xml:space="preserve"> </w:t>
      </w:r>
      <w:r w:rsidRPr="00F90248">
        <w:rPr>
          <w:lang w:eastAsia="uk-UA"/>
        </w:rPr>
        <w:t>сприяє залученню коштів підприємств, установ та організацій для розвитку освіти, культури, молоді</w:t>
      </w:r>
      <w:r w:rsidRPr="00F90248">
        <w:rPr>
          <w:lang w:val="uk-UA" w:eastAsia="uk-UA"/>
        </w:rPr>
        <w:t>,</w:t>
      </w:r>
      <w:r w:rsidRPr="00F90248">
        <w:rPr>
          <w:lang w:eastAsia="uk-UA"/>
        </w:rPr>
        <w:t xml:space="preserve"> спорту</w:t>
      </w:r>
      <w:r w:rsidRPr="00F90248">
        <w:rPr>
          <w:lang w:val="uk-UA" w:eastAsia="uk-UA"/>
        </w:rPr>
        <w:t xml:space="preserve"> та туризму</w:t>
      </w:r>
      <w:r w:rsidRPr="00F90248">
        <w:rPr>
          <w:lang w:eastAsia="uk-UA"/>
        </w:rPr>
        <w:t>;</w:t>
      </w:r>
    </w:p>
    <w:p w:rsidR="007B4D11" w:rsidRPr="00F90248" w:rsidRDefault="007B4D11" w:rsidP="007B4D11">
      <w:pPr>
        <w:pStyle w:val="a3"/>
        <w:numPr>
          <w:ilvl w:val="2"/>
          <w:numId w:val="4"/>
        </w:numPr>
        <w:shd w:val="clear" w:color="auto" w:fill="FFFFFF"/>
        <w:ind w:left="993"/>
        <w:jc w:val="both"/>
      </w:pPr>
      <w:r w:rsidRPr="00F90248">
        <w:t xml:space="preserve"> </w:t>
      </w:r>
      <w:r w:rsidRPr="00F90248">
        <w:rPr>
          <w:lang w:eastAsia="uk-UA"/>
        </w:rPr>
        <w:t>забезпечує в межах повноважень здійснення заходів щодо запобігання і протидії корупції;</w:t>
      </w:r>
    </w:p>
    <w:p w:rsidR="007B4D11" w:rsidRPr="00F90248" w:rsidRDefault="007B4D11" w:rsidP="007B4D11">
      <w:pPr>
        <w:pStyle w:val="a3"/>
        <w:numPr>
          <w:ilvl w:val="2"/>
          <w:numId w:val="4"/>
        </w:numPr>
        <w:shd w:val="clear" w:color="auto" w:fill="FFFFFF"/>
        <w:ind w:left="993"/>
        <w:jc w:val="both"/>
      </w:pPr>
      <w:r w:rsidRPr="00F90248">
        <w:rPr>
          <w:lang w:eastAsia="uk-UA"/>
        </w:rPr>
        <w:t xml:space="preserve">розглядає в установленому законодавством порядку звернення громадян, запити і звернення народних депутатів України та депутатів місцевих рад тощо; організовує роботу з укомплектування, зберігання, обліку та використання архівних документів; </w:t>
      </w:r>
    </w:p>
    <w:p w:rsidR="007B4D11" w:rsidRPr="00F90248" w:rsidRDefault="007B4D11" w:rsidP="007B4D11">
      <w:pPr>
        <w:pStyle w:val="a3"/>
        <w:numPr>
          <w:ilvl w:val="2"/>
          <w:numId w:val="4"/>
        </w:numPr>
        <w:shd w:val="clear" w:color="auto" w:fill="FFFFFF"/>
        <w:ind w:left="993"/>
        <w:jc w:val="both"/>
        <w:rPr>
          <w:lang w:eastAsia="uk-UA"/>
        </w:rPr>
      </w:pPr>
      <w:r w:rsidRPr="00F90248">
        <w:rPr>
          <w:lang w:eastAsia="uk-UA"/>
        </w:rPr>
        <w:t>інформує населення про стан здійснення визначених законом повноважень з питань освіти, культури,  молоді</w:t>
      </w:r>
      <w:r w:rsidRPr="00F90248">
        <w:rPr>
          <w:lang w:val="uk-UA" w:eastAsia="uk-UA"/>
        </w:rPr>
        <w:t>,</w:t>
      </w:r>
      <w:r w:rsidRPr="00F90248">
        <w:rPr>
          <w:lang w:eastAsia="uk-UA"/>
        </w:rPr>
        <w:t xml:space="preserve"> спорту</w:t>
      </w:r>
      <w:r w:rsidRPr="00F90248">
        <w:rPr>
          <w:lang w:val="uk-UA" w:eastAsia="uk-UA"/>
        </w:rPr>
        <w:t xml:space="preserve"> та туризму</w:t>
      </w:r>
      <w:r w:rsidRPr="00F90248">
        <w:rPr>
          <w:lang w:eastAsia="uk-UA"/>
        </w:rPr>
        <w:t>; здійснює інші, передбачені законодавством, повноваження.</w:t>
      </w:r>
    </w:p>
    <w:p w:rsidR="007B4D11" w:rsidRPr="00F90248" w:rsidRDefault="007B4D11" w:rsidP="007B4D11">
      <w:pPr>
        <w:pStyle w:val="a3"/>
        <w:widowControl w:val="0"/>
        <w:numPr>
          <w:ilvl w:val="2"/>
          <w:numId w:val="4"/>
        </w:numPr>
        <w:tabs>
          <w:tab w:val="left" w:pos="984"/>
        </w:tabs>
        <w:ind w:left="993" w:right="480" w:hanging="709"/>
        <w:jc w:val="both"/>
        <w:rPr>
          <w:rFonts w:ascii="Arial Unicode MS" w:eastAsia="Arial Unicode MS" w:hAnsi="Arial Unicode MS" w:cs="Arial Unicode MS"/>
        </w:rPr>
      </w:pPr>
      <w:r w:rsidRPr="00F90248">
        <w:t>Здійснює реалізацію державної політики та політики ради в сферах освіти, культури, молоді</w:t>
      </w:r>
      <w:r w:rsidRPr="00F90248">
        <w:rPr>
          <w:lang w:val="uk-UA"/>
        </w:rPr>
        <w:t xml:space="preserve">, </w:t>
      </w:r>
      <w:r w:rsidRPr="00F90248">
        <w:t>спорту</w:t>
      </w:r>
      <w:r w:rsidRPr="00F90248">
        <w:rPr>
          <w:lang w:val="uk-UA"/>
        </w:rPr>
        <w:t xml:space="preserve"> та туризму</w:t>
      </w:r>
      <w:r w:rsidRPr="00F90248">
        <w:t>.</w:t>
      </w:r>
    </w:p>
    <w:p w:rsidR="007B4D11" w:rsidRPr="00F90248" w:rsidRDefault="007B4D11" w:rsidP="007B4D11">
      <w:pPr>
        <w:pStyle w:val="a3"/>
        <w:widowControl w:val="0"/>
        <w:numPr>
          <w:ilvl w:val="2"/>
          <w:numId w:val="4"/>
        </w:numPr>
        <w:tabs>
          <w:tab w:val="left" w:pos="984"/>
        </w:tabs>
        <w:ind w:left="993" w:right="480" w:hanging="709"/>
        <w:jc w:val="both"/>
        <w:rPr>
          <w:lang w:val="uk-UA"/>
        </w:rPr>
      </w:pPr>
      <w:r w:rsidRPr="00F90248">
        <w:t xml:space="preserve"> 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освітнього процесу.</w:t>
      </w:r>
    </w:p>
    <w:p w:rsidR="007B4D11" w:rsidRPr="00F90248" w:rsidRDefault="007B4D11" w:rsidP="007B4D11">
      <w:pPr>
        <w:pStyle w:val="a3"/>
        <w:widowControl w:val="0"/>
        <w:numPr>
          <w:ilvl w:val="2"/>
          <w:numId w:val="4"/>
        </w:numPr>
        <w:tabs>
          <w:tab w:val="left" w:pos="980"/>
        </w:tabs>
        <w:ind w:left="993" w:right="480" w:hanging="709"/>
        <w:jc w:val="both"/>
        <w:rPr>
          <w:rFonts w:ascii="Arial Unicode MS" w:eastAsia="Arial Unicode MS" w:hAnsi="Arial Unicode MS" w:cs="Arial Unicode MS"/>
          <w:lang w:val="uk-UA"/>
        </w:rPr>
      </w:pPr>
      <w:r w:rsidRPr="00F90248">
        <w:rPr>
          <w:lang w:val="uk-UA"/>
        </w:rPr>
        <w:t>Здійснює навчально-методичне керівництво, контроль за дотриманням стандартів освіти в закладах дошкільної, загальної середньої та позашкільної освіти.</w:t>
      </w:r>
    </w:p>
    <w:p w:rsidR="007B4D11" w:rsidRPr="00F90248" w:rsidRDefault="007B4D11" w:rsidP="007B4D11">
      <w:pPr>
        <w:pStyle w:val="a3"/>
        <w:widowControl w:val="0"/>
        <w:numPr>
          <w:ilvl w:val="2"/>
          <w:numId w:val="4"/>
        </w:numPr>
        <w:tabs>
          <w:tab w:val="left" w:pos="984"/>
        </w:tabs>
        <w:ind w:left="993" w:right="480" w:hanging="709"/>
        <w:jc w:val="both"/>
        <w:rPr>
          <w:lang w:val="uk-UA"/>
        </w:rPr>
      </w:pPr>
      <w:r w:rsidRPr="00F90248">
        <w:rPr>
          <w:lang w:val="uk-UA"/>
        </w:rPr>
        <w:t xml:space="preserve"> Здійснює вдосконалення профе</w:t>
      </w:r>
      <w:r w:rsidRPr="00F90248">
        <w:rPr>
          <w:lang w:val="uk-UA"/>
        </w:rPr>
        <w:softHyphen/>
        <w:t>сійної кваліфікації педагогічних працівників, їх перепідготовку та атестацію.</w:t>
      </w:r>
    </w:p>
    <w:p w:rsidR="007B4D11" w:rsidRPr="00F90248" w:rsidRDefault="007B4D11" w:rsidP="007B4D11">
      <w:pPr>
        <w:pStyle w:val="a3"/>
        <w:widowControl w:val="0"/>
        <w:numPr>
          <w:ilvl w:val="2"/>
          <w:numId w:val="4"/>
        </w:numPr>
        <w:tabs>
          <w:tab w:val="left" w:pos="980"/>
        </w:tabs>
        <w:ind w:left="993" w:right="480" w:hanging="709"/>
        <w:jc w:val="both"/>
        <w:rPr>
          <w:rFonts w:eastAsia="Calibri"/>
        </w:rPr>
      </w:pPr>
      <w:r w:rsidRPr="00F90248">
        <w:t>Здійснює контроль за організацією матеріально-технічного та фінансового забезпечення в закладах дошкільної, загальної середньої, позашкільної освіти, закладах культури та спорту.</w:t>
      </w:r>
    </w:p>
    <w:p w:rsidR="007B4D11" w:rsidRPr="00F90248" w:rsidRDefault="007B4D11" w:rsidP="007B4D11">
      <w:pPr>
        <w:pStyle w:val="a3"/>
        <w:widowControl w:val="0"/>
        <w:numPr>
          <w:ilvl w:val="2"/>
          <w:numId w:val="4"/>
        </w:numPr>
        <w:tabs>
          <w:tab w:val="left" w:pos="980"/>
        </w:tabs>
        <w:ind w:left="993" w:right="480" w:hanging="709"/>
        <w:jc w:val="both"/>
        <w:rPr>
          <w:rFonts w:eastAsia="Calibri"/>
        </w:rPr>
      </w:pPr>
      <w:r w:rsidRPr="00F90248">
        <w:t xml:space="preserve">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F90248">
        <w:t>ремесел</w:t>
      </w:r>
      <w:proofErr w:type="spellEnd"/>
      <w:r w:rsidRPr="00F90248">
        <w:t>.</w:t>
      </w:r>
    </w:p>
    <w:p w:rsidR="007B4D11" w:rsidRPr="00F90248" w:rsidRDefault="007B4D11" w:rsidP="007B4D11">
      <w:pPr>
        <w:pStyle w:val="a3"/>
        <w:widowControl w:val="0"/>
        <w:numPr>
          <w:ilvl w:val="2"/>
          <w:numId w:val="4"/>
        </w:numPr>
        <w:tabs>
          <w:tab w:val="left" w:pos="980"/>
        </w:tabs>
        <w:ind w:left="993" w:right="480" w:hanging="709"/>
        <w:jc w:val="both"/>
        <w:rPr>
          <w:rFonts w:eastAsia="Calibri"/>
        </w:rPr>
      </w:pPr>
      <w:r w:rsidRPr="00F90248">
        <w:t>Реалізує повноваження органів виконавчої влади у сфері збереження та використання культурної спадщини.</w:t>
      </w:r>
    </w:p>
    <w:p w:rsidR="007B4D11" w:rsidRPr="00F90248" w:rsidRDefault="007B4D11" w:rsidP="007B4D11">
      <w:pPr>
        <w:pStyle w:val="a3"/>
        <w:widowControl w:val="0"/>
        <w:numPr>
          <w:ilvl w:val="2"/>
          <w:numId w:val="4"/>
        </w:numPr>
        <w:tabs>
          <w:tab w:val="left" w:pos="980"/>
        </w:tabs>
        <w:ind w:left="993" w:right="480" w:hanging="709"/>
        <w:jc w:val="both"/>
        <w:rPr>
          <w:rFonts w:eastAsia="Calibri"/>
        </w:rPr>
      </w:pPr>
      <w:r w:rsidRPr="00F90248">
        <w:t>Вирішує питання про надання неповнолітнім, пенсіонерам та особам з інвалідністю права на безкоштовне та пільгове користування закладами культури, підпорядкованих Відділу.</w:t>
      </w:r>
    </w:p>
    <w:p w:rsidR="007B4D11" w:rsidRPr="00F90248" w:rsidRDefault="007B4D11" w:rsidP="007B4D11">
      <w:pPr>
        <w:pStyle w:val="a3"/>
        <w:widowControl w:val="0"/>
        <w:numPr>
          <w:ilvl w:val="2"/>
          <w:numId w:val="4"/>
        </w:numPr>
        <w:tabs>
          <w:tab w:val="left" w:pos="980"/>
        </w:tabs>
        <w:ind w:left="993" w:right="480" w:hanging="709"/>
        <w:jc w:val="both"/>
        <w:rPr>
          <w:rFonts w:eastAsia="Calibri"/>
        </w:rPr>
      </w:pPr>
      <w:r w:rsidRPr="00F90248">
        <w:t>Сприяє захисту прав і законних інтересів суб’єктів діяльності в галузі культури громади.</w:t>
      </w:r>
    </w:p>
    <w:p w:rsidR="007B4D11" w:rsidRPr="00F90248" w:rsidRDefault="007B4D11" w:rsidP="007B4D11">
      <w:pPr>
        <w:pStyle w:val="a3"/>
        <w:widowControl w:val="0"/>
        <w:numPr>
          <w:ilvl w:val="2"/>
          <w:numId w:val="4"/>
        </w:numPr>
        <w:tabs>
          <w:tab w:val="left" w:pos="1134"/>
        </w:tabs>
        <w:ind w:left="993" w:right="480" w:hanging="567"/>
        <w:jc w:val="both"/>
        <w:rPr>
          <w:rFonts w:eastAsia="Calibri"/>
        </w:rPr>
      </w:pPr>
      <w:r w:rsidRPr="00F90248">
        <w:t>Забезпечує реалізацію прав громадян на свободу художньої творчості, вільного розвитку культурно-мистецьких процесів, доступності всіх видів культурних послуг та культурної діяльності для кожного громадянина в межах повноважень Відділу.</w:t>
      </w:r>
    </w:p>
    <w:p w:rsidR="007B4D11" w:rsidRPr="00F90248" w:rsidRDefault="007B4D11" w:rsidP="007B4D11">
      <w:pPr>
        <w:pStyle w:val="a3"/>
        <w:widowControl w:val="0"/>
        <w:numPr>
          <w:ilvl w:val="2"/>
          <w:numId w:val="4"/>
        </w:numPr>
        <w:tabs>
          <w:tab w:val="left" w:pos="1134"/>
        </w:tabs>
        <w:ind w:left="993" w:right="480" w:hanging="567"/>
        <w:jc w:val="both"/>
        <w:rPr>
          <w:rFonts w:eastAsia="Calibri"/>
        </w:rPr>
      </w:pPr>
      <w:r w:rsidRPr="00F90248">
        <w:t>Здійснює пошук, використовує й поширює нові організаційно-творчі підходи у діяльності закладів культури, впроваджує нові моделі організації культурної діяльності</w:t>
      </w:r>
    </w:p>
    <w:p w:rsidR="007B4D11" w:rsidRPr="00F90248" w:rsidRDefault="007B4D11" w:rsidP="007B4D11">
      <w:pPr>
        <w:pStyle w:val="a3"/>
        <w:widowControl w:val="0"/>
        <w:numPr>
          <w:ilvl w:val="2"/>
          <w:numId w:val="4"/>
        </w:numPr>
        <w:tabs>
          <w:tab w:val="left" w:pos="1134"/>
        </w:tabs>
        <w:ind w:left="993" w:right="480" w:hanging="567"/>
        <w:jc w:val="both"/>
        <w:rPr>
          <w:rFonts w:eastAsia="Calibri"/>
        </w:rPr>
      </w:pPr>
      <w:r w:rsidRPr="00F90248">
        <w:t>Створює умови для розвитку сфери культури, поповнює бібліотечний фонд.</w:t>
      </w:r>
    </w:p>
    <w:p w:rsidR="007B4D11" w:rsidRPr="00F90248" w:rsidRDefault="007B4D11" w:rsidP="007B4D11">
      <w:pPr>
        <w:pStyle w:val="a3"/>
        <w:widowControl w:val="0"/>
        <w:numPr>
          <w:ilvl w:val="2"/>
          <w:numId w:val="4"/>
        </w:numPr>
        <w:tabs>
          <w:tab w:val="left" w:pos="1134"/>
        </w:tabs>
        <w:ind w:left="993" w:right="480" w:hanging="567"/>
        <w:jc w:val="both"/>
        <w:rPr>
          <w:rFonts w:eastAsia="Calibri"/>
        </w:rPr>
      </w:pPr>
      <w:r w:rsidRPr="00F90248">
        <w:t xml:space="preserve">Створює умови для розвитку професійного та самодіяльного музичного, театрального, хореографічного, образотворчого, </w:t>
      </w:r>
      <w:proofErr w:type="spellStart"/>
      <w:r w:rsidRPr="00F90248">
        <w:t>декоративно</w:t>
      </w:r>
      <w:proofErr w:type="spellEnd"/>
      <w:r w:rsidRPr="00F90248">
        <w:t>-ужиткового мистецтва, народної художньої творчості, культурного дозвілля населення.</w:t>
      </w:r>
    </w:p>
    <w:p w:rsidR="007B4D11" w:rsidRPr="00F90248" w:rsidRDefault="007B4D11" w:rsidP="007B4D11">
      <w:pPr>
        <w:pStyle w:val="a3"/>
        <w:widowControl w:val="0"/>
        <w:numPr>
          <w:ilvl w:val="2"/>
          <w:numId w:val="4"/>
        </w:numPr>
        <w:tabs>
          <w:tab w:val="left" w:pos="1134"/>
        </w:tabs>
        <w:ind w:left="993" w:right="480" w:hanging="567"/>
        <w:jc w:val="both"/>
        <w:rPr>
          <w:rFonts w:eastAsia="Calibri"/>
        </w:rPr>
      </w:pPr>
      <w:r w:rsidRPr="00F90248">
        <w:t xml:space="preserve">Організовує та проводить фестивалі, свята, конкурси, огляди професійного мистецтва і самодіяльної художньої творчості, виставки творів образотворчого та </w:t>
      </w:r>
      <w:proofErr w:type="spellStart"/>
      <w:r w:rsidRPr="00F90248">
        <w:t>декоративно</w:t>
      </w:r>
      <w:proofErr w:type="spellEnd"/>
      <w:r w:rsidRPr="00F90248">
        <w:t>-ужиткового мистецтва.</w:t>
      </w:r>
    </w:p>
    <w:p w:rsidR="007B4D11" w:rsidRPr="00F90248" w:rsidRDefault="007B4D11" w:rsidP="007B4D11">
      <w:pPr>
        <w:pStyle w:val="a3"/>
        <w:widowControl w:val="0"/>
        <w:numPr>
          <w:ilvl w:val="2"/>
          <w:numId w:val="4"/>
        </w:numPr>
        <w:tabs>
          <w:tab w:val="left" w:pos="1134"/>
        </w:tabs>
        <w:ind w:left="993" w:right="480" w:hanging="567"/>
        <w:jc w:val="both"/>
        <w:rPr>
          <w:rFonts w:eastAsia="Calibri"/>
        </w:rPr>
      </w:pPr>
      <w:r w:rsidRPr="00F90248">
        <w:t xml:space="preserve">Вживає заходів щодо зміцнення міжнародних і </w:t>
      </w:r>
      <w:proofErr w:type="spellStart"/>
      <w:r w:rsidRPr="00F90248">
        <w:t>міжтериторіальних</w:t>
      </w:r>
      <w:proofErr w:type="spellEnd"/>
      <w:r w:rsidRPr="00F90248">
        <w:t xml:space="preserve"> культурних </w:t>
      </w:r>
      <w:proofErr w:type="spellStart"/>
      <w:r w:rsidRPr="00F90248">
        <w:t>зв’язків</w:t>
      </w:r>
      <w:proofErr w:type="spellEnd"/>
      <w:r w:rsidRPr="00F90248">
        <w:t xml:space="preserve"> відповідно до законодавств, підтримує дружні культурні зв’язки з відповідними структурами  у межах своїх повноважень.</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 xml:space="preserve">Сприяє роботі творчих спілок, національно-культурних товариств, асоціацій, інших громадських та неприбуткових організацій, які діють у сфері культури. </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 xml:space="preserve">Розглядає звернення громадян, підприємств, установ, організацій, у тому числі </w:t>
      </w:r>
      <w:r w:rsidRPr="00F90248">
        <w:lastRenderedPageBreak/>
        <w:t>об’єднань громадян, депутатських звернень та запитів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 xml:space="preserve">Сприяє збереженню та відродженню осередків традиційної народної творчості, художніх промислів і </w:t>
      </w:r>
      <w:proofErr w:type="spellStart"/>
      <w:r w:rsidRPr="00F90248">
        <w:t>ремесел</w:t>
      </w:r>
      <w:proofErr w:type="spellEnd"/>
      <w:r w:rsidRPr="00F90248">
        <w:t>.</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Проводить атестацію закладів культури, оприлюднює її результати та проводить атестацію працівників галузі культури громади.</w:t>
      </w:r>
    </w:p>
    <w:p w:rsidR="007B4D11" w:rsidRPr="00F90248" w:rsidRDefault="007B4D11" w:rsidP="007B4D11">
      <w:pPr>
        <w:pStyle w:val="a3"/>
        <w:widowControl w:val="0"/>
        <w:numPr>
          <w:ilvl w:val="2"/>
          <w:numId w:val="4"/>
        </w:numPr>
        <w:shd w:val="clear" w:color="auto" w:fill="FFFFFF"/>
        <w:tabs>
          <w:tab w:val="left" w:pos="1134"/>
        </w:tabs>
        <w:ind w:left="993" w:hanging="567"/>
        <w:jc w:val="both"/>
        <w:rPr>
          <w:lang w:val="uk-UA"/>
        </w:rPr>
      </w:pPr>
      <w:r w:rsidRPr="00F90248">
        <w:t>Готує та подає статистичну звітність про стан та розвиток галузі  культури громади.</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 xml:space="preserve">Укладає в межах своїх повноважень договори, угоди, контракти, стороною яких виступає Відділ.                  </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Затверджує річні плани роботи комунальних закладів культури.</w:t>
      </w:r>
    </w:p>
    <w:p w:rsidR="007B4D11" w:rsidRPr="00F90248" w:rsidRDefault="007B4D11" w:rsidP="007B4D11">
      <w:pPr>
        <w:pStyle w:val="a3"/>
        <w:widowControl w:val="0"/>
        <w:numPr>
          <w:ilvl w:val="2"/>
          <w:numId w:val="4"/>
        </w:numPr>
        <w:shd w:val="clear" w:color="auto" w:fill="FFFFFF"/>
        <w:tabs>
          <w:tab w:val="left" w:pos="1134"/>
        </w:tabs>
        <w:ind w:left="993" w:hanging="567"/>
        <w:jc w:val="both"/>
      </w:pPr>
      <w:r w:rsidRPr="00F90248">
        <w:t xml:space="preserve">Готує проекти розпорядчих актів </w:t>
      </w:r>
      <w:r w:rsidRPr="00F90248">
        <w:rPr>
          <w:lang w:val="uk-UA"/>
        </w:rPr>
        <w:t>сільської</w:t>
      </w:r>
      <w:r w:rsidRPr="00F90248">
        <w:t xml:space="preserve"> ради, її вико</w:t>
      </w:r>
      <w:r w:rsidRPr="00F90248">
        <w:softHyphen/>
        <w:t>навчих органів і с</w:t>
      </w:r>
      <w:proofErr w:type="spellStart"/>
      <w:r w:rsidRPr="00F90248">
        <w:rPr>
          <w:lang w:val="uk-UA"/>
        </w:rPr>
        <w:t>ільського</w:t>
      </w:r>
      <w:proofErr w:type="spellEnd"/>
      <w:r w:rsidRPr="00F90248">
        <w:t xml:space="preserve"> голови, в </w:t>
      </w:r>
      <w:proofErr w:type="spellStart"/>
      <w:r w:rsidRPr="00F90248">
        <w:t>т.ч</w:t>
      </w:r>
      <w:proofErr w:type="spellEnd"/>
      <w:r w:rsidRPr="00F90248">
        <w:t>. нормативного ха</w:t>
      </w:r>
      <w:r w:rsidRPr="00F90248">
        <w:softHyphen/>
        <w:t>рактеру.</w:t>
      </w:r>
    </w:p>
    <w:p w:rsidR="007B4D11" w:rsidRPr="00F90248" w:rsidRDefault="007B4D11" w:rsidP="007B4D11">
      <w:pPr>
        <w:pStyle w:val="a3"/>
        <w:widowControl w:val="0"/>
        <w:numPr>
          <w:ilvl w:val="2"/>
          <w:numId w:val="4"/>
        </w:numPr>
        <w:tabs>
          <w:tab w:val="left" w:pos="1134"/>
        </w:tabs>
        <w:ind w:left="993" w:hanging="567"/>
        <w:jc w:val="both"/>
        <w:rPr>
          <w:rFonts w:eastAsia="Calibri"/>
        </w:rPr>
      </w:pPr>
      <w:r w:rsidRPr="00F90248">
        <w:t>Здійснює інші повноваження, покладені на Відділ відповідно до чинного законодавства.</w:t>
      </w:r>
    </w:p>
    <w:p w:rsidR="007B4D11" w:rsidRPr="00F90248" w:rsidRDefault="007B4D11" w:rsidP="007B4D11">
      <w:pPr>
        <w:pStyle w:val="a3"/>
        <w:widowControl w:val="0"/>
        <w:numPr>
          <w:ilvl w:val="2"/>
          <w:numId w:val="4"/>
        </w:numPr>
        <w:tabs>
          <w:tab w:val="left" w:pos="1134"/>
        </w:tabs>
        <w:ind w:left="993" w:hanging="567"/>
        <w:jc w:val="both"/>
      </w:pPr>
      <w:r w:rsidRPr="00F90248">
        <w:t>Забезпечує формування, публікацію та підтримку в актуальному стані ма</w:t>
      </w:r>
      <w:r w:rsidRPr="00F90248">
        <w:softHyphen/>
        <w:t>теріалів, які відносяться до компетенції Відділу на веб-сайті с</w:t>
      </w:r>
      <w:r w:rsidRPr="00F90248">
        <w:rPr>
          <w:lang w:val="uk-UA"/>
        </w:rPr>
        <w:t>ільської</w:t>
      </w:r>
      <w:r w:rsidRPr="00F90248">
        <w:t xml:space="preserve">  ради.</w:t>
      </w:r>
    </w:p>
    <w:p w:rsidR="007B4D11" w:rsidRPr="00F90248" w:rsidRDefault="007B4D11" w:rsidP="007B4D11">
      <w:pPr>
        <w:pStyle w:val="a3"/>
        <w:widowControl w:val="0"/>
        <w:numPr>
          <w:ilvl w:val="2"/>
          <w:numId w:val="4"/>
        </w:numPr>
        <w:tabs>
          <w:tab w:val="left" w:pos="1134"/>
        </w:tabs>
        <w:ind w:left="993" w:hanging="567"/>
        <w:jc w:val="both"/>
        <w:rPr>
          <w:lang w:eastAsia="en-US"/>
        </w:rPr>
      </w:pPr>
      <w:r w:rsidRPr="00F90248">
        <w:rPr>
          <w:lang w:eastAsia="en-US"/>
        </w:rPr>
        <w:t>Розробляє і подає на розгляд сесії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освіти, культури, розвиток фізичної культури</w:t>
      </w:r>
      <w:r w:rsidRPr="00F90248">
        <w:rPr>
          <w:lang w:val="uk-UA" w:eastAsia="en-US"/>
        </w:rPr>
        <w:t>, туризму</w:t>
      </w:r>
      <w:r w:rsidRPr="00F90248">
        <w:rPr>
          <w:lang w:eastAsia="en-US"/>
        </w:rPr>
        <w:t xml:space="preserve"> та спорту.</w:t>
      </w:r>
    </w:p>
    <w:p w:rsidR="007B4D11" w:rsidRPr="00F90248" w:rsidRDefault="007B4D11" w:rsidP="007B4D11">
      <w:pPr>
        <w:pStyle w:val="a3"/>
        <w:widowControl w:val="0"/>
        <w:numPr>
          <w:ilvl w:val="2"/>
          <w:numId w:val="4"/>
        </w:numPr>
        <w:tabs>
          <w:tab w:val="left" w:pos="1134"/>
        </w:tabs>
        <w:ind w:left="993" w:hanging="567"/>
        <w:jc w:val="both"/>
        <w:rPr>
          <w:lang w:eastAsia="en-US"/>
        </w:rPr>
      </w:pPr>
      <w:r w:rsidRPr="00F90248">
        <w:rPr>
          <w:lang w:eastAsia="en-US"/>
        </w:rPr>
        <w:t>Здійснює контроль за дотриманням організаціями фізкультурно-спортивної спрямованості законодавства з питань фізичної культури та спорту, стандартів спортивної класифікації.</w:t>
      </w:r>
    </w:p>
    <w:p w:rsidR="007B4D11" w:rsidRPr="00F90248" w:rsidRDefault="007B4D11" w:rsidP="007B4D11">
      <w:pPr>
        <w:pStyle w:val="a3"/>
        <w:widowControl w:val="0"/>
        <w:numPr>
          <w:ilvl w:val="2"/>
          <w:numId w:val="4"/>
        </w:numPr>
        <w:tabs>
          <w:tab w:val="left" w:pos="1134"/>
        </w:tabs>
        <w:ind w:left="993" w:hanging="567"/>
        <w:jc w:val="both"/>
        <w:rPr>
          <w:lang w:eastAsia="en-US"/>
        </w:rPr>
      </w:pPr>
      <w:r w:rsidRPr="00F90248">
        <w:rPr>
          <w:lang w:eastAsia="en-US"/>
        </w:rPr>
        <w:t>Вивчає потребу у фахівцях для організації роботи з питань фізичної культури та спорту, організовує підвищення їх кваліфікації.</w:t>
      </w:r>
    </w:p>
    <w:p w:rsidR="007B4D11" w:rsidRPr="00F90248" w:rsidRDefault="007B4D11" w:rsidP="007B4D11">
      <w:pPr>
        <w:pStyle w:val="a3"/>
        <w:widowControl w:val="0"/>
        <w:numPr>
          <w:ilvl w:val="2"/>
          <w:numId w:val="4"/>
        </w:numPr>
        <w:tabs>
          <w:tab w:val="left" w:pos="1134"/>
        </w:tabs>
        <w:ind w:left="993" w:hanging="567"/>
        <w:jc w:val="both"/>
        <w:rPr>
          <w:lang w:eastAsia="en-US"/>
        </w:rPr>
      </w:pPr>
      <w:r w:rsidRPr="00F90248">
        <w:rPr>
          <w:lang w:eastAsia="en-US"/>
        </w:rPr>
        <w:t>Погоджує штатні розписи підпорядкованих закладів дошкільної, загальної середньої, позашкільної освіти, культури, фізичної культури та спорту.</w:t>
      </w:r>
    </w:p>
    <w:p w:rsidR="007B4D11" w:rsidRPr="00F90248" w:rsidRDefault="007B4D11" w:rsidP="007B4D11">
      <w:pPr>
        <w:pStyle w:val="a3"/>
        <w:widowControl w:val="0"/>
        <w:numPr>
          <w:ilvl w:val="2"/>
          <w:numId w:val="4"/>
        </w:numPr>
        <w:tabs>
          <w:tab w:val="left" w:pos="1134"/>
        </w:tabs>
        <w:ind w:left="993" w:hanging="567"/>
        <w:jc w:val="both"/>
        <w:rPr>
          <w:lang w:eastAsia="en-US"/>
        </w:rPr>
      </w:pPr>
      <w:r w:rsidRPr="00F90248">
        <w:rPr>
          <w:lang w:eastAsia="en-US"/>
        </w:rPr>
        <w:t>Забезпечує контроль за дотриманням правил техніки безпеки, протипожежної безпеки і санітарного режиму в закладах дошкільної, загальної середньої, позашкільної освіти, культури, фізичної культури та спорту надає практичну допомогу у проведенні відповідної роботи.</w:t>
      </w:r>
    </w:p>
    <w:p w:rsidR="007B4D11" w:rsidRPr="00F90248" w:rsidRDefault="007B4D11" w:rsidP="007B4D11">
      <w:pPr>
        <w:pStyle w:val="a3"/>
        <w:widowControl w:val="0"/>
        <w:numPr>
          <w:ilvl w:val="2"/>
          <w:numId w:val="4"/>
        </w:numPr>
        <w:tabs>
          <w:tab w:val="left" w:pos="1134"/>
        </w:tabs>
        <w:ind w:left="993" w:hanging="567"/>
        <w:jc w:val="both"/>
        <w:rPr>
          <w:lang w:eastAsia="en-US"/>
        </w:rPr>
      </w:pPr>
      <w:r w:rsidRPr="00F90248">
        <w:rPr>
          <w:lang w:eastAsia="en-US"/>
        </w:rPr>
        <w:t>Проводить експертну оцінку статутів закладів освіти, культури, фізичної культури та спорту комунальної форми власності.</w:t>
      </w:r>
    </w:p>
    <w:p w:rsidR="007B4D11" w:rsidRPr="00F90248" w:rsidRDefault="007B4D11" w:rsidP="007B4D11">
      <w:pPr>
        <w:pStyle w:val="a3"/>
        <w:widowControl w:val="0"/>
        <w:numPr>
          <w:ilvl w:val="2"/>
          <w:numId w:val="4"/>
        </w:numPr>
        <w:tabs>
          <w:tab w:val="left" w:pos="1134"/>
        </w:tabs>
        <w:ind w:left="993" w:hanging="567"/>
        <w:jc w:val="both"/>
        <w:rPr>
          <w:rFonts w:eastAsia="Calibri"/>
          <w:lang w:eastAsia="en-US"/>
        </w:rPr>
      </w:pPr>
      <w:r w:rsidRPr="00F90248">
        <w:rPr>
          <w:lang w:eastAsia="en-US"/>
        </w:rPr>
        <w:t>Співпрацює з</w:t>
      </w:r>
      <w:r w:rsidRPr="00F90248">
        <w:rPr>
          <w:shd w:val="clear" w:color="auto" w:fill="FFFFFF"/>
        </w:rPr>
        <w:t xml:space="preserve"> районним методичним кабінетом, спрямованим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w:t>
      </w:r>
    </w:p>
    <w:p w:rsidR="007B4D11" w:rsidRPr="00F90248" w:rsidRDefault="007B4D11" w:rsidP="007B4D11">
      <w:pPr>
        <w:pStyle w:val="a3"/>
        <w:widowControl w:val="0"/>
        <w:numPr>
          <w:ilvl w:val="1"/>
          <w:numId w:val="4"/>
        </w:numPr>
        <w:tabs>
          <w:tab w:val="left" w:pos="1109"/>
        </w:tabs>
        <w:jc w:val="both"/>
      </w:pPr>
      <w:r w:rsidRPr="00F90248">
        <w:t>При здійсненні повноважень Відділ зобов’язаний:</w:t>
      </w:r>
    </w:p>
    <w:p w:rsidR="007B4D11" w:rsidRPr="00F90248" w:rsidRDefault="007B4D11" w:rsidP="007B4D11">
      <w:pPr>
        <w:pStyle w:val="a3"/>
        <w:widowControl w:val="0"/>
        <w:numPr>
          <w:ilvl w:val="2"/>
          <w:numId w:val="4"/>
        </w:numPr>
        <w:tabs>
          <w:tab w:val="left" w:leader="underscore" w:pos="4930"/>
        </w:tabs>
        <w:ind w:left="993" w:hanging="567"/>
        <w:jc w:val="both"/>
        <w:rPr>
          <w:lang w:val="uk-UA"/>
        </w:rPr>
      </w:pPr>
      <w:r w:rsidRPr="00F90248">
        <w:t>Забезпечити дотримання конституційних прав та свобод людини і громадя</w:t>
      </w:r>
      <w:r w:rsidRPr="00F90248">
        <w:softHyphen/>
        <w:t xml:space="preserve">нина, які закріплені в Конституції та законодавстві України та Статуті </w:t>
      </w:r>
      <w:r w:rsidRPr="00F90248">
        <w:rPr>
          <w:lang w:val="uk-UA"/>
        </w:rPr>
        <w:t>Райгородської сільської</w:t>
      </w:r>
      <w:r w:rsidRPr="00F90248">
        <w:t xml:space="preserve"> об’єднаної територіальної громади.</w:t>
      </w:r>
    </w:p>
    <w:p w:rsidR="007B4D11" w:rsidRPr="00F90248" w:rsidRDefault="007B4D11" w:rsidP="007B4D11">
      <w:pPr>
        <w:pStyle w:val="a3"/>
        <w:widowControl w:val="0"/>
        <w:numPr>
          <w:ilvl w:val="2"/>
          <w:numId w:val="4"/>
        </w:numPr>
        <w:tabs>
          <w:tab w:val="left" w:pos="1009"/>
        </w:tabs>
        <w:ind w:left="993" w:hanging="567"/>
        <w:jc w:val="both"/>
        <w:rPr>
          <w:rFonts w:ascii="Arial Unicode MS" w:eastAsia="Arial Unicode MS" w:hAnsi="Arial Unicode MS" w:cs="Arial Unicode MS"/>
        </w:rPr>
      </w:pPr>
      <w:r w:rsidRPr="00F90248">
        <w:t>Забезпечити виконання вимог діючого законодавства України щодо конфі</w:t>
      </w:r>
      <w:r w:rsidRPr="00F90248">
        <w:softHyphen/>
        <w:t>денційності інформації відносно особи, не допускати в своїй діяльності порушення вимог антикорупційного законодавства.</w:t>
      </w:r>
    </w:p>
    <w:p w:rsidR="007B4D11" w:rsidRPr="00F90248" w:rsidRDefault="007B4D11" w:rsidP="007B4D11">
      <w:pPr>
        <w:pStyle w:val="a3"/>
        <w:widowControl w:val="0"/>
        <w:numPr>
          <w:ilvl w:val="2"/>
          <w:numId w:val="4"/>
        </w:numPr>
        <w:tabs>
          <w:tab w:val="left" w:pos="1009"/>
        </w:tabs>
        <w:ind w:left="993" w:hanging="567"/>
        <w:jc w:val="both"/>
        <w:rPr>
          <w:rFonts w:eastAsia="Calibri"/>
        </w:rPr>
      </w:pPr>
      <w:r w:rsidRPr="00F90248">
        <w:t xml:space="preserve"> Забезпечити створення умов для збереження та розвитку культури, сприяння відродженню мистецьких осередків.</w:t>
      </w:r>
    </w:p>
    <w:p w:rsidR="007B4D11" w:rsidRPr="00F90248" w:rsidRDefault="007B4D11" w:rsidP="007B4D11">
      <w:pPr>
        <w:pStyle w:val="a3"/>
        <w:widowControl w:val="0"/>
        <w:numPr>
          <w:ilvl w:val="2"/>
          <w:numId w:val="4"/>
        </w:numPr>
        <w:tabs>
          <w:tab w:val="left" w:pos="995"/>
        </w:tabs>
        <w:ind w:left="993" w:hanging="567"/>
        <w:jc w:val="both"/>
        <w:rPr>
          <w:rFonts w:eastAsia="Calibri"/>
        </w:rPr>
      </w:pPr>
      <w:r w:rsidRPr="00F90248">
        <w:t xml:space="preserve"> Здійснювати контроль за дотриманням фінансової дисципліни у підвідомчих закладах.</w:t>
      </w:r>
    </w:p>
    <w:p w:rsidR="007B4D11" w:rsidRPr="00F90248" w:rsidRDefault="007B4D11" w:rsidP="007B4D11">
      <w:pPr>
        <w:pStyle w:val="a3"/>
        <w:widowControl w:val="0"/>
        <w:numPr>
          <w:ilvl w:val="2"/>
          <w:numId w:val="4"/>
        </w:numPr>
        <w:tabs>
          <w:tab w:val="left" w:pos="995"/>
        </w:tabs>
        <w:ind w:left="993" w:hanging="567"/>
        <w:jc w:val="both"/>
        <w:rPr>
          <w:rFonts w:eastAsia="Calibri"/>
        </w:rPr>
      </w:pPr>
      <w:r w:rsidRPr="00F90248">
        <w:t xml:space="preserve"> Забезпечити контроль за дотриманням правил охорони праці, техніки безпеки, санітарних норм у підвідомчих закладах.</w:t>
      </w:r>
    </w:p>
    <w:p w:rsidR="007B4D11" w:rsidRPr="00F90248" w:rsidRDefault="007B4D11" w:rsidP="007B4D11">
      <w:pPr>
        <w:pStyle w:val="a3"/>
        <w:widowControl w:val="0"/>
        <w:numPr>
          <w:ilvl w:val="1"/>
          <w:numId w:val="4"/>
        </w:numPr>
        <w:tabs>
          <w:tab w:val="left" w:pos="995"/>
        </w:tabs>
        <w:jc w:val="both"/>
        <w:rPr>
          <w:lang w:val="uk-UA"/>
        </w:rPr>
      </w:pPr>
      <w:r w:rsidRPr="00F90248">
        <w:t>Відповідно до покладених на нього завдань Відділ реалізує наступні функції:</w:t>
      </w:r>
    </w:p>
    <w:p w:rsidR="007B4D11" w:rsidRPr="00F90248" w:rsidRDefault="007B4D11" w:rsidP="007B4D11">
      <w:pPr>
        <w:pStyle w:val="a3"/>
        <w:widowControl w:val="0"/>
        <w:numPr>
          <w:ilvl w:val="2"/>
          <w:numId w:val="4"/>
        </w:numPr>
        <w:tabs>
          <w:tab w:val="left" w:pos="1004"/>
        </w:tabs>
        <w:ind w:left="993" w:hanging="567"/>
        <w:jc w:val="both"/>
      </w:pPr>
      <w:r w:rsidRPr="00F90248">
        <w:t>Забезпечує в межах визначених законодавством прав членів територіаль</w:t>
      </w:r>
      <w:r w:rsidRPr="00F90248">
        <w:softHyphen/>
        <w:t xml:space="preserve">ної громади </w:t>
      </w:r>
      <w:r w:rsidRPr="00F90248">
        <w:lastRenderedPageBreak/>
        <w:t>в сферах освіти, культури та спорту, шляхом виконання відпо</w:t>
      </w:r>
      <w:r w:rsidRPr="00F90248">
        <w:softHyphen/>
        <w:t>відних державних і місцевих освітніх, культурних програм, надання населенню якісних послуг через мережу комунальних установ та закладів освіти, культури та спорту.</w:t>
      </w:r>
    </w:p>
    <w:p w:rsidR="007B4D11" w:rsidRPr="00F90248" w:rsidRDefault="007B4D11" w:rsidP="007B4D11">
      <w:pPr>
        <w:pStyle w:val="a3"/>
        <w:widowControl w:val="0"/>
        <w:numPr>
          <w:ilvl w:val="2"/>
          <w:numId w:val="4"/>
        </w:numPr>
        <w:tabs>
          <w:tab w:val="left" w:pos="1004"/>
        </w:tabs>
        <w:ind w:left="993" w:hanging="567"/>
        <w:jc w:val="both"/>
      </w:pPr>
      <w:r w:rsidRPr="00F90248">
        <w:t>Контролює дотримання закладами освіти та культури усіх типів і форм власно</w:t>
      </w:r>
      <w:r w:rsidRPr="00F90248">
        <w:softHyphen/>
        <w:t>сті законодавства у сферах освіти, культури та спорту державних вимог щодо змісту, рівня і обсягу освіт</w:t>
      </w:r>
      <w:r w:rsidRPr="00F90248">
        <w:softHyphen/>
        <w:t>ніх та культурних послуг відповідно до рівня і профілю навчання.</w:t>
      </w:r>
    </w:p>
    <w:p w:rsidR="007B4D11" w:rsidRPr="00F90248" w:rsidRDefault="007B4D11" w:rsidP="007B4D11">
      <w:pPr>
        <w:pStyle w:val="a3"/>
        <w:widowControl w:val="0"/>
        <w:numPr>
          <w:ilvl w:val="2"/>
          <w:numId w:val="4"/>
        </w:numPr>
        <w:tabs>
          <w:tab w:val="left" w:pos="1009"/>
        </w:tabs>
        <w:ind w:left="993" w:hanging="567"/>
        <w:jc w:val="both"/>
        <w:rPr>
          <w:rFonts w:eastAsia="Calibri"/>
        </w:rPr>
      </w:pPr>
      <w:r w:rsidRPr="00F90248">
        <w:t>Забезпечує виконання конституційних вимог щодо обов’язковості здобуття дітьми і підлітками  повної загальної середньої освіти.</w:t>
      </w:r>
    </w:p>
    <w:p w:rsidR="007B4D11" w:rsidRPr="00F90248" w:rsidRDefault="007B4D11" w:rsidP="007B4D11">
      <w:pPr>
        <w:pStyle w:val="a3"/>
        <w:widowControl w:val="0"/>
        <w:numPr>
          <w:ilvl w:val="2"/>
          <w:numId w:val="4"/>
        </w:numPr>
        <w:tabs>
          <w:tab w:val="left" w:pos="1009"/>
        </w:tabs>
        <w:ind w:left="993" w:hanging="567"/>
        <w:jc w:val="both"/>
        <w:rPr>
          <w:rFonts w:eastAsia="Calibri"/>
        </w:rPr>
      </w:pPr>
      <w:r w:rsidRPr="00F90248">
        <w:t xml:space="preserve"> Забезпечує в межах своїх повноважень виконання Конституції України щодо функціонування української мови як державної в закладах і уста</w:t>
      </w:r>
      <w:r w:rsidRPr="00F90248">
        <w:softHyphen/>
        <w:t>новах освіти.</w:t>
      </w:r>
    </w:p>
    <w:p w:rsidR="007B4D11" w:rsidRPr="00F90248" w:rsidRDefault="007B4D11" w:rsidP="007B4D11">
      <w:pPr>
        <w:pStyle w:val="a3"/>
        <w:widowControl w:val="0"/>
        <w:numPr>
          <w:ilvl w:val="2"/>
          <w:numId w:val="4"/>
        </w:numPr>
        <w:tabs>
          <w:tab w:val="left" w:pos="1009"/>
        </w:tabs>
        <w:ind w:left="993" w:hanging="567"/>
        <w:jc w:val="both"/>
        <w:rPr>
          <w:rFonts w:eastAsia="Calibri"/>
        </w:rPr>
      </w:pPr>
      <w:r w:rsidRPr="00F90248">
        <w:t xml:space="preserve"> 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закладах освіти.</w:t>
      </w:r>
    </w:p>
    <w:p w:rsidR="007B4D11" w:rsidRPr="00F90248" w:rsidRDefault="007B4D11" w:rsidP="007B4D11">
      <w:pPr>
        <w:pStyle w:val="a3"/>
        <w:widowControl w:val="0"/>
        <w:numPr>
          <w:ilvl w:val="2"/>
          <w:numId w:val="4"/>
        </w:numPr>
        <w:tabs>
          <w:tab w:val="left" w:pos="1009"/>
        </w:tabs>
        <w:ind w:left="993" w:hanging="567"/>
        <w:jc w:val="both"/>
        <w:rPr>
          <w:rFonts w:eastAsia="Calibri"/>
        </w:rPr>
      </w:pPr>
      <w:r w:rsidRPr="00F90248">
        <w:t xml:space="preserve"> Сприяє організації та реалізації варіативної складової змісту загальної се</w:t>
      </w:r>
      <w:r w:rsidRPr="00F90248">
        <w:softHyphen/>
        <w:t>редньої освіти.</w:t>
      </w:r>
    </w:p>
    <w:p w:rsidR="007B4D11" w:rsidRPr="00F90248" w:rsidRDefault="007B4D11" w:rsidP="007B4D11">
      <w:pPr>
        <w:pStyle w:val="a3"/>
        <w:widowControl w:val="0"/>
        <w:numPr>
          <w:ilvl w:val="2"/>
          <w:numId w:val="4"/>
        </w:numPr>
        <w:tabs>
          <w:tab w:val="left" w:pos="1009"/>
        </w:tabs>
        <w:ind w:left="993" w:hanging="567"/>
        <w:jc w:val="both"/>
        <w:rPr>
          <w:rFonts w:eastAsia="Calibri"/>
        </w:rPr>
      </w:pPr>
      <w:r w:rsidRPr="00F90248">
        <w:t xml:space="preserve"> Розробляє і подає на розгляд ради пропози</w:t>
      </w:r>
      <w:r w:rsidRPr="00F90248">
        <w:softHyphen/>
        <w:t>ції до проектів фінансування та матеріально-технічного забезпечення виконання програм і здійснення заходів, спрямованих на розвиток освіти, культури та спорту.</w:t>
      </w:r>
    </w:p>
    <w:p w:rsidR="007B4D11" w:rsidRPr="00F90248" w:rsidRDefault="007B4D11" w:rsidP="007B4D11">
      <w:pPr>
        <w:pStyle w:val="a3"/>
        <w:widowControl w:val="0"/>
        <w:numPr>
          <w:ilvl w:val="2"/>
          <w:numId w:val="4"/>
        </w:numPr>
        <w:tabs>
          <w:tab w:val="left" w:pos="1009"/>
        </w:tabs>
        <w:ind w:left="993" w:hanging="567"/>
        <w:jc w:val="both"/>
        <w:rPr>
          <w:rFonts w:ascii="Arial Unicode MS" w:eastAsia="Arial Unicode MS" w:hAnsi="Arial Unicode MS" w:cs="Arial Unicode MS"/>
        </w:rPr>
      </w:pPr>
      <w:r w:rsidRPr="00F90248">
        <w:t xml:space="preserve"> Подає в установленому порядку статистичну звітність про стан і розвиток освіти, культури в громаді; організовує з цією метою збирання та опрацювання інформації і формування банку даних.</w:t>
      </w:r>
    </w:p>
    <w:p w:rsidR="007B4D11" w:rsidRPr="00F90248" w:rsidRDefault="007B4D11" w:rsidP="007B4D11">
      <w:pPr>
        <w:pStyle w:val="a3"/>
        <w:widowControl w:val="0"/>
        <w:numPr>
          <w:ilvl w:val="2"/>
          <w:numId w:val="4"/>
        </w:numPr>
        <w:tabs>
          <w:tab w:val="left" w:pos="1009"/>
        </w:tabs>
        <w:ind w:left="993" w:right="440" w:hanging="567"/>
        <w:jc w:val="both"/>
        <w:rPr>
          <w:rFonts w:ascii="Arial Unicode MS" w:eastAsia="Arial Unicode MS" w:hAnsi="Arial Unicode MS" w:cs="Arial Unicode MS"/>
        </w:rPr>
      </w:pPr>
      <w:r w:rsidRPr="00F90248">
        <w:t xml:space="preserve"> Забезпечує виконання рішень ради, виконав</w:t>
      </w:r>
      <w:r w:rsidRPr="00F90248">
        <w:softHyphen/>
        <w:t>чого комітету, розпоряджень с</w:t>
      </w:r>
      <w:r w:rsidRPr="00F90248">
        <w:rPr>
          <w:lang w:val="uk-UA"/>
        </w:rPr>
        <w:t>ільського</w:t>
      </w:r>
      <w:r w:rsidRPr="00F90248">
        <w:t xml:space="preserve"> голови з питань, що віднесені до компетенції Відділу.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Аналізує стан освіти, культури та спорту,</w:t>
      </w:r>
      <w:r w:rsidRPr="00F90248">
        <w:rPr>
          <w:lang w:val="uk-UA"/>
        </w:rPr>
        <w:t xml:space="preserve"> </w:t>
      </w:r>
      <w:r w:rsidRPr="00F90248">
        <w:t>прогнозує розвиток дошкільної, загальної середньої та позашкільної освіти, оптимізує мережу відповідних закладів освіти незалежно від типів і форм власності згідно з освітніми потребами громадян; розробляє та організовує виконання програми розвитку освіти, культури та спорту.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Визначає потребу в закладах освіти, культури усіх типів та подає пропозиції до виконавчого комітету ради щодо удосконалення їх мережі відповідно до соціально-економічних і культурно-освітніх потреб ОТГ за наявності необхідної матеріально-технічної, науково-методичної бази, педагогічних кадрів.</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Вивчає потребу та вносить пропозиції до виконавчого комітету ради про утворення закладів освіти для дітей, які потре</w:t>
      </w:r>
      <w:r w:rsidRPr="00F90248">
        <w:softHyphen/>
        <w:t>бують соціальної допомоги та реабілітації, організовує їх навчання (у тому числі - й індивідуальне) та виховання у закладах загальної середньої та спеціальної освіти, сприяє повноцінній інтеграції у навчальний процес дітей з особливими освітніми потребами, в тому числі через розвиток інклюзивних форм навчання.</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Вивчає потребу та вносить пропозиції до виконавчого комітету ради щодо утворення вечірніх (змінних) шкіл, класів, груп з очною та заочною формами навчання при закладах загальної середньої освіти, створює належні умови для складання державної підсумкової атестації екстерном.</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Вносить пропозиції до виконавчого комітету ради про відкриття профільних класів, гімназій, ліцеїв, колегіумів, навчально-вихов</w:t>
      </w:r>
      <w:r w:rsidRPr="00F90248">
        <w:softHyphen/>
        <w:t>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Погоджує проекти будівництва закладів загальної середньої освіти, підвідомчих установ, закладів, сприяє їх раціональному розміщенню.</w:t>
      </w:r>
    </w:p>
    <w:p w:rsidR="007B4D11" w:rsidRPr="00F90248" w:rsidRDefault="007B4D11" w:rsidP="007B4D11">
      <w:pPr>
        <w:pStyle w:val="a3"/>
        <w:widowControl w:val="0"/>
        <w:numPr>
          <w:ilvl w:val="2"/>
          <w:numId w:val="4"/>
        </w:numPr>
        <w:tabs>
          <w:tab w:val="left" w:pos="1134"/>
        </w:tabs>
        <w:ind w:left="993" w:right="440" w:hanging="567"/>
        <w:jc w:val="both"/>
        <w:rPr>
          <w:rFonts w:eastAsia="Calibri"/>
        </w:rPr>
      </w:pPr>
      <w:r w:rsidRPr="00F90248">
        <w:t xml:space="preserve"> Вивчає потребу щодо створення додаткових можливостей для повно</w:t>
      </w:r>
      <w:r w:rsidRPr="00F90248">
        <w:softHyphen/>
        <w:t>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w:t>
      </w:r>
      <w:r w:rsidRPr="00F90248">
        <w:softHyphen/>
        <w:t>ординує роботу закладів освіти, сім'ї та громадськості, пов’язаної з навчанням та вихованням, оздоровленням дітей, організацією їх дозвілля.</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lastRenderedPageBreak/>
        <w:t xml:space="preserve"> Організовує харчування та підвіз дітей у закладах освіти за рахунок місцево</w:t>
      </w:r>
      <w:r w:rsidRPr="00F90248">
        <w:softHyphen/>
        <w:t>го бюджету та залучених коштів.</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Вносить пропозиції щодо організації безоплатного медичного обслугову</w:t>
      </w:r>
      <w:r w:rsidRPr="00F90248">
        <w:softHyphen/>
        <w:t>вання дітей та здобувачів освіти у закладах освіти, здійснення оздоровчих заходів.</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Забезпечує організацію роботи з фізичного виховання, фізкультурно-оз</w:t>
      </w:r>
      <w:r w:rsidRPr="00F90248">
        <w:softHyphen/>
        <w:t>доровчої та спортивної роботи в закладах дошкільної, загальної середньої, позашкільних  закладах освіти спортивного профілю.</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Координує роботу, пов’язану із здійсненням у закладах освіти про</w:t>
      </w:r>
      <w:r w:rsidRPr="00F90248">
        <w:softHyphen/>
        <w:t>фесійної орієнтації здобувачів освіти та їх підготовки до дорослого життя.</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Сприяє розширенню діяльності дитячих та молодіжних організацій, твор</w:t>
      </w:r>
      <w:r w:rsidRPr="00F90248">
        <w:softHyphen/>
        <w:t>чих об’єднань, товариств.</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Сприяє органам опіки і піклування у виявленні дітей-сиріт і дітей, позбав</w:t>
      </w:r>
      <w:r w:rsidRPr="00F90248">
        <w:softHyphen/>
        <w:t>лених батьківського піклування; вживає заходів щодо захисту особистих і майно</w:t>
      </w:r>
      <w:r w:rsidRPr="00F90248">
        <w:softHyphen/>
        <w:t>вих прав даної категорії дітей.</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Сприяє запобіганню бездоглядності та правопорушень серед неповноліт</w:t>
      </w:r>
      <w:r w:rsidRPr="00F90248">
        <w:softHyphen/>
        <w:t>ніх у  закладах освіти, насильства у сім'ї, учнівському колективі.</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Забезпечує організацію методичної роботи, підвищення кваліфікації, професійного рівня педагогічних працівників закладів дошкільної, загальної середньої та позашкільної освіти.</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Вносить про</w:t>
      </w:r>
      <w:r w:rsidRPr="00F90248">
        <w:softHyphen/>
        <w:t>позиції щодо застосування експериментальних навчальних планів і програм.</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Здійснює в межах своєї компетенції моніторинг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w:t>
      </w:r>
      <w:r w:rsidRPr="00F90248">
        <w:softHyphen/>
        <w:t>чує гласність його результатів.</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Забезпечує виявлення та розвиток здібностей обдарованих дітей, органі</w:t>
      </w:r>
      <w:r w:rsidRPr="00F90248">
        <w:softHyphen/>
        <w:t>зовує їх навчання, проводить в установленому порядку конкурси, олімпіади та інші змагання серед здобувачів освіти.</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Формує замовлення на видання підручників, навчально-методичних по</w:t>
      </w:r>
      <w:r w:rsidRPr="00F90248">
        <w:softHyphen/>
        <w:t>сібників та іншої навчально-методичної літератури, навчальних програм, бланків документів про освіту, забезпечує ними заклади освіти.</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Забезпечує участь дітей у Всеукраїнських олімпіадах, чемпіонатах, кубках, конкурсах, фестивалях, змаганнях, літніх школах і таборах.</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Організовує проведення засідань, координаційних рад, комітетів та інших заходів з питань, які належать до компетенції Відділу.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Сприяє наданню педагогічним працівникам державних гарантій, передба</w:t>
      </w:r>
      <w:r w:rsidRPr="00F90248">
        <w:softHyphen/>
        <w:t>чених законодавством, вживає заходів до соціального захисту учасників освітнього процесу.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Організовує роботу щодо підвищення кваліфікації педагогічних працівни</w:t>
      </w:r>
      <w:r w:rsidRPr="00F90248">
        <w:softHyphen/>
        <w:t>ків та їх атестації відповідно до Типового положення про атестацію педагогічних працівників України.</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Розглядає та вносить в установленому порядку пропозиції щодо заохо</w:t>
      </w:r>
      <w:r w:rsidRPr="00F90248">
        <w:softHyphen/>
        <w:t>чення та нагородження працівників освіти, культури та спорту.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Здійснює координаційну роботу закладів та установ освіти, що належать до комунальної власності, аналізує результати господарської діяльно</w:t>
      </w:r>
      <w:r w:rsidRPr="00F90248">
        <w:softHyphen/>
        <w:t>сті, готує пропозиції та заходи щодо їх ефективності роботи відповідно до компе</w:t>
      </w:r>
      <w:r w:rsidRPr="00F90248">
        <w:softHyphen/>
        <w:t>тенції Відділу.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Сприяє матеріально-технічному забезпеченню закладів освіти, підвідомчих установ; вве</w:t>
      </w:r>
      <w:r w:rsidRPr="00F90248">
        <w:softHyphen/>
        <w:t>денню в дію їх нових приміщень, комплектуванню меблями, відповідним облад</w:t>
      </w:r>
      <w:r w:rsidRPr="00F90248">
        <w:softHyphen/>
        <w:t>нанням, навчально-методичними посібниками, підручниками, спортивним інвен</w:t>
      </w:r>
      <w:r w:rsidRPr="00F90248">
        <w:softHyphen/>
        <w:t>тарем.</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Організує підготовку закладів освіти до нового навчального року, зо</w:t>
      </w:r>
      <w:r w:rsidRPr="00F90248">
        <w:softHyphen/>
        <w:t>крема до роботи в осінньо-зимовий період, проведення поточного та капітального ремонту приміщень.</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lastRenderedPageBreak/>
        <w:t xml:space="preserve"> Координує дотримання правил техніки безпеки, протипожежної безпеки і санітарного режиму в закладах освіти, підвідомчих установах та надає практичну допомогу у прове</w:t>
      </w:r>
      <w:r w:rsidRPr="00F90248">
        <w:softHyphen/>
        <w:t>денні відповідної роботи.</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Сприяє фінансовому забезпеченню існуючої мережі закладів освіти, культури та спорту.</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Вносить пропозиції щодо обсягів бюджетного фінансування закладів  освіти, культури та спорту, аналізує їх використання.  </w:t>
      </w:r>
    </w:p>
    <w:p w:rsidR="007B4D11" w:rsidRPr="00F90248" w:rsidRDefault="007B4D11" w:rsidP="007B4D11">
      <w:pPr>
        <w:pStyle w:val="a3"/>
        <w:widowControl w:val="0"/>
        <w:numPr>
          <w:ilvl w:val="2"/>
          <w:numId w:val="4"/>
        </w:numPr>
        <w:tabs>
          <w:tab w:val="left" w:pos="1134"/>
        </w:tabs>
        <w:ind w:left="993" w:right="440" w:hanging="567"/>
        <w:jc w:val="both"/>
        <w:rPr>
          <w:rFonts w:ascii="Arial Unicode MS" w:eastAsia="Arial Unicode MS" w:hAnsi="Arial Unicode MS" w:cs="Arial Unicode MS"/>
        </w:rPr>
      </w:pPr>
      <w:r w:rsidRPr="00F90248">
        <w:t xml:space="preserve"> Координує формування та використання закладами та установами освіти видатків загального та спеціального фондів бюджету, а також коштів, за</w:t>
      </w:r>
      <w:r w:rsidRPr="00F90248">
        <w:softHyphen/>
        <w:t xml:space="preserve">лучених закладами з інших джерел. </w:t>
      </w:r>
    </w:p>
    <w:p w:rsidR="007B4D11" w:rsidRPr="00F90248" w:rsidRDefault="007B4D11" w:rsidP="007B4D11">
      <w:pPr>
        <w:pStyle w:val="a3"/>
        <w:widowControl w:val="0"/>
        <w:numPr>
          <w:ilvl w:val="2"/>
          <w:numId w:val="4"/>
        </w:numPr>
        <w:tabs>
          <w:tab w:val="left" w:pos="1134"/>
        </w:tabs>
        <w:ind w:left="993" w:right="440" w:hanging="567"/>
        <w:jc w:val="both"/>
      </w:pPr>
      <w:r w:rsidRPr="00F90248">
        <w:t xml:space="preserve"> Надає та реалізує пропозиції по залученню додаткових ресурсів шляхом участі в грантових програмах міжнародних організацій та фондів.</w:t>
      </w:r>
    </w:p>
    <w:p w:rsidR="007B4D11" w:rsidRPr="00F90248" w:rsidRDefault="007B4D11" w:rsidP="007B4D11">
      <w:pPr>
        <w:jc w:val="both"/>
        <w:rPr>
          <w:rFonts w:ascii="Arial Unicode MS" w:eastAsia="Arial Unicode MS" w:hAnsi="Arial Unicode MS" w:cs="Arial Unicode MS"/>
        </w:rPr>
      </w:pPr>
    </w:p>
    <w:p w:rsidR="007B4D11" w:rsidRPr="00F90248" w:rsidRDefault="007B4D11" w:rsidP="007B4D11">
      <w:pPr>
        <w:pStyle w:val="a3"/>
        <w:widowControl w:val="0"/>
        <w:numPr>
          <w:ilvl w:val="1"/>
          <w:numId w:val="4"/>
        </w:numPr>
        <w:ind w:left="1701"/>
        <w:jc w:val="both"/>
      </w:pPr>
      <w:r w:rsidRPr="00F90248">
        <w:t>Відділ має право:</w:t>
      </w:r>
    </w:p>
    <w:p w:rsidR="007B4D11" w:rsidRPr="00F90248" w:rsidRDefault="007B4D11" w:rsidP="007B4D11">
      <w:pPr>
        <w:pStyle w:val="a3"/>
        <w:widowControl w:val="0"/>
        <w:numPr>
          <w:ilvl w:val="2"/>
          <w:numId w:val="4"/>
        </w:numPr>
        <w:shd w:val="clear" w:color="auto" w:fill="FFFFFF"/>
        <w:ind w:left="1134"/>
        <w:jc w:val="both"/>
      </w:pPr>
      <w:r w:rsidRPr="00F90248">
        <w:rPr>
          <w:lang w:val="uk-UA"/>
        </w:rPr>
        <w:t>Залучати до розроблення місцевої програми розвитку освіти, культури  та розгляду</w:t>
      </w:r>
      <w:r w:rsidRPr="00F90248">
        <w:t> </w:t>
      </w:r>
      <w:r w:rsidRPr="00F90248">
        <w:rPr>
          <w:lang w:val="uk-UA"/>
        </w:rPr>
        <w:t xml:space="preserve"> питань,</w:t>
      </w:r>
      <w:r w:rsidRPr="00F90248">
        <w:t> </w:t>
      </w:r>
      <w:r w:rsidRPr="00F90248">
        <w:rPr>
          <w:lang w:val="uk-UA"/>
        </w:rPr>
        <w:t xml:space="preserve"> що належать до його компетенції, педагогічних, науково-педагогічних працівників, спортсменів і спеціалістів.</w:t>
      </w:r>
    </w:p>
    <w:p w:rsidR="007B4D11" w:rsidRPr="00F90248" w:rsidRDefault="007B4D11" w:rsidP="007B4D11">
      <w:pPr>
        <w:pStyle w:val="a3"/>
        <w:widowControl w:val="0"/>
        <w:numPr>
          <w:ilvl w:val="2"/>
          <w:numId w:val="4"/>
        </w:numPr>
        <w:shd w:val="clear" w:color="auto" w:fill="FFFFFF"/>
        <w:ind w:left="1134"/>
        <w:jc w:val="both"/>
        <w:rPr>
          <w:rFonts w:ascii="Arial Unicode MS" w:hAnsi="Arial Unicode MS" w:cs="Arial Unicode MS"/>
        </w:rPr>
      </w:pPr>
      <w:r w:rsidRPr="00F90248">
        <w:t xml:space="preserve"> Брати участь в утворенні і ліквідації  закладів освіти та підвідомчих установ всіх форм власності.</w:t>
      </w:r>
    </w:p>
    <w:p w:rsidR="007B4D11" w:rsidRPr="00F90248" w:rsidRDefault="007B4D11" w:rsidP="007B4D11">
      <w:pPr>
        <w:pStyle w:val="a3"/>
        <w:widowControl w:val="0"/>
        <w:numPr>
          <w:ilvl w:val="2"/>
          <w:numId w:val="4"/>
        </w:numPr>
        <w:shd w:val="clear" w:color="auto" w:fill="FFFFFF"/>
        <w:ind w:left="1134"/>
        <w:jc w:val="both"/>
        <w:rPr>
          <w:rFonts w:ascii="Arial Unicode MS" w:eastAsia="Arial Unicode MS" w:hAnsi="Arial Unicode MS" w:cs="Arial Unicode MS"/>
        </w:rPr>
      </w:pPr>
      <w:r w:rsidRPr="00F90248">
        <w:t xml:space="preserve">  Скликати щороку серпневі, конференції педагогічних працівників, проводити семінари, наради керівників закладів та уста</w:t>
      </w:r>
      <w:r w:rsidRPr="00F90248">
        <w:softHyphen/>
        <w:t>нов освіти з питань, що належать до його компетенції.</w:t>
      </w:r>
    </w:p>
    <w:p w:rsidR="007B4D11" w:rsidRPr="00F90248" w:rsidRDefault="007B4D11" w:rsidP="007B4D11">
      <w:pPr>
        <w:pStyle w:val="a3"/>
        <w:widowControl w:val="0"/>
        <w:numPr>
          <w:ilvl w:val="2"/>
          <w:numId w:val="4"/>
        </w:numPr>
        <w:shd w:val="clear" w:color="auto" w:fill="FFFFFF"/>
        <w:ind w:left="1134"/>
        <w:jc w:val="both"/>
        <w:rPr>
          <w:rFonts w:ascii="Arial Unicode MS" w:eastAsia="Arial Unicode MS" w:hAnsi="Arial Unicode MS" w:cs="Arial Unicode MS"/>
        </w:rPr>
      </w:pPr>
      <w:r w:rsidRPr="00F90248">
        <w:t xml:space="preserve"> Вносити органам виконавчої влади та органам місцевого самоврядуван</w:t>
      </w:r>
      <w:r w:rsidRPr="00F90248">
        <w:softHyphen/>
        <w:t>ня пропозиції щодо фінансування закладів та установ освіти, культури та спорту,</w:t>
      </w:r>
      <w:r w:rsidRPr="00F90248">
        <w:rPr>
          <w:lang w:val="uk-UA"/>
        </w:rPr>
        <w:t xml:space="preserve"> </w:t>
      </w:r>
      <w:r w:rsidRPr="00F90248">
        <w:t>закладів спортивного спрямування, брати безпосередню участь у формуванні бюджету ос</w:t>
      </w:r>
      <w:r w:rsidRPr="00F90248">
        <w:softHyphen/>
        <w:t>вітньої галузі, галузі культури об’єднаної  громади.</w:t>
      </w:r>
    </w:p>
    <w:p w:rsidR="007B4D11" w:rsidRPr="00F90248" w:rsidRDefault="007B4D11" w:rsidP="007B4D11">
      <w:pPr>
        <w:pStyle w:val="a3"/>
        <w:widowControl w:val="0"/>
        <w:numPr>
          <w:ilvl w:val="2"/>
          <w:numId w:val="4"/>
        </w:numPr>
        <w:shd w:val="clear" w:color="auto" w:fill="FFFFFF"/>
        <w:ind w:left="1134"/>
        <w:jc w:val="both"/>
        <w:rPr>
          <w:rFonts w:ascii="Arial Unicode MS" w:eastAsia="Arial Unicode MS" w:hAnsi="Arial Unicode MS" w:cs="Arial Unicode MS"/>
        </w:rPr>
      </w:pPr>
      <w:r w:rsidRPr="00F90248">
        <w:t xml:space="preserve"> Зупиняти (скасовувати) у межах своєї компетенції дію наказів і розпоря</w:t>
      </w:r>
      <w:r w:rsidRPr="00F90248">
        <w:softHyphen/>
        <w:t>джень керівників закладів освіти, культури та спорту, якщо вони суперечать законодавству або видані з перевищенням їхніх повноважень;</w:t>
      </w:r>
    </w:p>
    <w:p w:rsidR="007B4D11" w:rsidRPr="00F90248" w:rsidRDefault="007B4D11" w:rsidP="007B4D11">
      <w:pPr>
        <w:pStyle w:val="a3"/>
        <w:widowControl w:val="0"/>
        <w:numPr>
          <w:ilvl w:val="2"/>
          <w:numId w:val="4"/>
        </w:numPr>
        <w:shd w:val="clear" w:color="auto" w:fill="FFFFFF"/>
        <w:ind w:left="1134"/>
        <w:jc w:val="both"/>
      </w:pPr>
      <w:r w:rsidRPr="00F90248">
        <w:t xml:space="preserve"> Укладати в установленому порядку угоди про співробітництво, налагоджу</w:t>
      </w:r>
      <w:r w:rsidRPr="00F90248">
        <w:softHyphen/>
        <w:t>вати прямі зв’язки з закладами освіти, науковими установами зарубіжних країн, міжнародними організаціями, фондами тощо.</w:t>
      </w:r>
    </w:p>
    <w:p w:rsidR="007B4D11" w:rsidRPr="00F90248" w:rsidRDefault="007B4D11" w:rsidP="007B4D11">
      <w:pPr>
        <w:pStyle w:val="a3"/>
        <w:widowControl w:val="0"/>
        <w:numPr>
          <w:ilvl w:val="2"/>
          <w:numId w:val="4"/>
        </w:numPr>
        <w:shd w:val="clear" w:color="auto" w:fill="FFFFFF"/>
        <w:ind w:left="1134"/>
        <w:jc w:val="both"/>
      </w:pPr>
      <w:r w:rsidRPr="00F90248">
        <w:t xml:space="preserve"> Укладати в установленому порядку угоди про співробітництво, налагоджувати прямі зв’язки із закладами культури зарубіжних країн, міжнародними організаціями, фондами тощо.</w:t>
      </w:r>
    </w:p>
    <w:p w:rsidR="007B4D11" w:rsidRPr="00F90248" w:rsidRDefault="007B4D11" w:rsidP="007B4D11">
      <w:pPr>
        <w:pStyle w:val="a3"/>
        <w:widowControl w:val="0"/>
        <w:numPr>
          <w:ilvl w:val="2"/>
          <w:numId w:val="4"/>
        </w:numPr>
        <w:shd w:val="clear" w:color="auto" w:fill="FFFFFF"/>
        <w:ind w:left="1134"/>
        <w:jc w:val="both"/>
      </w:pPr>
      <w:r w:rsidRPr="00F90248">
        <w:t xml:space="preserve"> Укладати в установленому порядку угоди про співробітництво, налагоджувати прямі зв’язки із закладами спорту зарубіжних країн, міжнародними організаціями, фондами тощо.</w:t>
      </w:r>
    </w:p>
    <w:p w:rsidR="007B4D11" w:rsidRPr="00F90248" w:rsidRDefault="007B4D11" w:rsidP="007B4D11">
      <w:pPr>
        <w:pStyle w:val="a3"/>
        <w:widowControl w:val="0"/>
        <w:numPr>
          <w:ilvl w:val="2"/>
          <w:numId w:val="4"/>
        </w:numPr>
        <w:shd w:val="clear" w:color="auto" w:fill="FFFFFF"/>
        <w:ind w:left="1134"/>
        <w:jc w:val="both"/>
      </w:pPr>
      <w:r w:rsidRPr="00F90248">
        <w:t xml:space="preserve"> Виступати організатором міжнародних фестивалів, конкурсів, художніх виставок-продажів, творчих обмінів тощо у галузі культури.</w:t>
      </w:r>
    </w:p>
    <w:p w:rsidR="007B4D11" w:rsidRPr="00F90248" w:rsidRDefault="007B4D11" w:rsidP="007B4D11">
      <w:pPr>
        <w:pStyle w:val="a3"/>
        <w:widowControl w:val="0"/>
        <w:numPr>
          <w:ilvl w:val="2"/>
          <w:numId w:val="4"/>
        </w:numPr>
        <w:shd w:val="clear" w:color="auto" w:fill="FFFFFF"/>
        <w:ind w:left="1134"/>
        <w:jc w:val="both"/>
      </w:pPr>
      <w:r w:rsidRPr="00F90248">
        <w:t xml:space="preserve"> Погоджувати при затвердженні та реєстрації у встановленому порядку статути, положення закладів освіти, культури та спорту, підпорядкованих відділу.</w:t>
      </w:r>
    </w:p>
    <w:p w:rsidR="007B4D11" w:rsidRPr="00F90248" w:rsidRDefault="007B4D11" w:rsidP="007B4D11">
      <w:pPr>
        <w:pStyle w:val="a3"/>
        <w:widowControl w:val="0"/>
        <w:numPr>
          <w:ilvl w:val="2"/>
          <w:numId w:val="4"/>
        </w:numPr>
        <w:shd w:val="clear" w:color="auto" w:fill="FFFFFF"/>
        <w:ind w:left="1134"/>
        <w:jc w:val="both"/>
        <w:rPr>
          <w:lang w:eastAsia="en-US"/>
        </w:rPr>
      </w:pPr>
      <w:r w:rsidRPr="00F90248">
        <w:t xml:space="preserve"> </w:t>
      </w:r>
      <w:r w:rsidRPr="00F90248">
        <w:rPr>
          <w:lang w:val="uk-UA" w:eastAsia="en-US"/>
        </w:rPr>
        <w:t>Організовувати і проводити фізкультурно-спортивні заходи серед дітей та учнівської молоді, залучати їх до занять фізичною культурою та спортом, забезпечення пропаганди здорового способу життя.</w:t>
      </w:r>
    </w:p>
    <w:p w:rsidR="007B4D11" w:rsidRPr="00F90248" w:rsidRDefault="007B4D11" w:rsidP="007B4D11">
      <w:pPr>
        <w:pStyle w:val="a3"/>
        <w:widowControl w:val="0"/>
        <w:numPr>
          <w:ilvl w:val="2"/>
          <w:numId w:val="4"/>
        </w:numPr>
        <w:shd w:val="clear" w:color="auto" w:fill="FFFFFF"/>
        <w:ind w:left="1134"/>
        <w:jc w:val="both"/>
        <w:rPr>
          <w:lang w:eastAsia="en-US"/>
        </w:rPr>
      </w:pPr>
      <w:r w:rsidRPr="00F90248">
        <w:rPr>
          <w:lang w:eastAsia="en-US"/>
        </w:rPr>
        <w:t xml:space="preserve"> </w:t>
      </w:r>
      <w:r w:rsidRPr="00F90248">
        <w:rPr>
          <w:lang w:val="uk-UA" w:eastAsia="en-US"/>
        </w:rPr>
        <w:t>Сприяти розвитку видів спорту визнаних в Україні та на території громади.</w:t>
      </w:r>
    </w:p>
    <w:p w:rsidR="007B4D11" w:rsidRPr="00F90248" w:rsidRDefault="007B4D11" w:rsidP="007B4D11">
      <w:pPr>
        <w:pStyle w:val="a3"/>
        <w:widowControl w:val="0"/>
        <w:numPr>
          <w:ilvl w:val="2"/>
          <w:numId w:val="4"/>
        </w:numPr>
        <w:shd w:val="clear" w:color="auto" w:fill="FFFFFF"/>
        <w:ind w:left="1134"/>
        <w:jc w:val="both"/>
        <w:rPr>
          <w:lang w:eastAsia="en-US"/>
        </w:rPr>
      </w:pPr>
      <w:r w:rsidRPr="00F90248">
        <w:rPr>
          <w:lang w:eastAsia="en-US"/>
        </w:rPr>
        <w:t xml:space="preserve"> </w:t>
      </w:r>
      <w:r w:rsidRPr="00F90248">
        <w:rPr>
          <w:lang w:val="uk-UA" w:eastAsia="en-US"/>
        </w:rPr>
        <w:t>Сприяти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7B4D11" w:rsidRPr="00F90248" w:rsidRDefault="007B4D11" w:rsidP="007B4D11">
      <w:pPr>
        <w:pStyle w:val="a3"/>
        <w:widowControl w:val="0"/>
        <w:numPr>
          <w:ilvl w:val="2"/>
          <w:numId w:val="4"/>
        </w:numPr>
        <w:shd w:val="clear" w:color="auto" w:fill="FFFFFF"/>
        <w:ind w:left="1134"/>
        <w:jc w:val="both"/>
        <w:rPr>
          <w:lang w:val="uk-UA"/>
        </w:rPr>
      </w:pPr>
      <w:r w:rsidRPr="00F90248">
        <w:rPr>
          <w:lang w:eastAsia="en-US"/>
        </w:rPr>
        <w:t xml:space="preserve"> </w:t>
      </w:r>
      <w:r w:rsidRPr="00F90248">
        <w:t>Відділ освіти під час виконання покладених на нього за</w:t>
      </w:r>
      <w:r w:rsidRPr="00F90248">
        <w:softHyphen/>
        <w:t>вдань взаємодіє з іншими структурними підрозділами ради та виконавчої влади, підприємствами, установами та організаціями усіх форм власності, об’єднаннями громадян.</w:t>
      </w:r>
    </w:p>
    <w:p w:rsidR="007B4D11" w:rsidRPr="00F90248" w:rsidRDefault="007B4D11" w:rsidP="007B4D11">
      <w:pPr>
        <w:keepNext/>
        <w:keepLines/>
        <w:widowControl w:val="0"/>
        <w:tabs>
          <w:tab w:val="left" w:pos="4421"/>
        </w:tabs>
        <w:jc w:val="center"/>
        <w:outlineLvl w:val="3"/>
        <w:rPr>
          <w:rStyle w:val="4"/>
          <w:bCs w:val="0"/>
          <w:color w:val="auto"/>
        </w:rPr>
      </w:pPr>
      <w:bookmarkStart w:id="4" w:name="bookmark3"/>
    </w:p>
    <w:p w:rsidR="007B4D11" w:rsidRPr="00F90248" w:rsidRDefault="007B4D11" w:rsidP="007B4D11">
      <w:pPr>
        <w:pStyle w:val="a3"/>
        <w:keepNext/>
        <w:keepLines/>
        <w:widowControl w:val="0"/>
        <w:numPr>
          <w:ilvl w:val="0"/>
          <w:numId w:val="4"/>
        </w:numPr>
        <w:tabs>
          <w:tab w:val="left" w:pos="4421"/>
        </w:tabs>
        <w:jc w:val="center"/>
        <w:outlineLvl w:val="3"/>
      </w:pPr>
      <w:r w:rsidRPr="00F90248">
        <w:rPr>
          <w:rStyle w:val="4"/>
          <w:color w:val="auto"/>
        </w:rPr>
        <w:t>Структура Відділу</w:t>
      </w:r>
      <w:bookmarkEnd w:id="4"/>
    </w:p>
    <w:p w:rsidR="007B4D11" w:rsidRPr="00F90248" w:rsidRDefault="007B4D11" w:rsidP="007B4D11">
      <w:pPr>
        <w:pStyle w:val="a3"/>
        <w:widowControl w:val="0"/>
        <w:numPr>
          <w:ilvl w:val="1"/>
          <w:numId w:val="4"/>
        </w:numPr>
        <w:tabs>
          <w:tab w:val="left" w:pos="1302"/>
        </w:tabs>
        <w:jc w:val="both"/>
        <w:rPr>
          <w:rFonts w:ascii="Arial Unicode MS" w:eastAsia="Arial Unicode MS" w:hAnsi="Arial Unicode MS" w:cs="Arial Unicode MS"/>
        </w:rPr>
      </w:pPr>
      <w:r w:rsidRPr="00F90248">
        <w:t>Штатний розпис Відділу затверджується виконавчим комітетом ради у межах граничної чисельності та фонду оплати праці пра</w:t>
      </w:r>
      <w:r w:rsidRPr="00F90248">
        <w:softHyphen/>
        <w:t xml:space="preserve">цівників, затверджених </w:t>
      </w:r>
      <w:r w:rsidRPr="00F90248">
        <w:rPr>
          <w:lang w:val="uk-UA"/>
        </w:rPr>
        <w:t>сільською</w:t>
      </w:r>
      <w:r w:rsidRPr="00F90248">
        <w:t xml:space="preserve"> радою.</w:t>
      </w:r>
    </w:p>
    <w:p w:rsidR="007B4D11" w:rsidRPr="00F90248" w:rsidRDefault="007B4D11" w:rsidP="007B4D11">
      <w:pPr>
        <w:pStyle w:val="a3"/>
        <w:widowControl w:val="0"/>
        <w:numPr>
          <w:ilvl w:val="1"/>
          <w:numId w:val="4"/>
        </w:numPr>
        <w:tabs>
          <w:tab w:val="left" w:pos="1302"/>
        </w:tabs>
        <w:jc w:val="both"/>
        <w:rPr>
          <w:rFonts w:eastAsia="Arial Unicode MS"/>
        </w:rPr>
      </w:pPr>
      <w:r w:rsidRPr="00F90248">
        <w:t xml:space="preserve"> Посадові обов’язки працівників Відділу визначаються посадовими інструкці</w:t>
      </w:r>
      <w:r w:rsidRPr="00F90248">
        <w:softHyphen/>
        <w:t xml:space="preserve">ями, які затверджуються начальником Відділу. </w:t>
      </w:r>
    </w:p>
    <w:p w:rsidR="007B4D11" w:rsidRPr="00F90248" w:rsidRDefault="007B4D11" w:rsidP="007B4D11">
      <w:pPr>
        <w:pStyle w:val="a3"/>
        <w:widowControl w:val="0"/>
        <w:numPr>
          <w:ilvl w:val="1"/>
          <w:numId w:val="4"/>
        </w:numPr>
        <w:tabs>
          <w:tab w:val="left" w:pos="1302"/>
        </w:tabs>
        <w:jc w:val="both"/>
        <w:rPr>
          <w:lang w:val="uk-UA"/>
        </w:rPr>
      </w:pPr>
      <w:r w:rsidRPr="00F90248">
        <w:t xml:space="preserve"> При відділі освіти може створюватися рада керівників закладів освіти, інші громадські ради, комісії з числа учасників освітнього процесу, представників громадськості.</w:t>
      </w:r>
    </w:p>
    <w:p w:rsidR="007B4D11" w:rsidRPr="00F90248" w:rsidRDefault="007B4D11" w:rsidP="007B4D11">
      <w:pPr>
        <w:keepNext/>
        <w:keepLines/>
        <w:widowControl w:val="0"/>
        <w:tabs>
          <w:tab w:val="left" w:pos="4275"/>
        </w:tabs>
        <w:ind w:left="3900"/>
        <w:jc w:val="both"/>
        <w:outlineLvl w:val="3"/>
        <w:rPr>
          <w:rStyle w:val="4"/>
          <w:bCs w:val="0"/>
          <w:color w:val="auto"/>
        </w:rPr>
      </w:pPr>
      <w:bookmarkStart w:id="5" w:name="bookmark4"/>
    </w:p>
    <w:p w:rsidR="007B4D11" w:rsidRPr="00F90248" w:rsidRDefault="007B4D11" w:rsidP="007B4D11">
      <w:pPr>
        <w:pStyle w:val="a3"/>
        <w:keepNext/>
        <w:keepLines/>
        <w:widowControl w:val="0"/>
        <w:numPr>
          <w:ilvl w:val="0"/>
          <w:numId w:val="4"/>
        </w:numPr>
        <w:tabs>
          <w:tab w:val="left" w:pos="4275"/>
        </w:tabs>
        <w:ind w:left="4111"/>
        <w:jc w:val="both"/>
        <w:outlineLvl w:val="3"/>
        <w:rPr>
          <w:lang w:val="uk-UA"/>
        </w:rPr>
      </w:pPr>
      <w:r w:rsidRPr="00F90248">
        <w:rPr>
          <w:rStyle w:val="4"/>
          <w:color w:val="auto"/>
        </w:rPr>
        <w:t>Керівництво Відділу</w:t>
      </w:r>
      <w:bookmarkEnd w:id="5"/>
    </w:p>
    <w:p w:rsidR="007B4D11" w:rsidRPr="00F90248" w:rsidRDefault="007B4D11" w:rsidP="007B4D11">
      <w:pPr>
        <w:pStyle w:val="a3"/>
        <w:widowControl w:val="0"/>
        <w:numPr>
          <w:ilvl w:val="1"/>
          <w:numId w:val="4"/>
        </w:numPr>
        <w:tabs>
          <w:tab w:val="left" w:pos="1283"/>
        </w:tabs>
        <w:jc w:val="both"/>
        <w:rPr>
          <w:lang w:val="uk-UA"/>
        </w:rPr>
      </w:pPr>
      <w:r w:rsidRPr="00F90248">
        <w:rPr>
          <w:lang w:val="uk-UA"/>
        </w:rPr>
        <w:t>Начальник і спеціалісти відділу є посадовими особами місцевого самоврядування, призначаються на посаду і звільняються з посади відповідно до вимог Закону України «Про службу в органах місцевого самоврядування», інших нормативних актів, що стосується проходження служби в органах місцевого самоврядування.</w:t>
      </w:r>
    </w:p>
    <w:p w:rsidR="007B4D11" w:rsidRPr="00F90248" w:rsidRDefault="007B4D11" w:rsidP="007B4D11">
      <w:pPr>
        <w:pStyle w:val="a3"/>
        <w:widowControl w:val="0"/>
        <w:numPr>
          <w:ilvl w:val="1"/>
          <w:numId w:val="4"/>
        </w:numPr>
        <w:tabs>
          <w:tab w:val="left" w:pos="1283"/>
        </w:tabs>
        <w:jc w:val="both"/>
        <w:rPr>
          <w:lang w:val="uk-UA"/>
        </w:rPr>
      </w:pPr>
      <w:r w:rsidRPr="00F90248">
        <w:rPr>
          <w:lang w:val="uk-UA"/>
        </w:rPr>
        <w:t xml:space="preserve"> </w:t>
      </w:r>
      <w:r w:rsidRPr="00F90248">
        <w:t>Начальник Відділу:</w:t>
      </w:r>
    </w:p>
    <w:p w:rsidR="007B4D11" w:rsidRPr="00F90248" w:rsidRDefault="007B4D11" w:rsidP="007B4D11">
      <w:pPr>
        <w:pStyle w:val="a3"/>
        <w:widowControl w:val="0"/>
        <w:numPr>
          <w:ilvl w:val="2"/>
          <w:numId w:val="4"/>
        </w:numPr>
        <w:tabs>
          <w:tab w:val="left" w:pos="1488"/>
        </w:tabs>
        <w:ind w:left="1134"/>
        <w:jc w:val="both"/>
        <w:rPr>
          <w:rFonts w:ascii="Arial Unicode MS" w:eastAsia="Arial Unicode MS" w:hAnsi="Arial Unicode MS" w:cs="Arial Unicode MS"/>
        </w:rPr>
      </w:pPr>
      <w:r w:rsidRPr="00F90248">
        <w:t>Здійснює керівництво діяльністю Відділу.</w:t>
      </w:r>
    </w:p>
    <w:p w:rsidR="007B4D11" w:rsidRPr="00F90248" w:rsidRDefault="007B4D11" w:rsidP="007B4D11">
      <w:pPr>
        <w:pStyle w:val="a3"/>
        <w:widowControl w:val="0"/>
        <w:numPr>
          <w:ilvl w:val="2"/>
          <w:numId w:val="4"/>
        </w:numPr>
        <w:tabs>
          <w:tab w:val="left" w:pos="1488"/>
        </w:tabs>
        <w:ind w:left="1134"/>
        <w:jc w:val="both"/>
        <w:rPr>
          <w:rFonts w:ascii="Arial Unicode MS" w:eastAsia="Arial Unicode MS" w:hAnsi="Arial Unicode MS" w:cs="Arial Unicode MS"/>
        </w:rPr>
      </w:pPr>
      <w:r w:rsidRPr="00F90248">
        <w:t xml:space="preserve"> Несе персональну відповідальність за невиконання або неналежне вико</w:t>
      </w:r>
      <w:r w:rsidRPr="00F90248">
        <w:softHyphen/>
        <w:t>нання покладених на нього завдань, реалізацію його повноважень, дотримання трудової дисципліни.</w:t>
      </w:r>
    </w:p>
    <w:p w:rsidR="007B4D11" w:rsidRPr="00F90248" w:rsidRDefault="007B4D11" w:rsidP="007B4D11">
      <w:pPr>
        <w:pStyle w:val="a3"/>
        <w:widowControl w:val="0"/>
        <w:numPr>
          <w:ilvl w:val="2"/>
          <w:numId w:val="4"/>
        </w:numPr>
        <w:tabs>
          <w:tab w:val="left" w:pos="1488"/>
          <w:tab w:val="left" w:pos="1525"/>
        </w:tabs>
        <w:ind w:left="1134"/>
        <w:jc w:val="both"/>
        <w:rPr>
          <w:rFonts w:eastAsia="Arial Unicode MS"/>
        </w:rPr>
      </w:pPr>
      <w:r w:rsidRPr="00F90248">
        <w:t xml:space="preserve"> Діє без доручення від імені Відділу, представляє його інтереси в органах місцевого самоврядування, інших організаціях, у відносинах з юридичними особа</w:t>
      </w:r>
      <w:r w:rsidRPr="00F90248">
        <w:softHyphen/>
        <w:t>ми та громадами.</w:t>
      </w:r>
    </w:p>
    <w:p w:rsidR="007B4D11" w:rsidRPr="00F90248" w:rsidRDefault="007B4D11" w:rsidP="007B4D11">
      <w:pPr>
        <w:pStyle w:val="a3"/>
        <w:widowControl w:val="0"/>
        <w:numPr>
          <w:ilvl w:val="2"/>
          <w:numId w:val="4"/>
        </w:numPr>
        <w:tabs>
          <w:tab w:val="left" w:pos="1488"/>
          <w:tab w:val="left" w:pos="1525"/>
        </w:tabs>
        <w:ind w:left="1134"/>
        <w:jc w:val="both"/>
        <w:rPr>
          <w:rFonts w:eastAsia="Arial Unicode MS"/>
        </w:rPr>
      </w:pPr>
      <w:r w:rsidRPr="00F90248">
        <w:t xml:space="preserve"> Видає в межах своєї компетенції накази, контролює їх виконання.</w:t>
      </w:r>
    </w:p>
    <w:p w:rsidR="007B4D11" w:rsidRPr="00F90248" w:rsidRDefault="007B4D11" w:rsidP="007B4D11">
      <w:pPr>
        <w:pStyle w:val="a3"/>
        <w:widowControl w:val="0"/>
        <w:numPr>
          <w:ilvl w:val="2"/>
          <w:numId w:val="4"/>
        </w:numPr>
        <w:tabs>
          <w:tab w:val="left" w:pos="1488"/>
          <w:tab w:val="left" w:pos="1525"/>
        </w:tabs>
        <w:ind w:left="1134"/>
        <w:jc w:val="both"/>
        <w:rPr>
          <w:rFonts w:eastAsia="Arial Unicode MS"/>
        </w:rPr>
      </w:pPr>
      <w:r w:rsidRPr="00F90248">
        <w:t xml:space="preserve"> Затверджує посадові інструкції працівників Відділу та визначає ступінь їх відповідальності.</w:t>
      </w:r>
    </w:p>
    <w:p w:rsidR="007B4D11" w:rsidRPr="00F90248" w:rsidRDefault="007B4D11" w:rsidP="007B4D11">
      <w:pPr>
        <w:pStyle w:val="a3"/>
        <w:widowControl w:val="0"/>
        <w:numPr>
          <w:ilvl w:val="2"/>
          <w:numId w:val="4"/>
        </w:numPr>
        <w:tabs>
          <w:tab w:val="left" w:pos="1488"/>
          <w:tab w:val="left" w:pos="1525"/>
        </w:tabs>
        <w:ind w:left="1134"/>
        <w:jc w:val="both"/>
        <w:rPr>
          <w:rFonts w:eastAsia="Arial Unicode MS"/>
        </w:rPr>
      </w:pPr>
      <w:r w:rsidRPr="00F90248">
        <w:t xml:space="preserve"> Здійснює контроль за ефективним і раціональним використанням бюджет</w:t>
      </w:r>
      <w:r w:rsidRPr="00F90248">
        <w:softHyphen/>
        <w:t>них коштів в межах затвердженого кошторису витрат, пов’язаних із функціону</w:t>
      </w:r>
      <w:r w:rsidRPr="00F90248">
        <w:softHyphen/>
        <w:t xml:space="preserve">ванням галузі. </w:t>
      </w:r>
    </w:p>
    <w:p w:rsidR="007B4D11" w:rsidRPr="00F90248" w:rsidRDefault="007B4D11" w:rsidP="007B4D11">
      <w:pPr>
        <w:pStyle w:val="a3"/>
        <w:widowControl w:val="0"/>
        <w:numPr>
          <w:ilvl w:val="2"/>
          <w:numId w:val="4"/>
        </w:numPr>
        <w:tabs>
          <w:tab w:val="left" w:pos="1488"/>
          <w:tab w:val="left" w:pos="1525"/>
          <w:tab w:val="left" w:pos="1554"/>
        </w:tabs>
        <w:ind w:left="1134"/>
        <w:jc w:val="both"/>
        <w:rPr>
          <w:rFonts w:eastAsia="Calibri"/>
        </w:rPr>
      </w:pPr>
      <w:r w:rsidRPr="00F90248">
        <w:t xml:space="preserve"> 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7B4D11" w:rsidRPr="00F90248" w:rsidRDefault="007B4D11" w:rsidP="007B4D11">
      <w:pPr>
        <w:pStyle w:val="a3"/>
        <w:widowControl w:val="0"/>
        <w:numPr>
          <w:ilvl w:val="2"/>
          <w:numId w:val="4"/>
        </w:numPr>
        <w:tabs>
          <w:tab w:val="left" w:pos="1488"/>
          <w:tab w:val="left" w:pos="1525"/>
          <w:tab w:val="left" w:pos="1554"/>
        </w:tabs>
        <w:ind w:left="1134"/>
        <w:jc w:val="both"/>
      </w:pPr>
      <w:r w:rsidRPr="00F90248">
        <w:t xml:space="preserve"> 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 </w:t>
      </w:r>
    </w:p>
    <w:p w:rsidR="007B4D11" w:rsidRPr="00F90248" w:rsidRDefault="007B4D11" w:rsidP="007B4D11">
      <w:pPr>
        <w:pStyle w:val="a3"/>
        <w:widowControl w:val="0"/>
        <w:numPr>
          <w:ilvl w:val="2"/>
          <w:numId w:val="4"/>
        </w:numPr>
        <w:tabs>
          <w:tab w:val="left" w:pos="1488"/>
          <w:tab w:val="left" w:pos="1525"/>
          <w:tab w:val="left" w:pos="1554"/>
        </w:tabs>
        <w:ind w:left="1134"/>
        <w:jc w:val="both"/>
      </w:pPr>
      <w:r w:rsidRPr="00F90248">
        <w:t>Призначає та звільняє керівника закладу дошкільної освіти з підстав та у порядку визначеному чинним законодавством.</w:t>
      </w:r>
    </w:p>
    <w:p w:rsidR="007B4D11" w:rsidRPr="00F90248" w:rsidRDefault="007B4D11" w:rsidP="007B4D11">
      <w:pPr>
        <w:pStyle w:val="a3"/>
        <w:widowControl w:val="0"/>
        <w:numPr>
          <w:ilvl w:val="2"/>
          <w:numId w:val="4"/>
        </w:numPr>
        <w:tabs>
          <w:tab w:val="left" w:pos="1488"/>
          <w:tab w:val="left" w:pos="1525"/>
          <w:tab w:val="left" w:pos="1554"/>
        </w:tabs>
        <w:ind w:left="1134"/>
        <w:jc w:val="both"/>
      </w:pPr>
      <w:r w:rsidRPr="00F90248">
        <w:t xml:space="preserve"> Призначає та звільняє керівника закладу культури з підстав та у порядку визначеному чинним законодавством. </w:t>
      </w:r>
    </w:p>
    <w:p w:rsidR="007B4D11" w:rsidRPr="00F90248" w:rsidRDefault="007B4D11" w:rsidP="007B4D11">
      <w:pPr>
        <w:pStyle w:val="a3"/>
        <w:widowControl w:val="0"/>
        <w:numPr>
          <w:ilvl w:val="2"/>
          <w:numId w:val="4"/>
        </w:numPr>
        <w:tabs>
          <w:tab w:val="left" w:pos="1488"/>
          <w:tab w:val="left" w:pos="1525"/>
          <w:tab w:val="left" w:pos="1554"/>
        </w:tabs>
        <w:ind w:left="1134"/>
        <w:jc w:val="both"/>
        <w:rPr>
          <w:rFonts w:eastAsia="Arial Unicode MS"/>
        </w:rPr>
      </w:pPr>
      <w:r w:rsidRPr="00F90248">
        <w:t xml:space="preserve"> Призначає та звільняє керівника закладу позашкільної освіти з підстав та у порядку визначеному чинним законодавством.</w:t>
      </w:r>
    </w:p>
    <w:p w:rsidR="007B4D11" w:rsidRPr="00F90248" w:rsidRDefault="007B4D11" w:rsidP="007B4D11">
      <w:pPr>
        <w:pStyle w:val="a3"/>
        <w:widowControl w:val="0"/>
        <w:numPr>
          <w:ilvl w:val="2"/>
          <w:numId w:val="4"/>
        </w:numPr>
        <w:tabs>
          <w:tab w:val="left" w:pos="1488"/>
          <w:tab w:val="left" w:pos="1525"/>
          <w:tab w:val="left" w:pos="1554"/>
        </w:tabs>
        <w:ind w:left="1134"/>
        <w:jc w:val="both"/>
        <w:rPr>
          <w:rFonts w:eastAsia="Arial Unicode MS"/>
        </w:rPr>
      </w:pPr>
      <w:r w:rsidRPr="00F90248">
        <w:t xml:space="preserve"> Здійснює інші повноваження, покладені на нього відповідно до діючого за</w:t>
      </w:r>
      <w:r w:rsidRPr="00F90248">
        <w:softHyphen/>
        <w:t>конодавства.</w:t>
      </w:r>
    </w:p>
    <w:p w:rsidR="007B4D11" w:rsidRPr="00F90248" w:rsidRDefault="007B4D11" w:rsidP="007B4D11">
      <w:pPr>
        <w:pStyle w:val="a3"/>
        <w:widowControl w:val="0"/>
        <w:numPr>
          <w:ilvl w:val="2"/>
          <w:numId w:val="4"/>
        </w:numPr>
        <w:tabs>
          <w:tab w:val="left" w:pos="1488"/>
          <w:tab w:val="left" w:pos="1525"/>
          <w:tab w:val="left" w:pos="1554"/>
        </w:tabs>
        <w:ind w:left="1134"/>
        <w:jc w:val="both"/>
      </w:pPr>
      <w:r w:rsidRPr="00F90248">
        <w:t xml:space="preserve"> Працівники Відділу діють в межах повноважень, визначених посадовими ін</w:t>
      </w:r>
      <w:r w:rsidRPr="00F90248">
        <w:softHyphen/>
        <w:t>струкціями, що затверджуються начальником Відділу.</w:t>
      </w:r>
    </w:p>
    <w:p w:rsidR="007B4D11" w:rsidRPr="00F90248" w:rsidRDefault="007B4D11" w:rsidP="007B4D11">
      <w:pPr>
        <w:keepNext/>
        <w:keepLines/>
        <w:widowControl w:val="0"/>
        <w:tabs>
          <w:tab w:val="left" w:pos="3557"/>
        </w:tabs>
        <w:jc w:val="center"/>
        <w:outlineLvl w:val="3"/>
        <w:rPr>
          <w:rStyle w:val="4"/>
          <w:bCs w:val="0"/>
          <w:color w:val="auto"/>
        </w:rPr>
      </w:pPr>
      <w:bookmarkStart w:id="6" w:name="bookmark5"/>
    </w:p>
    <w:p w:rsidR="007B4D11" w:rsidRPr="00F90248" w:rsidRDefault="007B4D11" w:rsidP="007B4D11">
      <w:pPr>
        <w:pStyle w:val="a3"/>
        <w:keepNext/>
        <w:keepLines/>
        <w:widowControl w:val="0"/>
        <w:numPr>
          <w:ilvl w:val="0"/>
          <w:numId w:val="4"/>
        </w:numPr>
        <w:tabs>
          <w:tab w:val="left" w:pos="3557"/>
        </w:tabs>
        <w:jc w:val="center"/>
        <w:outlineLvl w:val="3"/>
        <w:rPr>
          <w:b/>
        </w:rPr>
      </w:pPr>
      <w:r w:rsidRPr="00F90248">
        <w:rPr>
          <w:rStyle w:val="4"/>
          <w:color w:val="auto"/>
        </w:rPr>
        <w:t>Фінансування діяльності Відділу</w:t>
      </w:r>
      <w:bookmarkEnd w:id="6"/>
    </w:p>
    <w:p w:rsidR="007B4D11" w:rsidRPr="00F90248" w:rsidRDefault="007B4D11" w:rsidP="007B4D11">
      <w:pPr>
        <w:pStyle w:val="a3"/>
        <w:widowControl w:val="0"/>
        <w:numPr>
          <w:ilvl w:val="1"/>
          <w:numId w:val="4"/>
        </w:numPr>
        <w:tabs>
          <w:tab w:val="left" w:pos="1246"/>
        </w:tabs>
        <w:jc w:val="both"/>
        <w:rPr>
          <w:rFonts w:ascii="Arial Unicode MS" w:eastAsia="Arial Unicode MS" w:hAnsi="Arial Unicode MS" w:cs="Arial Unicode MS"/>
        </w:rPr>
      </w:pPr>
      <w:r w:rsidRPr="00F90248">
        <w:t xml:space="preserve">Відділ фінансується за рахунок коштів </w:t>
      </w:r>
      <w:r w:rsidRPr="00F90248">
        <w:rPr>
          <w:lang w:val="uk-UA"/>
        </w:rPr>
        <w:t>сільського</w:t>
      </w:r>
      <w:r w:rsidRPr="00F90248">
        <w:t xml:space="preserve"> бю</w:t>
      </w:r>
      <w:r w:rsidRPr="00F90248">
        <w:softHyphen/>
        <w:t>джету, які виділені на його утримання.</w:t>
      </w:r>
    </w:p>
    <w:p w:rsidR="007B4D11" w:rsidRPr="00F90248" w:rsidRDefault="007B4D11" w:rsidP="007B4D11">
      <w:pPr>
        <w:pStyle w:val="a3"/>
        <w:widowControl w:val="0"/>
        <w:numPr>
          <w:ilvl w:val="1"/>
          <w:numId w:val="4"/>
        </w:numPr>
        <w:tabs>
          <w:tab w:val="left" w:pos="1246"/>
          <w:tab w:val="left" w:pos="1282"/>
        </w:tabs>
        <w:jc w:val="both"/>
        <w:rPr>
          <w:lang w:val="uk-UA"/>
        </w:rPr>
      </w:pPr>
      <w:r w:rsidRPr="00F90248">
        <w:t xml:space="preserve"> Джерелами фінансування Відділу є:</w:t>
      </w:r>
    </w:p>
    <w:p w:rsidR="007B4D11" w:rsidRPr="00F90248" w:rsidRDefault="007B4D11" w:rsidP="007B4D11">
      <w:pPr>
        <w:pStyle w:val="a3"/>
        <w:widowControl w:val="0"/>
        <w:numPr>
          <w:ilvl w:val="0"/>
          <w:numId w:val="5"/>
        </w:numPr>
        <w:jc w:val="both"/>
        <w:rPr>
          <w:lang w:val="uk-UA"/>
        </w:rPr>
      </w:pPr>
      <w:r w:rsidRPr="00F90248">
        <w:t xml:space="preserve">Кошти </w:t>
      </w:r>
      <w:r w:rsidRPr="00F90248">
        <w:rPr>
          <w:lang w:val="uk-UA"/>
        </w:rPr>
        <w:t>сільського</w:t>
      </w:r>
      <w:r w:rsidRPr="00F90248">
        <w:t xml:space="preserve"> бюджету;</w:t>
      </w:r>
    </w:p>
    <w:p w:rsidR="007B4D11" w:rsidRPr="00F90248" w:rsidRDefault="007B4D11" w:rsidP="007B4D11">
      <w:pPr>
        <w:pStyle w:val="a3"/>
        <w:widowControl w:val="0"/>
        <w:numPr>
          <w:ilvl w:val="0"/>
          <w:numId w:val="5"/>
        </w:numPr>
        <w:jc w:val="both"/>
        <w:rPr>
          <w:lang w:val="uk-UA"/>
        </w:rPr>
      </w:pPr>
      <w:r w:rsidRPr="00F90248">
        <w:t>інші кошти, передані Відділу згідно з чинним законодавством.</w:t>
      </w:r>
    </w:p>
    <w:p w:rsidR="007B4D11" w:rsidRPr="00F90248" w:rsidRDefault="007B4D11" w:rsidP="007B4D11">
      <w:pPr>
        <w:pStyle w:val="a3"/>
        <w:widowControl w:val="0"/>
        <w:numPr>
          <w:ilvl w:val="1"/>
          <w:numId w:val="4"/>
        </w:numPr>
        <w:tabs>
          <w:tab w:val="left" w:pos="1280"/>
          <w:tab w:val="left" w:leader="underscore" w:pos="6082"/>
        </w:tabs>
        <w:jc w:val="both"/>
      </w:pPr>
      <w:r w:rsidRPr="00F90248">
        <w:t>Майно, яке знаходиться на балансі Відділу є кому</w:t>
      </w:r>
      <w:r w:rsidRPr="00F90248">
        <w:softHyphen/>
        <w:t xml:space="preserve">нальною власністю </w:t>
      </w:r>
      <w:r w:rsidRPr="00F90248">
        <w:rPr>
          <w:lang w:val="uk-UA"/>
        </w:rPr>
        <w:t>Райгородської сільської</w:t>
      </w:r>
      <w:r w:rsidRPr="00F90248">
        <w:t xml:space="preserve"> ради та перебуває в оперативному управлінні Відділу.</w:t>
      </w:r>
    </w:p>
    <w:p w:rsidR="007B4D11" w:rsidRPr="00F90248" w:rsidRDefault="007B4D11" w:rsidP="007B4D11">
      <w:pPr>
        <w:pStyle w:val="a3"/>
        <w:widowControl w:val="0"/>
        <w:numPr>
          <w:ilvl w:val="1"/>
          <w:numId w:val="4"/>
        </w:numPr>
        <w:tabs>
          <w:tab w:val="left" w:pos="1342"/>
        </w:tabs>
        <w:jc w:val="both"/>
      </w:pPr>
      <w:r w:rsidRPr="00F90248">
        <w:lastRenderedPageBreak/>
        <w:t>Бухгалтерський облік та складання фінансової звітності Відділу проводиться відповідно до вимог чинного законодавства.</w:t>
      </w:r>
    </w:p>
    <w:p w:rsidR="007B4D11" w:rsidRPr="00F90248" w:rsidRDefault="007B4D11" w:rsidP="007B4D11">
      <w:pPr>
        <w:keepNext/>
        <w:keepLines/>
        <w:widowControl w:val="0"/>
        <w:tabs>
          <w:tab w:val="left" w:pos="4258"/>
        </w:tabs>
        <w:jc w:val="center"/>
        <w:outlineLvl w:val="3"/>
        <w:rPr>
          <w:rStyle w:val="4"/>
          <w:bCs w:val="0"/>
          <w:color w:val="auto"/>
        </w:rPr>
      </w:pPr>
      <w:bookmarkStart w:id="7" w:name="bookmark6"/>
    </w:p>
    <w:p w:rsidR="007B4D11" w:rsidRPr="00F90248" w:rsidRDefault="007B4D11" w:rsidP="007B4D11">
      <w:pPr>
        <w:pStyle w:val="a3"/>
        <w:keepNext/>
        <w:keepLines/>
        <w:widowControl w:val="0"/>
        <w:numPr>
          <w:ilvl w:val="0"/>
          <w:numId w:val="4"/>
        </w:numPr>
        <w:tabs>
          <w:tab w:val="left" w:pos="4258"/>
        </w:tabs>
        <w:jc w:val="center"/>
        <w:outlineLvl w:val="3"/>
      </w:pPr>
      <w:r w:rsidRPr="00F90248">
        <w:rPr>
          <w:rStyle w:val="4"/>
          <w:color w:val="auto"/>
        </w:rPr>
        <w:t>Заключні положення</w:t>
      </w:r>
      <w:bookmarkEnd w:id="7"/>
    </w:p>
    <w:p w:rsidR="007B4D11" w:rsidRPr="00F90248" w:rsidRDefault="007B4D11" w:rsidP="007B4D11">
      <w:pPr>
        <w:pStyle w:val="a3"/>
        <w:widowControl w:val="0"/>
        <w:numPr>
          <w:ilvl w:val="1"/>
          <w:numId w:val="4"/>
        </w:numPr>
        <w:tabs>
          <w:tab w:val="left" w:pos="1222"/>
        </w:tabs>
        <w:jc w:val="both"/>
      </w:pPr>
      <w:r w:rsidRPr="00F90248">
        <w:t>Ліквідація і реорганізація Відділу здійснюється за рішенням сесії ради у встановленому законом порядку.</w:t>
      </w:r>
    </w:p>
    <w:p w:rsidR="007B4D11" w:rsidRPr="00F90248" w:rsidRDefault="007B4D11" w:rsidP="007B4D11">
      <w:pPr>
        <w:pStyle w:val="a3"/>
        <w:widowControl w:val="0"/>
        <w:numPr>
          <w:ilvl w:val="1"/>
          <w:numId w:val="4"/>
        </w:numPr>
        <w:tabs>
          <w:tab w:val="left" w:pos="1261"/>
        </w:tabs>
        <w:jc w:val="both"/>
      </w:pPr>
      <w:r w:rsidRPr="00F90248">
        <w:t>Зміни і доповнення до цього положення вносяться сесією ради.</w:t>
      </w:r>
    </w:p>
    <w:p w:rsidR="007B4D11" w:rsidRPr="00F90248" w:rsidRDefault="007B4D11" w:rsidP="007B4D11">
      <w:pPr>
        <w:widowControl w:val="0"/>
        <w:tabs>
          <w:tab w:val="left" w:pos="1261"/>
        </w:tabs>
        <w:ind w:firstLine="567"/>
        <w:jc w:val="both"/>
      </w:pPr>
    </w:p>
    <w:p w:rsidR="007B4D11" w:rsidRPr="00F90248" w:rsidRDefault="007B4D11" w:rsidP="007B4D11">
      <w:pPr>
        <w:widowControl w:val="0"/>
        <w:tabs>
          <w:tab w:val="left" w:pos="1261"/>
        </w:tabs>
        <w:ind w:firstLine="567"/>
        <w:jc w:val="both"/>
      </w:pPr>
    </w:p>
    <w:p w:rsidR="007B4D11" w:rsidRPr="00F90248" w:rsidRDefault="007B4D11" w:rsidP="007B4D11">
      <w:pPr>
        <w:widowControl w:val="0"/>
        <w:tabs>
          <w:tab w:val="left" w:pos="1261"/>
          <w:tab w:val="left" w:pos="6015"/>
        </w:tabs>
        <w:ind w:firstLine="567"/>
        <w:jc w:val="both"/>
      </w:pPr>
      <w:r w:rsidRPr="00F90248">
        <w:t xml:space="preserve">Секретар ради </w:t>
      </w:r>
      <w:r w:rsidRPr="00F90248">
        <w:tab/>
        <w:t>Інна Менюк</w:t>
      </w: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tabs>
          <w:tab w:val="left" w:pos="6756"/>
        </w:tabs>
        <w:jc w:val="right"/>
        <w:rPr>
          <w:sz w:val="20"/>
          <w:szCs w:val="20"/>
        </w:rPr>
      </w:pPr>
      <w:r w:rsidRPr="00F90248">
        <w:rPr>
          <w:sz w:val="20"/>
          <w:szCs w:val="20"/>
        </w:rPr>
        <w:lastRenderedPageBreak/>
        <w:t>Додаток № 3</w:t>
      </w:r>
    </w:p>
    <w:p w:rsidR="007B4D11" w:rsidRPr="00F90248" w:rsidRDefault="007B4D11" w:rsidP="007B4D11">
      <w:pPr>
        <w:shd w:val="clear" w:color="auto" w:fill="FFFFFF"/>
        <w:ind w:left="4956" w:firstLine="708"/>
        <w:rPr>
          <w:sz w:val="20"/>
          <w:szCs w:val="20"/>
        </w:rPr>
      </w:pPr>
      <w:r w:rsidRPr="00F90248">
        <w:rPr>
          <w:sz w:val="20"/>
          <w:szCs w:val="20"/>
        </w:rPr>
        <w:t xml:space="preserve">до  рішення №106 позачергової 3 сесії </w:t>
      </w:r>
    </w:p>
    <w:p w:rsidR="007B4D11" w:rsidRPr="00F90248" w:rsidRDefault="007B4D11" w:rsidP="007B4D11">
      <w:pPr>
        <w:shd w:val="clear" w:color="auto" w:fill="FFFFFF"/>
        <w:ind w:left="4956" w:firstLine="708"/>
        <w:rPr>
          <w:sz w:val="20"/>
          <w:szCs w:val="20"/>
        </w:rPr>
      </w:pPr>
      <w:r w:rsidRPr="00F90248">
        <w:rPr>
          <w:sz w:val="20"/>
          <w:szCs w:val="20"/>
        </w:rPr>
        <w:t>8 скликання від 31.12.2020</w:t>
      </w:r>
      <w:r w:rsidRPr="00F90248">
        <w:rPr>
          <w:sz w:val="20"/>
          <w:szCs w:val="20"/>
        </w:rPr>
        <w:br/>
      </w:r>
    </w:p>
    <w:p w:rsidR="007B4D11" w:rsidRPr="00F90248" w:rsidRDefault="007B4D11" w:rsidP="007B4D11"/>
    <w:p w:rsidR="007B4D11" w:rsidRPr="00F90248" w:rsidRDefault="007B4D11" w:rsidP="007B4D11">
      <w:pPr>
        <w:tabs>
          <w:tab w:val="left" w:pos="3467"/>
        </w:tabs>
        <w:rPr>
          <w:b/>
        </w:rPr>
      </w:pPr>
      <w:r w:rsidRPr="00F90248">
        <w:tab/>
      </w:r>
      <w:r w:rsidRPr="00F90248">
        <w:rPr>
          <w:b/>
        </w:rPr>
        <w:t>Склад комісії:</w:t>
      </w:r>
    </w:p>
    <w:p w:rsidR="007B4D11" w:rsidRPr="00F90248" w:rsidRDefault="007B4D11" w:rsidP="007B4D11">
      <w:pPr>
        <w:tabs>
          <w:tab w:val="left" w:pos="3467"/>
        </w:tabs>
      </w:pPr>
      <w:r w:rsidRPr="00F90248">
        <w:t xml:space="preserve">Голова комісії : </w:t>
      </w:r>
    </w:p>
    <w:p w:rsidR="007B4D11" w:rsidRPr="00F90248" w:rsidRDefault="007B4D11" w:rsidP="007B4D11">
      <w:pPr>
        <w:tabs>
          <w:tab w:val="left" w:pos="3467"/>
        </w:tabs>
        <w:rPr>
          <w:shd w:val="clear" w:color="auto" w:fill="FFFFFF" w:themeFill="background1"/>
        </w:rPr>
      </w:pPr>
      <w:proofErr w:type="spellStart"/>
      <w:r w:rsidRPr="00F90248">
        <w:rPr>
          <w:b/>
          <w:shd w:val="clear" w:color="auto" w:fill="FFFFFF" w:themeFill="background1"/>
        </w:rPr>
        <w:t>Вільчинська</w:t>
      </w:r>
      <w:proofErr w:type="spellEnd"/>
      <w:r w:rsidRPr="00F90248">
        <w:rPr>
          <w:b/>
          <w:shd w:val="clear" w:color="auto" w:fill="FFFFFF" w:themeFill="background1"/>
        </w:rPr>
        <w:t xml:space="preserve"> Лариса Едуардівна</w:t>
      </w:r>
      <w:r w:rsidRPr="00F90248">
        <w:rPr>
          <w:shd w:val="clear" w:color="auto" w:fill="FFFFFF" w:themeFill="background1"/>
        </w:rPr>
        <w:t xml:space="preserve"> – перший заступник сільського голови </w:t>
      </w:r>
    </w:p>
    <w:p w:rsidR="007B4D11" w:rsidRPr="00F90248" w:rsidRDefault="007B4D11" w:rsidP="007B4D11">
      <w:pPr>
        <w:tabs>
          <w:tab w:val="left" w:pos="3467"/>
        </w:tabs>
        <w:rPr>
          <w:shd w:val="clear" w:color="auto" w:fill="F9F9F9"/>
        </w:rPr>
      </w:pPr>
    </w:p>
    <w:p w:rsidR="007B4D11" w:rsidRPr="00F90248" w:rsidRDefault="007B4D11" w:rsidP="007B4D11">
      <w:pPr>
        <w:shd w:val="clear" w:color="auto" w:fill="FFFFFF" w:themeFill="background1"/>
        <w:tabs>
          <w:tab w:val="left" w:pos="3467"/>
        </w:tabs>
        <w:rPr>
          <w:shd w:val="clear" w:color="auto" w:fill="F9F9F9"/>
        </w:rPr>
      </w:pPr>
      <w:r w:rsidRPr="00F90248">
        <w:rPr>
          <w:shd w:val="clear" w:color="auto" w:fill="FFFFFF" w:themeFill="background1"/>
        </w:rPr>
        <w:t>Члени комісії:</w:t>
      </w:r>
    </w:p>
    <w:p w:rsidR="007B4D11" w:rsidRPr="00F90248" w:rsidRDefault="007B4D11" w:rsidP="007B4D11">
      <w:pPr>
        <w:tabs>
          <w:tab w:val="left" w:pos="3467"/>
        </w:tabs>
        <w:rPr>
          <w:shd w:val="clear" w:color="auto" w:fill="FFFFFF"/>
        </w:rPr>
      </w:pPr>
      <w:proofErr w:type="spellStart"/>
      <w:r w:rsidRPr="00F90248">
        <w:rPr>
          <w:b/>
          <w:shd w:val="clear" w:color="auto" w:fill="FFFFFF"/>
        </w:rPr>
        <w:t>Запорожчук</w:t>
      </w:r>
      <w:proofErr w:type="spellEnd"/>
      <w:r w:rsidRPr="00F90248">
        <w:rPr>
          <w:b/>
          <w:shd w:val="clear" w:color="auto" w:fill="FFFFFF"/>
        </w:rPr>
        <w:t xml:space="preserve"> Наталія Іванівна </w:t>
      </w:r>
      <w:r w:rsidRPr="00F90248">
        <w:rPr>
          <w:shd w:val="clear" w:color="auto" w:fill="FFFFFF"/>
        </w:rPr>
        <w:t xml:space="preserve">– в.о. </w:t>
      </w:r>
      <w:r w:rsidRPr="00F90248">
        <w:t>головного бухгалтера.</w:t>
      </w:r>
    </w:p>
    <w:p w:rsidR="007B4D11" w:rsidRPr="00F90248" w:rsidRDefault="007B4D11" w:rsidP="007B4D11">
      <w:pPr>
        <w:jc w:val="both"/>
      </w:pPr>
      <w:r w:rsidRPr="00F90248">
        <w:rPr>
          <w:b/>
          <w:shd w:val="clear" w:color="auto" w:fill="FFFFFF"/>
        </w:rPr>
        <w:t xml:space="preserve">Панасенко Тетяна Євгеніївна </w:t>
      </w:r>
      <w:r w:rsidRPr="00F90248">
        <w:rPr>
          <w:shd w:val="clear" w:color="auto" w:fill="FFFFFF"/>
        </w:rPr>
        <w:t xml:space="preserve">– керівника </w:t>
      </w:r>
      <w:r w:rsidRPr="00F90248">
        <w:t>відділу освіти, культури, сім’ї, молоді та спорту.</w:t>
      </w:r>
    </w:p>
    <w:p w:rsidR="007B4D11" w:rsidRPr="00F90248" w:rsidRDefault="007B4D11" w:rsidP="007B4D11">
      <w:pPr>
        <w:jc w:val="both"/>
      </w:pPr>
      <w:r w:rsidRPr="00F90248">
        <w:rPr>
          <w:b/>
        </w:rPr>
        <w:t>Пустовіт Світлана Миколаївна</w:t>
      </w:r>
      <w:r w:rsidRPr="00F90248">
        <w:t>, головний бухгалтер відділу освіти, культури, сім’ї, молоді та спорту.</w:t>
      </w:r>
    </w:p>
    <w:p w:rsidR="007B4D11" w:rsidRPr="00F90248" w:rsidRDefault="007B4D11" w:rsidP="007B4D11">
      <w:pPr>
        <w:tabs>
          <w:tab w:val="left" w:pos="3467"/>
        </w:tabs>
        <w:rPr>
          <w:shd w:val="clear" w:color="auto" w:fill="FFFFFF"/>
        </w:rPr>
      </w:pPr>
      <w:proofErr w:type="spellStart"/>
      <w:r w:rsidRPr="00F90248">
        <w:rPr>
          <w:b/>
          <w:shd w:val="clear" w:color="auto" w:fill="FFFFFF"/>
        </w:rPr>
        <w:t>Мандрик</w:t>
      </w:r>
      <w:proofErr w:type="spellEnd"/>
      <w:r w:rsidRPr="00F90248">
        <w:rPr>
          <w:b/>
          <w:shd w:val="clear" w:color="auto" w:fill="FFFFFF"/>
        </w:rPr>
        <w:t xml:space="preserve"> Павло Олександрович</w:t>
      </w:r>
      <w:r w:rsidRPr="00F90248">
        <w:rPr>
          <w:shd w:val="clear" w:color="auto" w:fill="FFFFFF"/>
        </w:rPr>
        <w:t>, начальник відділу реєстрації, військового обліку та юридичного супроводу.</w:t>
      </w:r>
    </w:p>
    <w:p w:rsidR="007B4D11" w:rsidRPr="00F90248" w:rsidRDefault="007B4D11" w:rsidP="007B4D11">
      <w:pPr>
        <w:tabs>
          <w:tab w:val="left" w:pos="3467"/>
        </w:tabs>
        <w:rPr>
          <w:shd w:val="clear" w:color="auto" w:fill="FFFFFF"/>
        </w:rPr>
      </w:pPr>
    </w:p>
    <w:p w:rsidR="007B4D11" w:rsidRPr="00F90248" w:rsidRDefault="007B4D11" w:rsidP="007B4D11">
      <w:pPr>
        <w:tabs>
          <w:tab w:val="left" w:pos="3467"/>
        </w:tabs>
        <w:rPr>
          <w:shd w:val="clear" w:color="auto" w:fill="FFFFFF"/>
        </w:rPr>
      </w:pPr>
    </w:p>
    <w:p w:rsidR="007B4D11" w:rsidRPr="00F90248" w:rsidRDefault="007B4D11" w:rsidP="007B4D11">
      <w:pPr>
        <w:tabs>
          <w:tab w:val="left" w:pos="3467"/>
        </w:tabs>
        <w:rPr>
          <w:shd w:val="clear" w:color="auto" w:fill="FFFFFF"/>
        </w:rPr>
      </w:pPr>
    </w:p>
    <w:p w:rsidR="007B4D11" w:rsidRPr="00F90248" w:rsidRDefault="007B4D11" w:rsidP="007B4D11">
      <w:pPr>
        <w:tabs>
          <w:tab w:val="left" w:pos="3467"/>
        </w:tabs>
        <w:rPr>
          <w:shd w:val="clear" w:color="auto" w:fill="FFFFFF"/>
        </w:rPr>
      </w:pPr>
      <w:r w:rsidRPr="00F90248">
        <w:t xml:space="preserve">                    Сільський голова                                       В.М. Михайленко</w:t>
      </w:r>
    </w:p>
    <w:p w:rsidR="007B4D11" w:rsidRPr="00F90248" w:rsidRDefault="007B4D11" w:rsidP="007B4D11">
      <w:pPr>
        <w:tabs>
          <w:tab w:val="left" w:pos="3467"/>
        </w:tabs>
        <w:rPr>
          <w:shd w:val="clear" w:color="auto" w:fill="FFFFFF"/>
        </w:rPr>
      </w:pPr>
    </w:p>
    <w:p w:rsidR="007B4D11" w:rsidRPr="00F90248" w:rsidRDefault="007B4D11" w:rsidP="007B4D11">
      <w:pPr>
        <w:tabs>
          <w:tab w:val="left" w:pos="3467"/>
        </w:tabs>
        <w:rPr>
          <w:shd w:val="clear" w:color="auto" w:fill="FFFFFF"/>
        </w:rPr>
      </w:pPr>
    </w:p>
    <w:p w:rsidR="007B4D11" w:rsidRPr="00F90248" w:rsidRDefault="007B4D11" w:rsidP="007B4D11">
      <w:pPr>
        <w:tabs>
          <w:tab w:val="left" w:pos="3467"/>
        </w:tabs>
        <w:rPr>
          <w:shd w:val="clear" w:color="auto" w:fill="FFFFFF"/>
        </w:rPr>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7B4D11" w:rsidRPr="00F90248" w:rsidRDefault="007B4D11" w:rsidP="007B4D11">
      <w:pPr>
        <w:widowControl w:val="0"/>
        <w:tabs>
          <w:tab w:val="left" w:pos="1261"/>
          <w:tab w:val="left" w:pos="6015"/>
        </w:tabs>
        <w:ind w:firstLine="567"/>
        <w:jc w:val="both"/>
      </w:pPr>
    </w:p>
    <w:p w:rsidR="005F5858" w:rsidRDefault="005F5858"/>
    <w:sectPr w:rsidR="005F58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11E24"/>
    <w:multiLevelType w:val="multilevel"/>
    <w:tmpl w:val="9EEE796A"/>
    <w:lvl w:ilvl="0">
      <w:start w:val="2"/>
      <w:numFmt w:val="decimal"/>
      <w:lvlText w:val="%1."/>
      <w:lvlJc w:val="left"/>
      <w:pPr>
        <w:ind w:left="450" w:hanging="450"/>
      </w:pPr>
      <w:rPr>
        <w:rFonts w:ascii="Times New Roman" w:eastAsia="Calibri" w:hAnsi="Times New Roman" w:cs="Times New Roman" w:hint="default"/>
        <w:b w:val="0"/>
        <w:color w:val="231F20"/>
        <w:sz w:val="24"/>
        <w:szCs w:val="24"/>
      </w:rPr>
    </w:lvl>
    <w:lvl w:ilvl="1">
      <w:start w:val="1"/>
      <w:numFmt w:val="decimal"/>
      <w:lvlText w:val="%1.%2."/>
      <w:lvlJc w:val="left"/>
      <w:pPr>
        <w:ind w:left="450" w:hanging="450"/>
      </w:pPr>
      <w:rPr>
        <w:rFonts w:ascii="Times New Roman" w:eastAsia="Calibri" w:hAnsi="Times New Roman" w:cs="Times New Roman" w:hint="default"/>
        <w:b w:val="0"/>
        <w:color w:val="231F20"/>
        <w:sz w:val="24"/>
        <w:szCs w:val="24"/>
      </w:rPr>
    </w:lvl>
    <w:lvl w:ilvl="2">
      <w:start w:val="1"/>
      <w:numFmt w:val="decimal"/>
      <w:lvlText w:val="%1.%2.%3."/>
      <w:lvlJc w:val="left"/>
      <w:pPr>
        <w:ind w:left="720" w:hanging="720"/>
      </w:pPr>
      <w:rPr>
        <w:rFonts w:ascii="Times New Roman" w:eastAsia="Calibri" w:hAnsi="Times New Roman" w:cs="Times New Roman" w:hint="default"/>
        <w:b w:val="0"/>
        <w:color w:val="231F20"/>
        <w:sz w:val="24"/>
        <w:szCs w:val="24"/>
      </w:rPr>
    </w:lvl>
    <w:lvl w:ilvl="3">
      <w:start w:val="1"/>
      <w:numFmt w:val="decimal"/>
      <w:lvlText w:val="%1.%2.%3.%4."/>
      <w:lvlJc w:val="left"/>
      <w:pPr>
        <w:ind w:left="720" w:hanging="720"/>
      </w:pPr>
      <w:rPr>
        <w:rFonts w:eastAsia="Calibri" w:hint="default"/>
        <w:b w:val="0"/>
        <w:color w:val="231F20"/>
        <w:sz w:val="24"/>
        <w:szCs w:val="24"/>
      </w:rPr>
    </w:lvl>
    <w:lvl w:ilvl="4">
      <w:start w:val="1"/>
      <w:numFmt w:val="decimal"/>
      <w:lvlText w:val="%1.%2.%3.%4.%5."/>
      <w:lvlJc w:val="left"/>
      <w:pPr>
        <w:ind w:left="1080" w:hanging="1080"/>
      </w:pPr>
      <w:rPr>
        <w:rFonts w:eastAsia="Calibri" w:hint="default"/>
        <w:b w:val="0"/>
        <w:color w:val="231F20"/>
        <w:sz w:val="28"/>
      </w:rPr>
    </w:lvl>
    <w:lvl w:ilvl="5">
      <w:start w:val="1"/>
      <w:numFmt w:val="decimal"/>
      <w:lvlText w:val="%1.%2.%3.%4.%5.%6."/>
      <w:lvlJc w:val="left"/>
      <w:pPr>
        <w:ind w:left="1080" w:hanging="1080"/>
      </w:pPr>
      <w:rPr>
        <w:rFonts w:eastAsia="Calibri" w:hint="default"/>
        <w:b w:val="0"/>
        <w:color w:val="231F20"/>
        <w:sz w:val="28"/>
      </w:rPr>
    </w:lvl>
    <w:lvl w:ilvl="6">
      <w:start w:val="1"/>
      <w:numFmt w:val="decimal"/>
      <w:lvlText w:val="%1.%2.%3.%4.%5.%6.%7."/>
      <w:lvlJc w:val="left"/>
      <w:pPr>
        <w:ind w:left="1440" w:hanging="1440"/>
      </w:pPr>
      <w:rPr>
        <w:rFonts w:eastAsia="Calibri" w:hint="default"/>
        <w:b w:val="0"/>
        <w:color w:val="231F20"/>
        <w:sz w:val="28"/>
      </w:rPr>
    </w:lvl>
    <w:lvl w:ilvl="7">
      <w:start w:val="1"/>
      <w:numFmt w:val="decimal"/>
      <w:lvlText w:val="%1.%2.%3.%4.%5.%6.%7.%8."/>
      <w:lvlJc w:val="left"/>
      <w:pPr>
        <w:ind w:left="1440" w:hanging="1440"/>
      </w:pPr>
      <w:rPr>
        <w:rFonts w:eastAsia="Calibri" w:hint="default"/>
        <w:b w:val="0"/>
        <w:color w:val="231F20"/>
        <w:sz w:val="28"/>
      </w:rPr>
    </w:lvl>
    <w:lvl w:ilvl="8">
      <w:start w:val="1"/>
      <w:numFmt w:val="decimal"/>
      <w:lvlText w:val="%1.%2.%3.%4.%5.%6.%7.%8.%9."/>
      <w:lvlJc w:val="left"/>
      <w:pPr>
        <w:ind w:left="1800" w:hanging="1800"/>
      </w:pPr>
      <w:rPr>
        <w:rFonts w:eastAsia="Calibri" w:hint="default"/>
        <w:b w:val="0"/>
        <w:color w:val="231F20"/>
        <w:sz w:val="28"/>
      </w:rPr>
    </w:lvl>
  </w:abstractNum>
  <w:abstractNum w:abstractNumId="1" w15:restartNumberingAfterBreak="0">
    <w:nsid w:val="30E62057"/>
    <w:multiLevelType w:val="multilevel"/>
    <w:tmpl w:val="A248508C"/>
    <w:lvl w:ilvl="0">
      <w:start w:val="1"/>
      <w:numFmt w:val="decimal"/>
      <w:lvlText w:val="1.%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CD4F59"/>
    <w:multiLevelType w:val="hybridMultilevel"/>
    <w:tmpl w:val="B944F26E"/>
    <w:lvl w:ilvl="0" w:tplc="0422000B">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15:restartNumberingAfterBreak="0">
    <w:nsid w:val="44E00927"/>
    <w:multiLevelType w:val="multilevel"/>
    <w:tmpl w:val="C220CF92"/>
    <w:lvl w:ilvl="0">
      <w:start w:val="4"/>
      <w:numFmt w:val="decimal"/>
      <w:lvlText w:val="1.%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734F12"/>
    <w:multiLevelType w:val="hybridMultilevel"/>
    <w:tmpl w:val="7340CB22"/>
    <w:lvl w:ilvl="0" w:tplc="0422000B">
      <w:start w:val="1"/>
      <w:numFmt w:val="bullet"/>
      <w:lvlText w:val=""/>
      <w:lvlJc w:val="left"/>
      <w:pPr>
        <w:ind w:left="1480" w:hanging="360"/>
      </w:pPr>
      <w:rPr>
        <w:rFonts w:ascii="Wingdings" w:hAnsi="Wingdings" w:hint="default"/>
      </w:rPr>
    </w:lvl>
    <w:lvl w:ilvl="1" w:tplc="04220003" w:tentative="1">
      <w:start w:val="1"/>
      <w:numFmt w:val="bullet"/>
      <w:lvlText w:val="o"/>
      <w:lvlJc w:val="left"/>
      <w:pPr>
        <w:ind w:left="2200" w:hanging="360"/>
      </w:pPr>
      <w:rPr>
        <w:rFonts w:ascii="Courier New" w:hAnsi="Courier New" w:cs="Courier New" w:hint="default"/>
      </w:rPr>
    </w:lvl>
    <w:lvl w:ilvl="2" w:tplc="04220005" w:tentative="1">
      <w:start w:val="1"/>
      <w:numFmt w:val="bullet"/>
      <w:lvlText w:val=""/>
      <w:lvlJc w:val="left"/>
      <w:pPr>
        <w:ind w:left="2920" w:hanging="360"/>
      </w:pPr>
      <w:rPr>
        <w:rFonts w:ascii="Wingdings" w:hAnsi="Wingdings" w:hint="default"/>
      </w:rPr>
    </w:lvl>
    <w:lvl w:ilvl="3" w:tplc="04220001" w:tentative="1">
      <w:start w:val="1"/>
      <w:numFmt w:val="bullet"/>
      <w:lvlText w:val=""/>
      <w:lvlJc w:val="left"/>
      <w:pPr>
        <w:ind w:left="3640" w:hanging="360"/>
      </w:pPr>
      <w:rPr>
        <w:rFonts w:ascii="Symbol" w:hAnsi="Symbol" w:hint="default"/>
      </w:rPr>
    </w:lvl>
    <w:lvl w:ilvl="4" w:tplc="04220003" w:tentative="1">
      <w:start w:val="1"/>
      <w:numFmt w:val="bullet"/>
      <w:lvlText w:val="o"/>
      <w:lvlJc w:val="left"/>
      <w:pPr>
        <w:ind w:left="4360" w:hanging="360"/>
      </w:pPr>
      <w:rPr>
        <w:rFonts w:ascii="Courier New" w:hAnsi="Courier New" w:cs="Courier New" w:hint="default"/>
      </w:rPr>
    </w:lvl>
    <w:lvl w:ilvl="5" w:tplc="04220005" w:tentative="1">
      <w:start w:val="1"/>
      <w:numFmt w:val="bullet"/>
      <w:lvlText w:val=""/>
      <w:lvlJc w:val="left"/>
      <w:pPr>
        <w:ind w:left="5080" w:hanging="360"/>
      </w:pPr>
      <w:rPr>
        <w:rFonts w:ascii="Wingdings" w:hAnsi="Wingdings" w:hint="default"/>
      </w:rPr>
    </w:lvl>
    <w:lvl w:ilvl="6" w:tplc="04220001" w:tentative="1">
      <w:start w:val="1"/>
      <w:numFmt w:val="bullet"/>
      <w:lvlText w:val=""/>
      <w:lvlJc w:val="left"/>
      <w:pPr>
        <w:ind w:left="5800" w:hanging="360"/>
      </w:pPr>
      <w:rPr>
        <w:rFonts w:ascii="Symbol" w:hAnsi="Symbol" w:hint="default"/>
      </w:rPr>
    </w:lvl>
    <w:lvl w:ilvl="7" w:tplc="04220003" w:tentative="1">
      <w:start w:val="1"/>
      <w:numFmt w:val="bullet"/>
      <w:lvlText w:val="o"/>
      <w:lvlJc w:val="left"/>
      <w:pPr>
        <w:ind w:left="6520" w:hanging="360"/>
      </w:pPr>
      <w:rPr>
        <w:rFonts w:ascii="Courier New" w:hAnsi="Courier New" w:cs="Courier New" w:hint="default"/>
      </w:rPr>
    </w:lvl>
    <w:lvl w:ilvl="8" w:tplc="04220005" w:tentative="1">
      <w:start w:val="1"/>
      <w:numFmt w:val="bullet"/>
      <w:lvlText w:val=""/>
      <w:lvlJc w:val="left"/>
      <w:pPr>
        <w:ind w:left="7240" w:hanging="360"/>
      </w:pPr>
      <w:rPr>
        <w:rFonts w:ascii="Wingdings" w:hAnsi="Wingdings" w:hint="default"/>
      </w:rPr>
    </w:lvl>
  </w:abstractNum>
  <w:abstractNum w:abstractNumId="5" w15:restartNumberingAfterBreak="0">
    <w:nsid w:val="589D5636"/>
    <w:multiLevelType w:val="hybridMultilevel"/>
    <w:tmpl w:val="208AAB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11"/>
    <w:rsid w:val="005F5858"/>
    <w:rsid w:val="007B4D11"/>
    <w:rsid w:val="00813C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E2BDB7"/>
  <w15:chartTrackingRefBased/>
  <w15:docId w15:val="{01FA68AE-74FC-46E1-AC00-B3E09E3B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4D1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7B4D1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7B4D1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4D1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7B4D11"/>
    <w:rPr>
      <w:rFonts w:ascii="Times New Roman" w:eastAsia="Times New Roman" w:hAnsi="Times New Roman" w:cs="Times New Roman"/>
      <w:b/>
      <w:szCs w:val="20"/>
      <w:lang w:eastAsia="ru-RU"/>
    </w:rPr>
  </w:style>
  <w:style w:type="paragraph" w:styleId="a3">
    <w:name w:val="List Paragraph"/>
    <w:basedOn w:val="a"/>
    <w:link w:val="a4"/>
    <w:uiPriority w:val="34"/>
    <w:qFormat/>
    <w:rsid w:val="007B4D11"/>
    <w:pPr>
      <w:ind w:left="720"/>
      <w:contextualSpacing/>
    </w:pPr>
    <w:rPr>
      <w:rFonts w:eastAsia="Times New Roman"/>
      <w:lang w:val="x-none" w:eastAsia="x-none"/>
    </w:rPr>
  </w:style>
  <w:style w:type="character" w:customStyle="1" w:styleId="a4">
    <w:name w:val="Абзац списку Знак"/>
    <w:link w:val="a3"/>
    <w:uiPriority w:val="34"/>
    <w:locked/>
    <w:rsid w:val="007B4D11"/>
    <w:rPr>
      <w:rFonts w:ascii="Times New Roman" w:eastAsia="Times New Roman" w:hAnsi="Times New Roman" w:cs="Times New Roman"/>
      <w:sz w:val="24"/>
      <w:szCs w:val="24"/>
      <w:lang w:val="x-none" w:eastAsia="x-none"/>
    </w:rPr>
  </w:style>
  <w:style w:type="paragraph" w:styleId="a5">
    <w:name w:val="Subtitle"/>
    <w:basedOn w:val="a"/>
    <w:link w:val="a6"/>
    <w:qFormat/>
    <w:rsid w:val="007B4D11"/>
    <w:pPr>
      <w:jc w:val="center"/>
    </w:pPr>
    <w:rPr>
      <w:rFonts w:eastAsia="Times New Roman"/>
      <w:b/>
      <w:sz w:val="20"/>
      <w:szCs w:val="20"/>
    </w:rPr>
  </w:style>
  <w:style w:type="character" w:customStyle="1" w:styleId="a6">
    <w:name w:val="Підзаголовок Знак"/>
    <w:basedOn w:val="a0"/>
    <w:link w:val="a5"/>
    <w:rsid w:val="007B4D1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B4D11"/>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7B4D11"/>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7B4D11"/>
    <w:rPr>
      <w:rFonts w:ascii="Times New Roman" w:eastAsia="Times New Roman" w:hAnsi="Times New Roman" w:cs="Times New Roman"/>
      <w:sz w:val="24"/>
      <w:szCs w:val="24"/>
      <w:lang w:val="ru-RU" w:eastAsia="ru-RU"/>
    </w:rPr>
  </w:style>
  <w:style w:type="character" w:customStyle="1" w:styleId="a9">
    <w:name w:val="Основной текст_"/>
    <w:link w:val="21"/>
    <w:locked/>
    <w:rsid w:val="007B4D11"/>
    <w:rPr>
      <w:sz w:val="23"/>
      <w:szCs w:val="23"/>
      <w:shd w:val="clear" w:color="auto" w:fill="FFFFFF"/>
    </w:rPr>
  </w:style>
  <w:style w:type="paragraph" w:customStyle="1" w:styleId="21">
    <w:name w:val="Основной текст2"/>
    <w:basedOn w:val="a"/>
    <w:link w:val="a9"/>
    <w:rsid w:val="007B4D11"/>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4">
    <w:name w:val="Заголовок №4"/>
    <w:basedOn w:val="a0"/>
    <w:rsid w:val="007B4D11"/>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20029</Words>
  <Characters>11417</Characters>
  <Application>Microsoft Office Word</Application>
  <DocSecurity>0</DocSecurity>
  <Lines>95</Lines>
  <Paragraphs>62</Paragraphs>
  <ScaleCrop>false</ScaleCrop>
  <Company/>
  <LinksUpToDate>false</LinksUpToDate>
  <CharactersWithSpaces>31384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2020-12-29T17:02:00Z</dcterms:created>
  <dcterms:modified xsi:type="dcterms:W3CDTF">2020-12-30T09:22:00Z</dcterms:modified>
</cp:coreProperties>
</file>