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EB1" w:rsidRPr="001A4043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1EFF4DA" wp14:editId="4D9148F4">
            <wp:extent cx="522605" cy="637540"/>
            <wp:effectExtent l="0" t="0" r="0" b="0"/>
            <wp:docPr id="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EB1" w:rsidRDefault="005B5EB1" w:rsidP="005B5EB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5B5EB1" w:rsidRDefault="005B5EB1" w:rsidP="005B5EB1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5B5EB1" w:rsidRDefault="005B5EB1" w:rsidP="005B5EB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5EB1" w:rsidRDefault="005B5EB1" w:rsidP="005B5EB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B5EB1" w:rsidRDefault="005B5EB1" w:rsidP="005B5EB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5EB1" w:rsidRDefault="005B5EB1" w:rsidP="005B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20.08.2021 року</w:t>
      </w:r>
      <w:r>
        <w:rPr>
          <w:rFonts w:ascii="Times New Roman" w:hAnsi="Times New Roman" w:cs="Times New Roman"/>
          <w:sz w:val="28"/>
          <w:szCs w:val="28"/>
        </w:rPr>
        <w:tab/>
        <w:t>№ 1053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17  сесія  8 скликання</w:t>
      </w:r>
    </w:p>
    <w:p w:rsidR="005B5EB1" w:rsidRDefault="005B5EB1" w:rsidP="005B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B5EB1" w:rsidRDefault="005B5EB1" w:rsidP="005B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56E91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 надання   дозволу </w:t>
      </w:r>
      <w:r w:rsidR="00BD11C4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B5EB1" w:rsidRDefault="005B5EB1" w:rsidP="005B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на розроблення  проектів</w:t>
      </w:r>
      <w:r w:rsidRPr="00856E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містобудівної документації Детальний план території  для будівництва та експлуатації комплексу АЗС, </w:t>
      </w:r>
    </w:p>
    <w:p w:rsidR="005B5EB1" w:rsidRDefault="005B5EB1" w:rsidP="005B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станції  технічного обслуговування автомобілів та інших об’єктів</w:t>
      </w:r>
    </w:p>
    <w:p w:rsidR="005B5EB1" w:rsidRPr="00856E91" w:rsidRDefault="00BD11C4" w:rsidP="005B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B5EB1">
        <w:rPr>
          <w:rFonts w:ascii="Times New Roman" w:hAnsi="Times New Roman" w:cs="Times New Roman"/>
          <w:sz w:val="28"/>
          <w:szCs w:val="28"/>
        </w:rPr>
        <w:t xml:space="preserve">орожнього сервісу за межами </w:t>
      </w:r>
      <w:proofErr w:type="spellStart"/>
      <w:r w:rsidR="005B5EB1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5B5EB1">
        <w:rPr>
          <w:rFonts w:ascii="Times New Roman" w:hAnsi="Times New Roman" w:cs="Times New Roman"/>
          <w:sz w:val="28"/>
          <w:szCs w:val="28"/>
        </w:rPr>
        <w:t xml:space="preserve">  </w:t>
      </w:r>
      <w:r w:rsidR="005B5EB1" w:rsidRPr="00856E91">
        <w:rPr>
          <w:rFonts w:ascii="Times New Roman" w:hAnsi="Times New Roman" w:cs="Times New Roman"/>
          <w:sz w:val="28"/>
          <w:szCs w:val="28"/>
        </w:rPr>
        <w:t xml:space="preserve">Райгородської сільської  ради </w:t>
      </w:r>
      <w:r w:rsidR="005B5EB1">
        <w:rPr>
          <w:rFonts w:ascii="Times New Roman" w:hAnsi="Times New Roman" w:cs="Times New Roman"/>
          <w:sz w:val="28"/>
          <w:szCs w:val="28"/>
        </w:rPr>
        <w:t>Гайсинського району Вінницької області</w:t>
      </w:r>
    </w:p>
    <w:bookmarkEnd w:id="0"/>
    <w:p w:rsidR="005B5EB1" w:rsidRPr="00856E91" w:rsidRDefault="005B5EB1" w:rsidP="005B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56E91">
        <w:rPr>
          <w:rFonts w:ascii="Times New Roman" w:hAnsi="Times New Roman" w:cs="Times New Roman"/>
          <w:sz w:val="28"/>
          <w:szCs w:val="28"/>
        </w:rPr>
        <w:t>Розглянувши   заяву   гр.</w:t>
      </w:r>
      <w:r w:rsidR="00BD11C4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, жителя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м.Вінниця</w:t>
      </w:r>
      <w:proofErr w:type="spellEnd"/>
      <w:r w:rsidRPr="00856E91">
        <w:rPr>
          <w:rFonts w:ascii="Times New Roman" w:hAnsi="Times New Roman" w:cs="Times New Roman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sz w:val="28"/>
          <w:szCs w:val="28"/>
        </w:rPr>
        <w:t xml:space="preserve"> надання  дозволу  на розроблення  проектів</w:t>
      </w:r>
      <w:r w:rsidRPr="00856E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містобудівної документації Детальний план території  для будівництва та експлуатації комплексу АЗС, станції  технічного обслуговування </w:t>
      </w:r>
      <w:r w:rsidR="00BD11C4">
        <w:rPr>
          <w:rFonts w:ascii="Times New Roman" w:hAnsi="Times New Roman" w:cs="Times New Roman"/>
          <w:sz w:val="28"/>
          <w:szCs w:val="28"/>
        </w:rPr>
        <w:t>автомобілів та інших об’єктів  д</w:t>
      </w:r>
      <w:r>
        <w:rPr>
          <w:rFonts w:ascii="Times New Roman" w:hAnsi="Times New Roman" w:cs="Times New Roman"/>
          <w:sz w:val="28"/>
          <w:szCs w:val="28"/>
        </w:rPr>
        <w:t xml:space="preserve">орожнього сервісу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Райгородської сільської  ради Гайсинського району</w:t>
      </w:r>
      <w:r w:rsidRPr="00856E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Вінницької області,</w:t>
      </w:r>
      <w:r w:rsidRPr="00856E91">
        <w:rPr>
          <w:rFonts w:ascii="Times New Roman" w:hAnsi="Times New Roman" w:cs="Times New Roman"/>
          <w:sz w:val="28"/>
          <w:szCs w:val="28"/>
        </w:rPr>
        <w:t xml:space="preserve"> керуючись п.34  ст.26   Закону України  «Про  місцеве   самоврядування  в  Україні</w:t>
      </w:r>
      <w:r>
        <w:rPr>
          <w:rFonts w:ascii="Times New Roman" w:hAnsi="Times New Roman" w:cs="Times New Roman"/>
          <w:sz w:val="28"/>
          <w:szCs w:val="28"/>
        </w:rPr>
        <w:t>»,  ст. 8, 10, 19, 21 Закону України «Про регулювання містобудівної діяльності» постанови Кабінету Міністрів України від 25.05.2011 року № 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  сесія   сільської  ради  ВИРІШИЛА:</w:t>
      </w:r>
    </w:p>
    <w:p w:rsidR="005B5EB1" w:rsidRDefault="005B5EB1" w:rsidP="005B5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</w:t>
      </w:r>
      <w:r w:rsidR="00BD11C4">
        <w:rPr>
          <w:rFonts w:ascii="Times New Roman" w:hAnsi="Times New Roman" w:cs="Times New Roman"/>
          <w:sz w:val="28"/>
          <w:szCs w:val="28"/>
        </w:rPr>
        <w:t>р. ОСОБІ</w:t>
      </w:r>
      <w:r>
        <w:rPr>
          <w:rFonts w:ascii="Times New Roman" w:hAnsi="Times New Roman" w:cs="Times New Roman"/>
          <w:sz w:val="28"/>
          <w:szCs w:val="28"/>
        </w:rPr>
        <w:t xml:space="preserve">, жителю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дозвіл  на розроблення  проектів</w:t>
      </w:r>
      <w:r w:rsidRPr="00856E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містобудівної документації Детальний план території  для будівництва та експлуатації комплексу АЗС, станції  технічного обслуговування </w:t>
      </w:r>
      <w:r w:rsidR="00142829">
        <w:rPr>
          <w:rFonts w:ascii="Times New Roman" w:hAnsi="Times New Roman" w:cs="Times New Roman"/>
          <w:sz w:val="28"/>
          <w:szCs w:val="28"/>
        </w:rPr>
        <w:t>автомобілів та інших об’єктів  д</w:t>
      </w:r>
      <w:r>
        <w:rPr>
          <w:rFonts w:ascii="Times New Roman" w:hAnsi="Times New Roman" w:cs="Times New Roman"/>
          <w:sz w:val="28"/>
          <w:szCs w:val="28"/>
        </w:rPr>
        <w:t xml:space="preserve">орожнього сервісу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Гайсинського району</w:t>
      </w:r>
      <w:r w:rsidRPr="00856E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Вінницької області.</w:t>
      </w:r>
    </w:p>
    <w:p w:rsidR="005B5EB1" w:rsidRDefault="005B5EB1" w:rsidP="005B5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Кадастровий номер земельної ділянки, в межах якої буде здійснюватися детальне планування території:</w:t>
      </w:r>
    </w:p>
    <w:p w:rsidR="005B5EB1" w:rsidRDefault="005B5EB1" w:rsidP="005B5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- 0523086400:02:001:0311 (цільове призначення 01.03 – Для ведення особистого селянського господарства).</w:t>
      </w:r>
    </w:p>
    <w:p w:rsidR="005B5EB1" w:rsidRDefault="005B5EB1" w:rsidP="005B5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</w:t>
      </w:r>
      <w:r w:rsidR="00BD11C4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проектній організації ТОВ «ВІНЕКС» (вул. Соборна,91/25,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м.Вінниця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Україна, 21050) що володіє  необхідним технічним і технологічним  забезпеченням, яка має у своєму складі сертифікованого архітектора.</w:t>
      </w:r>
    </w:p>
    <w:p w:rsidR="005B5EB1" w:rsidRPr="0094718D" w:rsidRDefault="005B5EB1" w:rsidP="005B5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18D">
        <w:rPr>
          <w:rFonts w:ascii="Times New Roman" w:hAnsi="Times New Roman" w:cs="Times New Roman"/>
          <w:sz w:val="28"/>
          <w:szCs w:val="28"/>
        </w:rPr>
        <w:t xml:space="preserve">3. Визначити гр. </w:t>
      </w:r>
      <w:r w:rsidR="00142829">
        <w:rPr>
          <w:rFonts w:ascii="Times New Roman" w:hAnsi="Times New Roman" w:cs="Times New Roman"/>
          <w:sz w:val="28"/>
          <w:szCs w:val="28"/>
        </w:rPr>
        <w:t>ОСОБУ</w:t>
      </w:r>
      <w:r w:rsidRPr="0094718D">
        <w:rPr>
          <w:rFonts w:ascii="Times New Roman" w:hAnsi="Times New Roman" w:cs="Times New Roman"/>
          <w:sz w:val="28"/>
          <w:szCs w:val="28"/>
        </w:rPr>
        <w:t xml:space="preserve"> платником розроблення містобудівної документації.</w:t>
      </w:r>
    </w:p>
    <w:p w:rsidR="005B5EB1" w:rsidRPr="00A13458" w:rsidRDefault="005B5EB1" w:rsidP="005B5EB1">
      <w:pPr>
        <w:widowControl w:val="0"/>
        <w:autoSpaceDE w:val="0"/>
        <w:autoSpaceDN w:val="0"/>
        <w:adjustRightInd w:val="0"/>
        <w:spacing w:before="60"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A134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</w:t>
      </w:r>
      <w:r w:rsidRPr="00A13458">
        <w:rPr>
          <w:rFonts w:ascii="Times New Roman" w:hAnsi="Times New Roman" w:cs="Times New Roman"/>
          <w:sz w:val="28"/>
          <w:szCs w:val="28"/>
        </w:rPr>
        <w:t>Після розроблення детального плану території для врахування гром</w:t>
      </w:r>
      <w:r>
        <w:rPr>
          <w:rFonts w:ascii="Times New Roman" w:hAnsi="Times New Roman" w:cs="Times New Roman"/>
          <w:sz w:val="28"/>
          <w:szCs w:val="28"/>
        </w:rPr>
        <w:t xml:space="preserve">адських </w:t>
      </w:r>
      <w:r>
        <w:rPr>
          <w:rFonts w:ascii="Times New Roman" w:hAnsi="Times New Roman" w:cs="Times New Roman"/>
          <w:sz w:val="28"/>
          <w:szCs w:val="28"/>
        </w:rPr>
        <w:lastRenderedPageBreak/>
        <w:t>інтересів  звернутись до Райгород</w:t>
      </w:r>
      <w:r w:rsidRPr="00A13458">
        <w:rPr>
          <w:rFonts w:ascii="Times New Roman" w:hAnsi="Times New Roman" w:cs="Times New Roman"/>
          <w:sz w:val="28"/>
          <w:szCs w:val="28"/>
        </w:rPr>
        <w:t>ської сільської ради щодо проведення громадських слухань.</w:t>
      </w:r>
    </w:p>
    <w:p w:rsidR="005B5EB1" w:rsidRPr="00A13458" w:rsidRDefault="005B5EB1" w:rsidP="005B5EB1">
      <w:pPr>
        <w:widowControl w:val="0"/>
        <w:autoSpaceDE w:val="0"/>
        <w:autoSpaceDN w:val="0"/>
        <w:adjustRightInd w:val="0"/>
        <w:spacing w:before="60"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A1345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Райгород</w:t>
      </w:r>
      <w:r w:rsidRPr="00A13458">
        <w:rPr>
          <w:rFonts w:ascii="Times New Roman" w:hAnsi="Times New Roman" w:cs="Times New Roman"/>
          <w:sz w:val="28"/>
          <w:szCs w:val="28"/>
        </w:rPr>
        <w:t>ській сільській раді заб</w:t>
      </w:r>
      <w:r w:rsidR="00170F49">
        <w:rPr>
          <w:rFonts w:ascii="Times New Roman" w:hAnsi="Times New Roman" w:cs="Times New Roman"/>
          <w:sz w:val="28"/>
          <w:szCs w:val="28"/>
        </w:rPr>
        <w:t>е</w:t>
      </w:r>
      <w:r w:rsidRPr="00A13458">
        <w:rPr>
          <w:rFonts w:ascii="Times New Roman" w:hAnsi="Times New Roman" w:cs="Times New Roman"/>
          <w:sz w:val="28"/>
          <w:szCs w:val="28"/>
        </w:rPr>
        <w:t>зпечити проведення громадських слухань детального плану території з урахуванням ст. 21 Закону України «Про регулювання містобудівної діяльності».</w:t>
      </w:r>
    </w:p>
    <w:p w:rsidR="005B5EB1" w:rsidRDefault="005B5EB1" w:rsidP="005B5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13458">
        <w:rPr>
          <w:rFonts w:ascii="Times New Roman" w:hAnsi="Times New Roman" w:cs="Times New Roman"/>
          <w:sz w:val="28"/>
          <w:szCs w:val="28"/>
        </w:rPr>
        <w:t>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5B5EB1" w:rsidRDefault="005B5EB1" w:rsidP="005B5EB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eastAsiaTheme="minorEastAsia" w:hAnsi="Times New Roman" w:cs="Times New Roman"/>
          <w:szCs w:val="28"/>
          <w:lang w:val="uk-UA" w:eastAsia="uk-UA"/>
        </w:rPr>
        <w:t>7</w:t>
      </w:r>
      <w:r>
        <w:rPr>
          <w:rFonts w:ascii="Times New Roman" w:hAnsi="Times New Roman" w:cs="Times New Roman"/>
          <w:szCs w:val="28"/>
          <w:lang w:val="uk-UA"/>
        </w:rPr>
        <w:t>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B5EB1" w:rsidRDefault="005B5EB1" w:rsidP="005B5EB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</w:p>
    <w:p w:rsidR="005B5EB1" w:rsidRDefault="005B5EB1" w:rsidP="005B5EB1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Сільський   голова                         Віктор МИХАЙЛЕНКО</w:t>
      </w:r>
    </w:p>
    <w:p w:rsidR="005B5EB1" w:rsidRDefault="005B5EB1" w:rsidP="005B5EB1"/>
    <w:p w:rsidR="005B5EB1" w:rsidRDefault="005B5EB1" w:rsidP="005B5EB1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5EB1" w:rsidRPr="001A4043" w:rsidRDefault="005B5EB1" w:rsidP="005B5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B5EB1" w:rsidRPr="001A4043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14"/>
    <w:rsid w:val="00142829"/>
    <w:rsid w:val="00170F49"/>
    <w:rsid w:val="005B5EB1"/>
    <w:rsid w:val="00BD11C4"/>
    <w:rsid w:val="00BD3614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B1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5B5EB1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5B5EB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5B5E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5B5EB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5B5EB1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5B5EB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5B5EB1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5B5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EB1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B1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5B5EB1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5B5EB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5B5E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5B5EB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5B5EB1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5B5EB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5B5EB1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5B5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EB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1952</Words>
  <Characters>1114</Characters>
  <Application>Microsoft Office Word</Application>
  <DocSecurity>0</DocSecurity>
  <Lines>9</Lines>
  <Paragraphs>6</Paragraphs>
  <ScaleCrop>false</ScaleCrop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5</cp:revision>
  <dcterms:created xsi:type="dcterms:W3CDTF">2021-08-09T11:45:00Z</dcterms:created>
  <dcterms:modified xsi:type="dcterms:W3CDTF">2021-08-09T13:21:00Z</dcterms:modified>
</cp:coreProperties>
</file>