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DE7" w:rsidRPr="000941D1" w:rsidRDefault="00A10DE7" w:rsidP="00DF72DD">
      <w:pPr>
        <w:spacing w:after="120" w:line="240" w:lineRule="auto"/>
        <w:ind w:firstLine="567"/>
        <w:jc w:val="center"/>
        <w:rPr>
          <w:rFonts w:ascii="Times New Roman" w:hAnsi="Times New Roman"/>
          <w:sz w:val="28"/>
          <w:szCs w:val="28"/>
          <w:lang w:val="uk-UA" w:eastAsia="ru-RU"/>
        </w:rPr>
      </w:pPr>
      <w:r w:rsidRPr="000941D1">
        <w:rPr>
          <w:rFonts w:ascii="Times New Roman" w:hAnsi="Times New Roman"/>
          <w:noProof/>
          <w:sz w:val="28"/>
          <w:szCs w:val="28"/>
          <w:lang w:val="uk-UA"/>
        </w:rPr>
        <w:t xml:space="preserve"> </w:t>
      </w:r>
      <w:r w:rsidR="00CC0D34">
        <w:rPr>
          <w:rFonts w:ascii="Times New Roman" w:hAnsi="Times New Roman"/>
          <w:noProof/>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Тризуб" style="width:51.1pt;height:1in;visibility:visible">
            <v:imagedata r:id="rId8" o:title=""/>
          </v:shape>
        </w:pict>
      </w:r>
    </w:p>
    <w:p w:rsidR="00A10DE7" w:rsidRPr="000941D1" w:rsidRDefault="00A10DE7" w:rsidP="00DF72DD">
      <w:pPr>
        <w:widowControl w:val="0"/>
        <w:suppressAutoHyphens/>
        <w:autoSpaceDE w:val="0"/>
        <w:spacing w:after="120" w:line="240" w:lineRule="auto"/>
        <w:ind w:firstLine="567"/>
        <w:jc w:val="center"/>
        <w:rPr>
          <w:rFonts w:ascii="Times New Roman" w:hAnsi="Times New Roman"/>
          <w:caps/>
          <w:w w:val="150"/>
          <w:sz w:val="28"/>
          <w:szCs w:val="28"/>
          <w:lang w:val="uk-UA" w:eastAsia="zh-CN"/>
        </w:rPr>
      </w:pPr>
      <w:r w:rsidRPr="000941D1">
        <w:rPr>
          <w:rFonts w:ascii="Times New Roman" w:hAnsi="Times New Roman"/>
          <w:caps/>
          <w:w w:val="150"/>
          <w:sz w:val="28"/>
          <w:szCs w:val="28"/>
          <w:lang w:val="uk-UA" w:eastAsia="zh-CN"/>
        </w:rPr>
        <w:t xml:space="preserve">РАЙГОРОДСЬКА сільська рада </w:t>
      </w:r>
    </w:p>
    <w:p w:rsidR="00A10DE7" w:rsidRPr="000941D1" w:rsidRDefault="00A10DE7" w:rsidP="00DF72DD">
      <w:pPr>
        <w:widowControl w:val="0"/>
        <w:suppressAutoHyphens/>
        <w:autoSpaceDE w:val="0"/>
        <w:spacing w:after="120" w:line="240" w:lineRule="auto"/>
        <w:ind w:firstLine="567"/>
        <w:jc w:val="center"/>
        <w:rPr>
          <w:rFonts w:ascii="Times New Roman" w:hAnsi="Times New Roman"/>
          <w:caps/>
          <w:w w:val="150"/>
          <w:sz w:val="28"/>
          <w:szCs w:val="28"/>
          <w:lang w:val="uk-UA" w:eastAsia="zh-CN"/>
        </w:rPr>
      </w:pPr>
      <w:r w:rsidRPr="000941D1">
        <w:rPr>
          <w:rFonts w:ascii="Times New Roman" w:hAnsi="Times New Roman"/>
          <w:caps/>
          <w:w w:val="150"/>
          <w:sz w:val="28"/>
          <w:szCs w:val="28"/>
          <w:lang w:val="uk-UA" w:eastAsia="zh-CN"/>
        </w:rPr>
        <w:t>немирівського району ВІННИЦької області</w:t>
      </w:r>
    </w:p>
    <w:p w:rsidR="00A10DE7" w:rsidRPr="000941D1" w:rsidRDefault="00A10DE7" w:rsidP="00DF72DD">
      <w:pPr>
        <w:snapToGrid w:val="0"/>
        <w:spacing w:after="120" w:line="240" w:lineRule="auto"/>
        <w:ind w:firstLine="567"/>
        <w:jc w:val="center"/>
        <w:rPr>
          <w:rFonts w:ascii="Times New Roman" w:hAnsi="Times New Roman"/>
          <w:spacing w:val="-10"/>
          <w:sz w:val="28"/>
          <w:szCs w:val="28"/>
          <w:lang w:val="uk-UA"/>
        </w:rPr>
      </w:pPr>
      <w:r w:rsidRPr="000941D1">
        <w:rPr>
          <w:rFonts w:ascii="Times New Roman" w:hAnsi="Times New Roman"/>
          <w:spacing w:val="-10"/>
          <w:sz w:val="28"/>
          <w:szCs w:val="28"/>
          <w:lang w:val="uk-UA"/>
        </w:rPr>
        <w:t xml:space="preserve">вул. Миру , 16 с. Райгород, Немирівського району, Вінницької області, 22880, </w:t>
      </w:r>
    </w:p>
    <w:p w:rsidR="00A10DE7" w:rsidRPr="000941D1" w:rsidRDefault="00A10DE7" w:rsidP="00DF72DD">
      <w:pPr>
        <w:snapToGrid w:val="0"/>
        <w:spacing w:after="120" w:line="240" w:lineRule="auto"/>
        <w:ind w:firstLine="567"/>
        <w:jc w:val="center"/>
        <w:rPr>
          <w:rFonts w:ascii="Times New Roman" w:hAnsi="Times New Roman"/>
          <w:spacing w:val="-10"/>
          <w:sz w:val="28"/>
          <w:szCs w:val="28"/>
          <w:lang w:val="uk-UA"/>
        </w:rPr>
      </w:pPr>
      <w:r w:rsidRPr="000941D1">
        <w:rPr>
          <w:rFonts w:ascii="Times New Roman" w:hAnsi="Times New Roman"/>
          <w:spacing w:val="-10"/>
          <w:sz w:val="28"/>
          <w:szCs w:val="28"/>
          <w:lang w:val="uk-UA"/>
        </w:rPr>
        <w:t>тел.: (04331) 3-55-42  Код ЄДРПОУ 04327376</w:t>
      </w:r>
    </w:p>
    <w:p w:rsidR="00A10DE7" w:rsidRPr="000941D1" w:rsidRDefault="00A10DE7" w:rsidP="00DF72DD">
      <w:pPr>
        <w:pBdr>
          <w:bottom w:val="thickThinSmallGap" w:sz="24" w:space="1" w:color="auto"/>
        </w:pBdr>
        <w:ind w:firstLine="567"/>
        <w:jc w:val="center"/>
        <w:rPr>
          <w:sz w:val="32"/>
          <w:szCs w:val="28"/>
          <w:lang w:val="uk-UA"/>
        </w:rPr>
      </w:pPr>
      <w:r w:rsidRPr="000941D1">
        <w:rPr>
          <w:sz w:val="24"/>
          <w:szCs w:val="28"/>
          <w:lang w:val="uk-UA"/>
        </w:rPr>
        <w:t>E-</w:t>
      </w:r>
      <w:proofErr w:type="spellStart"/>
      <w:r w:rsidRPr="000941D1">
        <w:rPr>
          <w:sz w:val="24"/>
          <w:szCs w:val="28"/>
          <w:lang w:val="uk-UA"/>
        </w:rPr>
        <w:t>mail</w:t>
      </w:r>
      <w:proofErr w:type="spellEnd"/>
      <w:r w:rsidRPr="000941D1">
        <w:rPr>
          <w:sz w:val="24"/>
          <w:szCs w:val="28"/>
          <w:lang w:val="uk-UA"/>
        </w:rPr>
        <w:t xml:space="preserve">: </w:t>
      </w:r>
      <w:hyperlink r:id="rId9" w:history="1">
        <w:r w:rsidRPr="000941D1">
          <w:rPr>
            <w:rStyle w:val="a8"/>
            <w:color w:val="auto"/>
            <w:sz w:val="24"/>
            <w:szCs w:val="28"/>
            <w:lang w:val="uk-UA"/>
          </w:rPr>
          <w:t>raihorod@meta.ua</w:t>
        </w:r>
      </w:hyperlink>
      <w:r w:rsidRPr="000941D1">
        <w:rPr>
          <w:sz w:val="24"/>
          <w:szCs w:val="28"/>
          <w:lang w:val="uk-UA"/>
        </w:rPr>
        <w:t xml:space="preserve">    </w:t>
      </w:r>
      <w:hyperlink r:id="rId10" w:history="1">
        <w:r w:rsidRPr="000941D1">
          <w:rPr>
            <w:rStyle w:val="a8"/>
            <w:color w:val="auto"/>
            <w:sz w:val="24"/>
            <w:szCs w:val="28"/>
            <w:lang w:val="uk-UA"/>
          </w:rPr>
          <w:t>http://raygorod-otg.gov.ua</w:t>
        </w:r>
      </w:hyperlink>
    </w:p>
    <w:p w:rsidR="00A10DE7" w:rsidRPr="000941D1" w:rsidRDefault="00A10DE7" w:rsidP="00DF72DD">
      <w:pPr>
        <w:snapToGrid w:val="0"/>
        <w:spacing w:after="120" w:line="240" w:lineRule="auto"/>
        <w:ind w:firstLine="567"/>
        <w:jc w:val="center"/>
        <w:rPr>
          <w:rFonts w:ascii="Times New Roman" w:hAnsi="Times New Roman"/>
          <w:spacing w:val="-10"/>
          <w:sz w:val="28"/>
          <w:szCs w:val="28"/>
          <w:lang w:val="uk-UA"/>
        </w:rPr>
      </w:pPr>
    </w:p>
    <w:p w:rsidR="00A10DE7" w:rsidRPr="000941D1" w:rsidRDefault="00B21F7F" w:rsidP="00DF72DD">
      <w:pPr>
        <w:spacing w:after="120" w:line="240" w:lineRule="auto"/>
        <w:ind w:firstLine="567"/>
        <w:jc w:val="center"/>
        <w:rPr>
          <w:rFonts w:ascii="Times New Roman" w:hAnsi="Times New Roman"/>
          <w:sz w:val="28"/>
          <w:szCs w:val="28"/>
          <w:lang w:val="uk-UA"/>
        </w:rPr>
      </w:pPr>
      <w:r>
        <w:rPr>
          <w:rFonts w:ascii="Times New Roman" w:hAnsi="Times New Roman"/>
          <w:sz w:val="28"/>
          <w:szCs w:val="28"/>
          <w:lang w:val="uk-UA"/>
        </w:rPr>
        <w:t>Четверта</w:t>
      </w:r>
      <w:r w:rsidR="00A10DE7" w:rsidRPr="000941D1">
        <w:rPr>
          <w:rFonts w:ascii="Times New Roman" w:hAnsi="Times New Roman"/>
          <w:sz w:val="28"/>
          <w:szCs w:val="28"/>
          <w:lang w:val="uk-UA"/>
        </w:rPr>
        <w:t xml:space="preserve"> сесія першого скликання           </w:t>
      </w:r>
    </w:p>
    <w:p w:rsidR="00A10DE7" w:rsidRDefault="00B21F7F" w:rsidP="00DF72DD">
      <w:pPr>
        <w:tabs>
          <w:tab w:val="left" w:pos="3780"/>
        </w:tabs>
        <w:spacing w:after="120" w:line="240" w:lineRule="auto"/>
        <w:ind w:firstLine="567"/>
        <w:jc w:val="center"/>
        <w:rPr>
          <w:rFonts w:ascii="Times New Roman" w:hAnsi="Times New Roman"/>
          <w:sz w:val="28"/>
          <w:szCs w:val="28"/>
          <w:lang w:val="uk-UA"/>
        </w:rPr>
      </w:pPr>
      <w:r>
        <w:rPr>
          <w:rFonts w:ascii="Times New Roman" w:hAnsi="Times New Roman"/>
          <w:sz w:val="28"/>
          <w:szCs w:val="28"/>
          <w:lang w:val="uk-UA"/>
        </w:rPr>
        <w:t>від 26.04.2017 року</w:t>
      </w:r>
    </w:p>
    <w:p w:rsidR="00B21F7F" w:rsidRPr="000941D1" w:rsidRDefault="00B21F7F" w:rsidP="00DF72DD">
      <w:pPr>
        <w:tabs>
          <w:tab w:val="left" w:pos="3780"/>
        </w:tabs>
        <w:spacing w:after="120" w:line="240" w:lineRule="auto"/>
        <w:ind w:firstLine="567"/>
        <w:jc w:val="center"/>
        <w:rPr>
          <w:rFonts w:ascii="Times New Roman" w:hAnsi="Times New Roman"/>
          <w:sz w:val="28"/>
          <w:szCs w:val="28"/>
          <w:lang w:val="uk-UA"/>
        </w:rPr>
      </w:pPr>
    </w:p>
    <w:p w:rsidR="00A10DE7" w:rsidRPr="000941D1" w:rsidRDefault="00A10DE7" w:rsidP="00DF72DD">
      <w:pPr>
        <w:tabs>
          <w:tab w:val="left" w:pos="3780"/>
        </w:tabs>
        <w:spacing w:after="120" w:line="240" w:lineRule="auto"/>
        <w:ind w:firstLine="567"/>
        <w:jc w:val="center"/>
        <w:rPr>
          <w:rFonts w:ascii="Times New Roman" w:hAnsi="Times New Roman"/>
          <w:sz w:val="28"/>
          <w:szCs w:val="28"/>
          <w:lang w:val="uk-UA"/>
        </w:rPr>
      </w:pPr>
      <w:r w:rsidRPr="000941D1">
        <w:rPr>
          <w:rFonts w:ascii="Times New Roman" w:hAnsi="Times New Roman"/>
          <w:sz w:val="28"/>
          <w:szCs w:val="28"/>
          <w:lang w:val="uk-UA"/>
        </w:rPr>
        <w:t xml:space="preserve">Р І Ш Е Н </w:t>
      </w:r>
      <w:proofErr w:type="spellStart"/>
      <w:r w:rsidRPr="000941D1">
        <w:rPr>
          <w:rFonts w:ascii="Times New Roman" w:hAnsi="Times New Roman"/>
          <w:sz w:val="28"/>
          <w:szCs w:val="28"/>
          <w:lang w:val="uk-UA"/>
        </w:rPr>
        <w:t>Н</w:t>
      </w:r>
      <w:proofErr w:type="spellEnd"/>
      <w:r w:rsidRPr="000941D1">
        <w:rPr>
          <w:rFonts w:ascii="Times New Roman" w:hAnsi="Times New Roman"/>
          <w:sz w:val="28"/>
          <w:szCs w:val="28"/>
          <w:lang w:val="uk-UA"/>
        </w:rPr>
        <w:t xml:space="preserve"> Я</w:t>
      </w:r>
    </w:p>
    <w:p w:rsidR="00A10DE7" w:rsidRPr="000941D1" w:rsidRDefault="00A10DE7" w:rsidP="00DF72DD">
      <w:pPr>
        <w:spacing w:after="120" w:line="240" w:lineRule="auto"/>
        <w:ind w:firstLine="567"/>
        <w:jc w:val="center"/>
        <w:rPr>
          <w:rFonts w:ascii="Times New Roman" w:hAnsi="Times New Roman"/>
          <w:b/>
          <w:bCs/>
          <w:sz w:val="28"/>
          <w:szCs w:val="28"/>
          <w:lang w:val="uk-UA"/>
        </w:rPr>
      </w:pPr>
    </w:p>
    <w:p w:rsidR="00A10DE7" w:rsidRPr="000941D1" w:rsidRDefault="00A10DE7" w:rsidP="00DF72DD">
      <w:pPr>
        <w:spacing w:after="120" w:line="240" w:lineRule="auto"/>
        <w:ind w:firstLine="567"/>
        <w:jc w:val="center"/>
        <w:rPr>
          <w:rFonts w:ascii="Times New Roman" w:hAnsi="Times New Roman"/>
          <w:b/>
          <w:bCs/>
          <w:sz w:val="28"/>
          <w:szCs w:val="28"/>
          <w:lang w:val="uk-UA"/>
        </w:rPr>
      </w:pPr>
      <w:r w:rsidRPr="000941D1">
        <w:rPr>
          <w:rFonts w:ascii="Times New Roman" w:hAnsi="Times New Roman"/>
          <w:b/>
          <w:bCs/>
          <w:sz w:val="28"/>
          <w:szCs w:val="28"/>
          <w:lang w:val="uk-UA"/>
        </w:rPr>
        <w:t xml:space="preserve">Про затвердження плану соціально-економічного </w:t>
      </w:r>
    </w:p>
    <w:p w:rsidR="00A10DE7" w:rsidRPr="000941D1" w:rsidRDefault="00A10DE7" w:rsidP="00DF72DD">
      <w:pPr>
        <w:spacing w:after="120" w:line="240" w:lineRule="auto"/>
        <w:ind w:firstLine="567"/>
        <w:jc w:val="center"/>
        <w:rPr>
          <w:rFonts w:ascii="Times New Roman" w:hAnsi="Times New Roman"/>
          <w:b/>
          <w:bCs/>
          <w:sz w:val="28"/>
          <w:szCs w:val="28"/>
          <w:lang w:val="uk-UA"/>
        </w:rPr>
      </w:pPr>
      <w:r w:rsidRPr="000941D1">
        <w:rPr>
          <w:rFonts w:ascii="Times New Roman" w:hAnsi="Times New Roman"/>
          <w:b/>
          <w:bCs/>
          <w:sz w:val="28"/>
          <w:szCs w:val="28"/>
          <w:lang w:val="uk-UA"/>
        </w:rPr>
        <w:t xml:space="preserve">  </w:t>
      </w:r>
      <w:r w:rsidR="009A5CC6" w:rsidRPr="000941D1">
        <w:rPr>
          <w:rFonts w:ascii="Times New Roman" w:hAnsi="Times New Roman"/>
          <w:b/>
          <w:bCs/>
          <w:sz w:val="28"/>
          <w:szCs w:val="28"/>
          <w:lang w:val="uk-UA"/>
        </w:rPr>
        <w:t xml:space="preserve">розвитку </w:t>
      </w:r>
      <w:r w:rsidRPr="000941D1">
        <w:rPr>
          <w:rFonts w:ascii="Times New Roman" w:hAnsi="Times New Roman"/>
          <w:b/>
          <w:bCs/>
          <w:sz w:val="28"/>
          <w:szCs w:val="28"/>
          <w:lang w:val="uk-UA"/>
        </w:rPr>
        <w:t>Райгородської об'єднаної територіальної</w:t>
      </w:r>
    </w:p>
    <w:p w:rsidR="00A10DE7" w:rsidRPr="000941D1" w:rsidRDefault="00A10DE7" w:rsidP="00DF72DD">
      <w:pPr>
        <w:spacing w:after="120" w:line="240" w:lineRule="auto"/>
        <w:ind w:firstLine="567"/>
        <w:jc w:val="center"/>
        <w:rPr>
          <w:rFonts w:ascii="Times New Roman" w:hAnsi="Times New Roman"/>
          <w:b/>
          <w:bCs/>
          <w:sz w:val="28"/>
          <w:szCs w:val="28"/>
          <w:lang w:val="uk-UA"/>
        </w:rPr>
      </w:pPr>
      <w:r w:rsidRPr="000941D1">
        <w:rPr>
          <w:rFonts w:ascii="Times New Roman" w:hAnsi="Times New Roman"/>
          <w:b/>
          <w:bCs/>
          <w:sz w:val="28"/>
          <w:szCs w:val="28"/>
          <w:lang w:val="uk-UA"/>
        </w:rPr>
        <w:t xml:space="preserve"> громади на 2017-2020 роки </w:t>
      </w:r>
    </w:p>
    <w:p w:rsidR="00A10DE7" w:rsidRPr="000941D1" w:rsidRDefault="00A10DE7" w:rsidP="00DF72DD">
      <w:pPr>
        <w:spacing w:after="120" w:line="240" w:lineRule="auto"/>
        <w:ind w:firstLine="567"/>
        <w:jc w:val="center"/>
        <w:rPr>
          <w:rFonts w:ascii="Times New Roman" w:hAnsi="Times New Roman"/>
          <w:b/>
          <w:bCs/>
          <w:sz w:val="28"/>
          <w:szCs w:val="28"/>
          <w:lang w:val="uk-UA"/>
        </w:rPr>
      </w:pPr>
    </w:p>
    <w:p w:rsidR="00A10DE7" w:rsidRPr="000941D1" w:rsidRDefault="00A10DE7" w:rsidP="00DF72DD">
      <w:pPr>
        <w:spacing w:after="120" w:line="240" w:lineRule="auto"/>
        <w:ind w:firstLine="567"/>
        <w:jc w:val="center"/>
        <w:rPr>
          <w:rFonts w:ascii="Times New Roman" w:hAnsi="Times New Roman"/>
          <w:b/>
          <w:bCs/>
          <w:sz w:val="28"/>
          <w:szCs w:val="28"/>
          <w:lang w:val="uk-UA"/>
        </w:rPr>
      </w:pPr>
    </w:p>
    <w:p w:rsidR="00A10DE7" w:rsidRPr="000941D1" w:rsidRDefault="00A10DE7" w:rsidP="00DE328C">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      Заслухавши інформацію сільського голови Махині К.К. про затвердження плану соціально-економічного розвитку Райгородської об'єднаної територіальної громади на 2017-2020 роки,керуючись законами України “Про місцеве самоврядування в Україні”, “Про добровільне об'єднання територіальних громад”, сільська  рада, </w:t>
      </w:r>
      <w:r w:rsidRPr="000941D1">
        <w:rPr>
          <w:rFonts w:ascii="Times New Roman" w:hAnsi="Times New Roman"/>
          <w:b/>
          <w:bCs/>
          <w:sz w:val="28"/>
          <w:szCs w:val="28"/>
          <w:lang w:val="uk-UA"/>
        </w:rPr>
        <w:t>в и р і ш и л а</w:t>
      </w:r>
      <w:r w:rsidRPr="000941D1">
        <w:rPr>
          <w:rFonts w:ascii="Times New Roman" w:hAnsi="Times New Roman"/>
          <w:b/>
          <w:sz w:val="28"/>
          <w:szCs w:val="28"/>
          <w:lang w:val="uk-UA"/>
        </w:rPr>
        <w:t>:</w:t>
      </w:r>
    </w:p>
    <w:p w:rsidR="00A10DE7" w:rsidRPr="000941D1" w:rsidRDefault="00A10DE7" w:rsidP="00DE328C">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1.  Затвердити план соціально-економічного  розвитку  Райгородської об'єднаної територіальної громади на 2017 – 2020 роки  (додається).</w:t>
      </w:r>
    </w:p>
    <w:p w:rsidR="00A10DE7" w:rsidRPr="000941D1" w:rsidRDefault="00A10DE7" w:rsidP="00DE328C">
      <w:pPr>
        <w:spacing w:after="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2. Контроль за виконанням даного рішення покласти на постійну комісію сільської ради з питань планування фінансів, бюджету та соціально-економічного розвитку. </w:t>
      </w:r>
    </w:p>
    <w:p w:rsidR="00A10DE7" w:rsidRPr="000941D1" w:rsidRDefault="00A10DE7" w:rsidP="00DE328C">
      <w:pPr>
        <w:spacing w:after="0" w:line="360" w:lineRule="auto"/>
        <w:ind w:firstLine="567"/>
        <w:jc w:val="both"/>
        <w:rPr>
          <w:rFonts w:ascii="Times New Roman" w:hAnsi="Times New Roman"/>
          <w:sz w:val="28"/>
          <w:szCs w:val="28"/>
          <w:lang w:val="uk-UA"/>
        </w:rPr>
      </w:pPr>
    </w:p>
    <w:p w:rsidR="00A10DE7" w:rsidRPr="000941D1" w:rsidRDefault="00A10DE7" w:rsidP="00DE328C">
      <w:pPr>
        <w:tabs>
          <w:tab w:val="left" w:pos="1320"/>
        </w:tabs>
        <w:spacing w:after="0" w:line="360" w:lineRule="auto"/>
        <w:ind w:firstLine="567"/>
        <w:rPr>
          <w:rFonts w:ascii="Times New Roman" w:hAnsi="Times New Roman"/>
          <w:sz w:val="28"/>
          <w:szCs w:val="28"/>
          <w:lang w:val="uk-UA"/>
        </w:rPr>
      </w:pPr>
      <w:r w:rsidRPr="000941D1">
        <w:rPr>
          <w:rFonts w:ascii="Times New Roman" w:hAnsi="Times New Roman"/>
          <w:sz w:val="28"/>
          <w:szCs w:val="28"/>
          <w:lang w:val="uk-UA"/>
        </w:rPr>
        <w:tab/>
        <w:t>Сільський голова:                                                    К.К.</w:t>
      </w:r>
      <w:r w:rsidR="00311BAB" w:rsidRPr="000941D1">
        <w:rPr>
          <w:rFonts w:ascii="Times New Roman" w:hAnsi="Times New Roman"/>
          <w:sz w:val="28"/>
          <w:szCs w:val="28"/>
          <w:lang w:val="uk-UA"/>
        </w:rPr>
        <w:t xml:space="preserve"> </w:t>
      </w:r>
      <w:proofErr w:type="spellStart"/>
      <w:r w:rsidRPr="000941D1">
        <w:rPr>
          <w:rFonts w:ascii="Times New Roman" w:hAnsi="Times New Roman"/>
          <w:sz w:val="28"/>
          <w:szCs w:val="28"/>
          <w:lang w:val="uk-UA"/>
        </w:rPr>
        <w:t>Махиня</w:t>
      </w:r>
      <w:proofErr w:type="spellEnd"/>
    </w:p>
    <w:p w:rsidR="00A10DE7" w:rsidRPr="000941D1" w:rsidRDefault="00B21F7F" w:rsidP="00B21F7F">
      <w:pPr>
        <w:tabs>
          <w:tab w:val="left" w:pos="5529"/>
        </w:tabs>
        <w:spacing w:after="0" w:line="240" w:lineRule="auto"/>
        <w:ind w:firstLine="567"/>
        <w:rPr>
          <w:rFonts w:ascii="Times New Roman" w:hAnsi="Times New Roman"/>
          <w:b/>
          <w:sz w:val="28"/>
          <w:szCs w:val="28"/>
          <w:lang w:val="uk-UA"/>
        </w:rPr>
      </w:pPr>
      <w:r>
        <w:rPr>
          <w:noProof/>
          <w:lang w:val="uk-UA" w:eastAsia="ru-RU"/>
        </w:rPr>
        <w:lastRenderedPageBreak/>
        <w:pict>
          <v:shape id="_x0000_s1026" type="#_x0000_t75" style="position:absolute;left:0;text-align:left;margin-left:9.25pt;margin-top:4.45pt;width:150.15pt;height:90.45pt;z-index:1">
            <v:imagedata r:id="rId11" o:title=""/>
          </v:shape>
        </w:pict>
      </w:r>
      <w:r w:rsidR="00A10DE7" w:rsidRPr="000941D1">
        <w:rPr>
          <w:rFonts w:ascii="Times New Roman" w:hAnsi="Times New Roman"/>
          <w:b/>
          <w:sz w:val="28"/>
          <w:szCs w:val="28"/>
          <w:lang w:val="uk-UA"/>
        </w:rPr>
        <w:tab/>
        <w:t>Затверджено:</w:t>
      </w:r>
    </w:p>
    <w:p w:rsidR="00A10DE7" w:rsidRPr="000941D1" w:rsidRDefault="00A10DE7" w:rsidP="00B21F7F">
      <w:pPr>
        <w:tabs>
          <w:tab w:val="left" w:pos="5529"/>
        </w:tabs>
        <w:spacing w:after="0" w:line="240" w:lineRule="auto"/>
        <w:ind w:firstLine="567"/>
        <w:rPr>
          <w:rFonts w:ascii="Times New Roman" w:hAnsi="Times New Roman"/>
          <w:sz w:val="28"/>
          <w:szCs w:val="28"/>
          <w:lang w:val="uk-UA"/>
        </w:rPr>
      </w:pPr>
    </w:p>
    <w:p w:rsidR="00A10DE7" w:rsidRPr="000941D1" w:rsidRDefault="00A10DE7" w:rsidP="00B21F7F">
      <w:pPr>
        <w:tabs>
          <w:tab w:val="left" w:pos="5529"/>
        </w:tabs>
        <w:spacing w:after="0" w:line="240" w:lineRule="auto"/>
        <w:rPr>
          <w:rFonts w:ascii="Times New Roman" w:hAnsi="Times New Roman"/>
          <w:sz w:val="28"/>
          <w:szCs w:val="28"/>
          <w:lang w:val="uk-UA"/>
        </w:rPr>
      </w:pPr>
      <w:r w:rsidRPr="000941D1">
        <w:rPr>
          <w:rFonts w:ascii="Times New Roman" w:hAnsi="Times New Roman"/>
          <w:sz w:val="28"/>
          <w:szCs w:val="28"/>
          <w:lang w:val="uk-UA"/>
        </w:rPr>
        <w:tab/>
        <w:t xml:space="preserve">рішенням </w:t>
      </w:r>
      <w:r w:rsidR="00B21F7F">
        <w:rPr>
          <w:rFonts w:ascii="Times New Roman" w:hAnsi="Times New Roman"/>
          <w:sz w:val="28"/>
          <w:szCs w:val="28"/>
          <w:lang w:val="uk-UA"/>
        </w:rPr>
        <w:br/>
      </w:r>
      <w:r w:rsidR="00B21F7F">
        <w:rPr>
          <w:rFonts w:ascii="Times New Roman" w:hAnsi="Times New Roman"/>
          <w:sz w:val="28"/>
          <w:szCs w:val="28"/>
          <w:lang w:val="uk-UA"/>
        </w:rPr>
        <w:tab/>
      </w:r>
      <w:r w:rsidRPr="000941D1">
        <w:rPr>
          <w:rFonts w:ascii="Times New Roman" w:hAnsi="Times New Roman"/>
          <w:sz w:val="28"/>
          <w:szCs w:val="28"/>
          <w:lang w:val="uk-UA"/>
        </w:rPr>
        <w:t xml:space="preserve">Райгородської сільської ради </w:t>
      </w:r>
      <w:r w:rsidRPr="000941D1">
        <w:rPr>
          <w:rFonts w:ascii="Times New Roman" w:hAnsi="Times New Roman"/>
          <w:sz w:val="28"/>
          <w:szCs w:val="28"/>
          <w:lang w:val="uk-UA"/>
        </w:rPr>
        <w:tab/>
      </w:r>
      <w:r w:rsidR="00B21F7F">
        <w:rPr>
          <w:rFonts w:ascii="Times New Roman" w:hAnsi="Times New Roman"/>
          <w:sz w:val="28"/>
          <w:szCs w:val="28"/>
          <w:lang w:val="uk-UA"/>
        </w:rPr>
        <w:t>четверт</w:t>
      </w:r>
      <w:r w:rsidRPr="000941D1">
        <w:rPr>
          <w:rFonts w:ascii="Times New Roman" w:hAnsi="Times New Roman"/>
          <w:sz w:val="28"/>
          <w:szCs w:val="28"/>
          <w:lang w:val="uk-UA"/>
        </w:rPr>
        <w:t xml:space="preserve">ої сесії першого скликання  </w:t>
      </w:r>
      <w:r w:rsidRPr="000941D1">
        <w:rPr>
          <w:rFonts w:ascii="Times New Roman" w:hAnsi="Times New Roman"/>
          <w:sz w:val="28"/>
          <w:szCs w:val="28"/>
          <w:lang w:val="uk-UA"/>
        </w:rPr>
        <w:tab/>
        <w:t xml:space="preserve">від 26.04.2017р.          </w:t>
      </w:r>
    </w:p>
    <w:p w:rsidR="00A10DE7" w:rsidRPr="000941D1" w:rsidRDefault="00A10DE7" w:rsidP="00DF72DD">
      <w:pPr>
        <w:spacing w:after="120" w:line="240" w:lineRule="auto"/>
        <w:ind w:firstLine="567"/>
        <w:jc w:val="center"/>
        <w:rPr>
          <w:rFonts w:ascii="Times New Roman" w:hAnsi="Times New Roman"/>
          <w:b/>
          <w:sz w:val="28"/>
          <w:szCs w:val="28"/>
          <w:lang w:val="uk-UA"/>
        </w:rPr>
      </w:pPr>
    </w:p>
    <w:p w:rsidR="00A10DE7" w:rsidRPr="000941D1" w:rsidRDefault="00A10DE7" w:rsidP="00DF72DD">
      <w:pPr>
        <w:spacing w:after="120" w:line="240" w:lineRule="auto"/>
        <w:ind w:firstLine="567"/>
        <w:jc w:val="center"/>
        <w:rPr>
          <w:rFonts w:ascii="Times New Roman" w:hAnsi="Times New Roman"/>
          <w:b/>
          <w:sz w:val="28"/>
          <w:szCs w:val="28"/>
          <w:lang w:val="uk-UA"/>
        </w:rPr>
      </w:pPr>
    </w:p>
    <w:p w:rsidR="00A10DE7" w:rsidRPr="000941D1" w:rsidRDefault="00A10DE7" w:rsidP="00DF72DD">
      <w:pPr>
        <w:spacing w:after="120" w:line="240" w:lineRule="auto"/>
        <w:ind w:firstLine="567"/>
        <w:jc w:val="center"/>
        <w:rPr>
          <w:rFonts w:ascii="Times New Roman" w:hAnsi="Times New Roman"/>
          <w:b/>
          <w:sz w:val="28"/>
          <w:szCs w:val="28"/>
          <w:lang w:val="uk-UA"/>
        </w:rPr>
      </w:pPr>
      <w:bookmarkStart w:id="0" w:name="_GoBack"/>
      <w:bookmarkEnd w:id="0"/>
    </w:p>
    <w:p w:rsidR="00A10DE7" w:rsidRPr="000941D1" w:rsidRDefault="00A10DE7" w:rsidP="00DF72DD">
      <w:pPr>
        <w:spacing w:after="120" w:line="240" w:lineRule="auto"/>
        <w:ind w:firstLine="567"/>
        <w:jc w:val="center"/>
        <w:rPr>
          <w:rFonts w:ascii="Times New Roman" w:hAnsi="Times New Roman"/>
          <w:b/>
          <w:sz w:val="40"/>
          <w:szCs w:val="40"/>
          <w:lang w:val="uk-UA"/>
        </w:rPr>
      </w:pPr>
      <w:r w:rsidRPr="000941D1">
        <w:rPr>
          <w:rFonts w:ascii="Times New Roman" w:hAnsi="Times New Roman"/>
          <w:b/>
          <w:sz w:val="40"/>
          <w:szCs w:val="40"/>
          <w:lang w:val="uk-UA"/>
        </w:rPr>
        <w:t>План  соціально-економічного розвитку  Райгородської об'єднаної територіальної громади на 2017-2020 роки.</w:t>
      </w:r>
    </w:p>
    <w:p w:rsidR="00A10DE7" w:rsidRPr="000941D1" w:rsidRDefault="00A10DE7" w:rsidP="00DF72DD">
      <w:pPr>
        <w:spacing w:after="120" w:line="240" w:lineRule="auto"/>
        <w:ind w:firstLine="567"/>
        <w:rPr>
          <w:rFonts w:ascii="Times New Roman" w:hAnsi="Times New Roman"/>
          <w:sz w:val="40"/>
          <w:szCs w:val="40"/>
          <w:lang w:val="uk-UA"/>
        </w:rPr>
      </w:pPr>
    </w:p>
    <w:p w:rsidR="00A10DE7" w:rsidRPr="000941D1" w:rsidRDefault="00A10DE7" w:rsidP="00DF72DD">
      <w:pPr>
        <w:spacing w:after="120" w:line="240" w:lineRule="auto"/>
        <w:ind w:firstLine="567"/>
        <w:rPr>
          <w:rFonts w:ascii="Times New Roman" w:hAnsi="Times New Roman"/>
          <w:sz w:val="28"/>
          <w:szCs w:val="28"/>
          <w:lang w:val="uk-UA"/>
        </w:rPr>
      </w:pPr>
    </w:p>
    <w:p w:rsidR="00A10DE7" w:rsidRPr="000941D1" w:rsidRDefault="00CC0D34" w:rsidP="007E6672">
      <w:pPr>
        <w:spacing w:after="120" w:line="240" w:lineRule="auto"/>
        <w:jc w:val="center"/>
        <w:rPr>
          <w:rFonts w:ascii="Times New Roman" w:hAnsi="Times New Roman"/>
          <w:sz w:val="28"/>
          <w:szCs w:val="28"/>
          <w:lang w:val="uk-UA"/>
        </w:rPr>
      </w:pPr>
      <w:r>
        <w:rPr>
          <w:noProof/>
          <w:lang w:val="uk-UA" w:eastAsia="ru-RU"/>
        </w:rPr>
        <w:pict>
          <v:shape id="_x0000_s1027" type="#_x0000_t75" style="position:absolute;left:0;text-align:left;margin-left:51.05pt;margin-top:-.3pt;width:399.4pt;height:300.3pt;z-index:2" stroked="t" strokecolor="#0a0ab6" strokeweight="3pt">
            <v:imagedata r:id="rId12" o:title=""/>
            <w10:wrap type="square"/>
          </v:shape>
        </w:pict>
      </w:r>
    </w:p>
    <w:p w:rsidR="00A10DE7" w:rsidRPr="000941D1" w:rsidRDefault="00A10DE7" w:rsidP="00DF72DD">
      <w:pPr>
        <w:spacing w:after="120" w:line="240" w:lineRule="auto"/>
        <w:ind w:firstLine="567"/>
        <w:rPr>
          <w:rFonts w:ascii="Times New Roman" w:hAnsi="Times New Roman"/>
          <w:sz w:val="28"/>
          <w:szCs w:val="28"/>
          <w:lang w:val="uk-UA"/>
        </w:rPr>
      </w:pPr>
    </w:p>
    <w:p w:rsidR="00A10DE7" w:rsidRPr="000941D1" w:rsidRDefault="00A10DE7" w:rsidP="00DF72DD">
      <w:pPr>
        <w:spacing w:after="120" w:line="240" w:lineRule="auto"/>
        <w:ind w:firstLine="567"/>
        <w:rPr>
          <w:rFonts w:ascii="Times New Roman" w:hAnsi="Times New Roman"/>
          <w:sz w:val="28"/>
          <w:szCs w:val="28"/>
          <w:lang w:val="uk-UA"/>
        </w:rPr>
      </w:pPr>
    </w:p>
    <w:p w:rsidR="00A10DE7" w:rsidRPr="000941D1" w:rsidRDefault="00A10DE7" w:rsidP="00DF72DD">
      <w:pPr>
        <w:spacing w:after="120" w:line="240" w:lineRule="auto"/>
        <w:ind w:firstLine="567"/>
        <w:rPr>
          <w:rFonts w:ascii="Times New Roman" w:hAnsi="Times New Roman"/>
          <w:sz w:val="28"/>
          <w:szCs w:val="28"/>
          <w:lang w:val="uk-UA"/>
        </w:rPr>
      </w:pPr>
    </w:p>
    <w:p w:rsidR="00A10DE7" w:rsidRPr="000941D1" w:rsidRDefault="00A10DE7" w:rsidP="00DF72DD">
      <w:pPr>
        <w:spacing w:after="120" w:line="240" w:lineRule="auto"/>
        <w:ind w:firstLine="567"/>
        <w:rPr>
          <w:rFonts w:ascii="Times New Roman" w:hAnsi="Times New Roman"/>
          <w:sz w:val="28"/>
          <w:szCs w:val="28"/>
          <w:lang w:val="uk-UA"/>
        </w:rPr>
      </w:pPr>
    </w:p>
    <w:p w:rsidR="00A10DE7" w:rsidRPr="000941D1" w:rsidRDefault="00A10DE7" w:rsidP="00DF72DD">
      <w:pPr>
        <w:spacing w:after="120" w:line="240" w:lineRule="auto"/>
        <w:ind w:firstLine="567"/>
        <w:rPr>
          <w:rFonts w:ascii="Times New Roman" w:hAnsi="Times New Roman"/>
          <w:sz w:val="28"/>
          <w:szCs w:val="28"/>
          <w:lang w:val="uk-UA"/>
        </w:rPr>
      </w:pPr>
    </w:p>
    <w:p w:rsidR="00A10DE7" w:rsidRPr="000941D1" w:rsidRDefault="00A10DE7" w:rsidP="00DF72DD">
      <w:pPr>
        <w:spacing w:after="120" w:line="240" w:lineRule="auto"/>
        <w:ind w:firstLine="567"/>
        <w:jc w:val="center"/>
        <w:rPr>
          <w:rFonts w:ascii="Times New Roman" w:hAnsi="Times New Roman"/>
          <w:sz w:val="28"/>
          <w:szCs w:val="28"/>
          <w:lang w:val="uk-UA"/>
        </w:rPr>
      </w:pPr>
    </w:p>
    <w:p w:rsidR="00A10DE7" w:rsidRPr="000941D1" w:rsidRDefault="00A10DE7" w:rsidP="00DF72DD">
      <w:pPr>
        <w:spacing w:after="120" w:line="240" w:lineRule="auto"/>
        <w:ind w:firstLine="567"/>
        <w:jc w:val="center"/>
        <w:rPr>
          <w:rFonts w:ascii="Times New Roman" w:hAnsi="Times New Roman"/>
          <w:sz w:val="28"/>
          <w:szCs w:val="28"/>
          <w:lang w:val="uk-UA"/>
        </w:rPr>
      </w:pPr>
    </w:p>
    <w:p w:rsidR="00A10DE7" w:rsidRPr="000941D1" w:rsidRDefault="00A10DE7" w:rsidP="00DF72DD">
      <w:pPr>
        <w:spacing w:after="120" w:line="240" w:lineRule="auto"/>
        <w:ind w:firstLine="567"/>
        <w:jc w:val="center"/>
        <w:rPr>
          <w:rFonts w:ascii="Times New Roman" w:hAnsi="Times New Roman"/>
          <w:sz w:val="28"/>
          <w:szCs w:val="28"/>
          <w:lang w:val="uk-UA"/>
        </w:rPr>
      </w:pPr>
    </w:p>
    <w:p w:rsidR="00A10DE7" w:rsidRPr="000941D1" w:rsidRDefault="00A10DE7" w:rsidP="00DF72DD">
      <w:pPr>
        <w:spacing w:after="120" w:line="240" w:lineRule="auto"/>
        <w:ind w:firstLine="567"/>
        <w:jc w:val="center"/>
        <w:rPr>
          <w:rFonts w:ascii="Times New Roman" w:hAnsi="Times New Roman"/>
          <w:sz w:val="28"/>
          <w:szCs w:val="28"/>
          <w:lang w:val="uk-UA"/>
        </w:rPr>
      </w:pPr>
    </w:p>
    <w:p w:rsidR="00A10DE7" w:rsidRPr="000941D1" w:rsidRDefault="00A10DE7" w:rsidP="00DF72DD">
      <w:pPr>
        <w:spacing w:after="120" w:line="240" w:lineRule="auto"/>
        <w:ind w:firstLine="567"/>
        <w:jc w:val="center"/>
        <w:rPr>
          <w:rFonts w:ascii="Times New Roman" w:hAnsi="Times New Roman"/>
          <w:sz w:val="28"/>
          <w:szCs w:val="28"/>
          <w:lang w:val="uk-UA"/>
        </w:rPr>
      </w:pPr>
    </w:p>
    <w:p w:rsidR="00A10DE7" w:rsidRPr="000941D1" w:rsidRDefault="00A10DE7" w:rsidP="00DF72DD">
      <w:pPr>
        <w:spacing w:after="120" w:line="240" w:lineRule="auto"/>
        <w:ind w:firstLine="567"/>
        <w:jc w:val="center"/>
        <w:rPr>
          <w:rFonts w:ascii="Times New Roman" w:hAnsi="Times New Roman"/>
          <w:sz w:val="28"/>
          <w:szCs w:val="28"/>
          <w:lang w:val="uk-UA"/>
        </w:rPr>
      </w:pPr>
    </w:p>
    <w:p w:rsidR="00A10DE7" w:rsidRPr="000941D1" w:rsidRDefault="00A10DE7" w:rsidP="00DF72DD">
      <w:pPr>
        <w:spacing w:after="120" w:line="240" w:lineRule="auto"/>
        <w:ind w:firstLine="567"/>
        <w:jc w:val="center"/>
        <w:rPr>
          <w:rFonts w:ascii="Times New Roman" w:hAnsi="Times New Roman"/>
          <w:sz w:val="28"/>
          <w:szCs w:val="28"/>
          <w:lang w:val="uk-UA"/>
        </w:rPr>
      </w:pPr>
    </w:p>
    <w:p w:rsidR="00A10DE7" w:rsidRPr="000941D1" w:rsidRDefault="00A10DE7" w:rsidP="00DF72DD">
      <w:pPr>
        <w:spacing w:after="120" w:line="240" w:lineRule="auto"/>
        <w:ind w:firstLine="567"/>
        <w:jc w:val="center"/>
        <w:rPr>
          <w:rFonts w:ascii="Times New Roman" w:hAnsi="Times New Roman"/>
          <w:sz w:val="28"/>
          <w:szCs w:val="28"/>
          <w:lang w:val="uk-UA"/>
        </w:rPr>
      </w:pPr>
    </w:p>
    <w:p w:rsidR="00A10DE7" w:rsidRPr="000941D1" w:rsidRDefault="00A10DE7" w:rsidP="00DF72DD">
      <w:pPr>
        <w:spacing w:after="120" w:line="240" w:lineRule="auto"/>
        <w:ind w:firstLine="567"/>
        <w:jc w:val="center"/>
        <w:rPr>
          <w:rFonts w:ascii="Times New Roman" w:hAnsi="Times New Roman"/>
          <w:sz w:val="28"/>
          <w:szCs w:val="28"/>
          <w:lang w:val="uk-UA"/>
        </w:rPr>
      </w:pPr>
    </w:p>
    <w:p w:rsidR="00A10DE7" w:rsidRPr="000941D1" w:rsidRDefault="00A10DE7" w:rsidP="00DF72DD">
      <w:pPr>
        <w:spacing w:after="120" w:line="240" w:lineRule="auto"/>
        <w:ind w:firstLine="567"/>
        <w:jc w:val="center"/>
        <w:rPr>
          <w:rFonts w:ascii="Times New Roman" w:hAnsi="Times New Roman"/>
          <w:sz w:val="28"/>
          <w:szCs w:val="28"/>
          <w:lang w:val="uk-UA"/>
        </w:rPr>
      </w:pPr>
    </w:p>
    <w:p w:rsidR="00A10DE7" w:rsidRPr="000941D1" w:rsidRDefault="00A10DE7" w:rsidP="00DF72DD">
      <w:pPr>
        <w:spacing w:after="120" w:line="240" w:lineRule="auto"/>
        <w:ind w:firstLine="567"/>
        <w:jc w:val="center"/>
        <w:rPr>
          <w:rFonts w:ascii="Times New Roman" w:hAnsi="Times New Roman"/>
          <w:sz w:val="28"/>
          <w:szCs w:val="28"/>
          <w:lang w:val="uk-UA"/>
        </w:rPr>
      </w:pPr>
    </w:p>
    <w:p w:rsidR="00A10DE7" w:rsidRPr="000941D1" w:rsidRDefault="00A10DE7" w:rsidP="00DF72DD">
      <w:pPr>
        <w:spacing w:after="120" w:line="240" w:lineRule="auto"/>
        <w:ind w:firstLine="567"/>
        <w:jc w:val="center"/>
        <w:rPr>
          <w:rFonts w:ascii="Times New Roman" w:hAnsi="Times New Roman"/>
          <w:sz w:val="28"/>
          <w:szCs w:val="28"/>
          <w:lang w:val="uk-UA"/>
        </w:rPr>
      </w:pPr>
    </w:p>
    <w:p w:rsidR="00A10DE7" w:rsidRPr="000941D1" w:rsidRDefault="00A10DE7" w:rsidP="00DF72DD">
      <w:pPr>
        <w:spacing w:after="120" w:line="240" w:lineRule="auto"/>
        <w:ind w:firstLine="567"/>
        <w:jc w:val="center"/>
        <w:rPr>
          <w:rFonts w:ascii="Times New Roman" w:hAnsi="Times New Roman"/>
          <w:sz w:val="28"/>
          <w:szCs w:val="28"/>
          <w:lang w:val="uk-UA"/>
        </w:rPr>
      </w:pPr>
    </w:p>
    <w:p w:rsidR="00A10DE7" w:rsidRPr="000941D1" w:rsidRDefault="00A10DE7" w:rsidP="00DF72DD">
      <w:pPr>
        <w:spacing w:after="120" w:line="240" w:lineRule="auto"/>
        <w:ind w:firstLine="567"/>
        <w:jc w:val="center"/>
        <w:rPr>
          <w:rFonts w:ascii="Times New Roman" w:hAnsi="Times New Roman"/>
          <w:sz w:val="28"/>
          <w:szCs w:val="28"/>
          <w:lang w:val="uk-UA"/>
        </w:rPr>
      </w:pPr>
      <w:r w:rsidRPr="000941D1">
        <w:rPr>
          <w:rFonts w:ascii="Times New Roman" w:hAnsi="Times New Roman"/>
          <w:sz w:val="28"/>
          <w:szCs w:val="28"/>
          <w:lang w:val="uk-UA"/>
        </w:rPr>
        <w:t>2017 рік</w:t>
      </w:r>
    </w:p>
    <w:p w:rsidR="00A10DE7" w:rsidRPr="000941D1" w:rsidRDefault="00A10DE7" w:rsidP="00DE328C">
      <w:pPr>
        <w:tabs>
          <w:tab w:val="left" w:pos="5812"/>
        </w:tabs>
        <w:spacing w:after="0" w:line="360" w:lineRule="auto"/>
        <w:ind w:firstLine="567"/>
        <w:jc w:val="center"/>
        <w:rPr>
          <w:rFonts w:ascii="Times New Roman" w:hAnsi="Times New Roman"/>
          <w:sz w:val="28"/>
          <w:szCs w:val="28"/>
          <w:lang w:val="uk-UA"/>
        </w:rPr>
      </w:pPr>
      <w:r w:rsidRPr="000941D1">
        <w:rPr>
          <w:rFonts w:ascii="Times New Roman" w:hAnsi="Times New Roman"/>
          <w:sz w:val="28"/>
          <w:szCs w:val="28"/>
          <w:lang w:val="uk-UA"/>
        </w:rPr>
        <w:t>с. Райгород</w:t>
      </w:r>
    </w:p>
    <w:p w:rsidR="00A10DE7" w:rsidRPr="000941D1" w:rsidRDefault="00A10DE7" w:rsidP="00EB6C92">
      <w:pPr>
        <w:spacing w:after="120" w:line="360" w:lineRule="auto"/>
        <w:jc w:val="center"/>
        <w:rPr>
          <w:rFonts w:ascii="Times New Roman" w:hAnsi="Times New Roman"/>
          <w:b/>
          <w:sz w:val="28"/>
          <w:szCs w:val="28"/>
          <w:lang w:val="uk-UA"/>
        </w:rPr>
      </w:pPr>
      <w:r w:rsidRPr="000941D1">
        <w:rPr>
          <w:rFonts w:ascii="Times New Roman" w:hAnsi="Times New Roman"/>
          <w:b/>
          <w:sz w:val="28"/>
          <w:szCs w:val="28"/>
          <w:lang w:val="uk-UA"/>
        </w:rPr>
        <w:lastRenderedPageBreak/>
        <w:t>ЗМІСТ</w:t>
      </w:r>
    </w:p>
    <w:p w:rsidR="00A10DE7" w:rsidRPr="000941D1" w:rsidRDefault="00A10DE7" w:rsidP="00EB6C92">
      <w:pPr>
        <w:spacing w:after="120" w:line="360" w:lineRule="auto"/>
        <w:ind w:firstLine="567"/>
        <w:jc w:val="center"/>
        <w:rPr>
          <w:rFonts w:ascii="Times New Roman" w:hAnsi="Times New Roman"/>
          <w:b/>
          <w:sz w:val="28"/>
          <w:szCs w:val="28"/>
          <w:lang w:val="uk-UA"/>
        </w:rPr>
      </w:pPr>
    </w:p>
    <w:p w:rsidR="00A10DE7" w:rsidRPr="000941D1" w:rsidRDefault="00A10DE7" w:rsidP="00EB6C92">
      <w:pPr>
        <w:spacing w:after="120" w:line="360" w:lineRule="auto"/>
        <w:ind w:firstLine="567"/>
        <w:rPr>
          <w:rFonts w:ascii="Times New Roman" w:hAnsi="Times New Roman"/>
          <w:b/>
          <w:sz w:val="28"/>
          <w:szCs w:val="28"/>
          <w:lang w:val="uk-UA"/>
        </w:rPr>
      </w:pPr>
      <w:r w:rsidRPr="000941D1">
        <w:rPr>
          <w:rFonts w:ascii="Times New Roman" w:hAnsi="Times New Roman"/>
          <w:b/>
          <w:sz w:val="28"/>
          <w:szCs w:val="28"/>
          <w:lang w:val="uk-UA"/>
        </w:rPr>
        <w:t>Вступ.</w:t>
      </w:r>
    </w:p>
    <w:p w:rsidR="00A10DE7" w:rsidRPr="000941D1" w:rsidRDefault="00A10DE7" w:rsidP="00EB6C92">
      <w:pPr>
        <w:spacing w:after="120" w:line="360" w:lineRule="auto"/>
        <w:ind w:firstLine="567"/>
        <w:jc w:val="both"/>
        <w:rPr>
          <w:rFonts w:ascii="Times New Roman" w:hAnsi="Times New Roman"/>
          <w:b/>
          <w:sz w:val="28"/>
          <w:szCs w:val="28"/>
          <w:lang w:val="uk-UA"/>
        </w:rPr>
      </w:pPr>
      <w:r w:rsidRPr="000941D1">
        <w:rPr>
          <w:rFonts w:ascii="Times New Roman" w:hAnsi="Times New Roman"/>
          <w:b/>
          <w:sz w:val="28"/>
          <w:szCs w:val="28"/>
          <w:lang w:val="uk-UA"/>
        </w:rPr>
        <w:t xml:space="preserve">1. Цілі та пріоритети соціально – економічного розвитку на 2017 рік та наступні 2018-2020 роки. </w:t>
      </w:r>
    </w:p>
    <w:p w:rsidR="00A10DE7" w:rsidRPr="000941D1" w:rsidRDefault="00A10DE7" w:rsidP="00EB6C92">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1.1. Основні цілі розвитку громади.</w:t>
      </w:r>
    </w:p>
    <w:p w:rsidR="00A10DE7" w:rsidRPr="000941D1" w:rsidRDefault="00A10DE7" w:rsidP="00EB6C92">
      <w:pPr>
        <w:pStyle w:val="a4"/>
        <w:spacing w:after="120" w:line="360" w:lineRule="auto"/>
        <w:ind w:firstLine="567"/>
        <w:jc w:val="both"/>
        <w:rPr>
          <w:rFonts w:ascii="Times New Roman" w:hAnsi="Times New Roman"/>
          <w:sz w:val="16"/>
          <w:szCs w:val="28"/>
          <w:lang w:val="uk-UA" w:eastAsia="ru-RU"/>
        </w:rPr>
      </w:pPr>
      <w:r w:rsidRPr="000941D1">
        <w:rPr>
          <w:rFonts w:ascii="Times New Roman" w:hAnsi="Times New Roman"/>
          <w:sz w:val="28"/>
          <w:szCs w:val="28"/>
          <w:lang w:val="uk-UA" w:eastAsia="ru-RU"/>
        </w:rPr>
        <w:t>1.2 Пріоритетні напрямки  розвитку громади на 2017-2020 роки</w:t>
      </w:r>
    </w:p>
    <w:p w:rsidR="00A10DE7" w:rsidRPr="000941D1" w:rsidRDefault="00A10DE7" w:rsidP="00EB6C92">
      <w:pPr>
        <w:pStyle w:val="a4"/>
        <w:spacing w:after="120" w:line="360" w:lineRule="auto"/>
        <w:ind w:firstLine="567"/>
        <w:jc w:val="both"/>
        <w:rPr>
          <w:rFonts w:ascii="Times New Roman" w:hAnsi="Times New Roman"/>
          <w:sz w:val="16"/>
          <w:szCs w:val="28"/>
          <w:lang w:val="uk-UA" w:eastAsia="ru-RU"/>
        </w:rPr>
      </w:pPr>
    </w:p>
    <w:p w:rsidR="00A10DE7" w:rsidRPr="000941D1" w:rsidRDefault="00A10DE7" w:rsidP="00EB6C92">
      <w:pPr>
        <w:spacing w:after="120" w:line="360" w:lineRule="auto"/>
        <w:ind w:firstLine="567"/>
        <w:rPr>
          <w:rFonts w:ascii="Times New Roman" w:hAnsi="Times New Roman"/>
          <w:b/>
          <w:sz w:val="28"/>
          <w:szCs w:val="28"/>
          <w:lang w:val="uk-UA"/>
        </w:rPr>
      </w:pPr>
      <w:r w:rsidRPr="000941D1">
        <w:rPr>
          <w:rFonts w:ascii="Times New Roman" w:hAnsi="Times New Roman"/>
          <w:b/>
          <w:sz w:val="28"/>
          <w:szCs w:val="28"/>
          <w:lang w:val="uk-UA"/>
        </w:rPr>
        <w:t>2. Аналітична частина,  проблемні питання та основні  завдання.</w:t>
      </w:r>
    </w:p>
    <w:p w:rsidR="00A10DE7" w:rsidRPr="000941D1" w:rsidRDefault="00A10DE7" w:rsidP="00EB6C92">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2.1  Географічна частина. Опис означених територій.</w:t>
      </w:r>
    </w:p>
    <w:p w:rsidR="00A10DE7" w:rsidRPr="000941D1" w:rsidRDefault="00A10DE7" w:rsidP="00EB6C92">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2.2  Демографічна ситуація.</w:t>
      </w:r>
    </w:p>
    <w:p w:rsidR="00A10DE7" w:rsidRPr="000941D1" w:rsidRDefault="00A10DE7" w:rsidP="00EB6C92">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2.3. </w:t>
      </w:r>
      <w:r w:rsidRPr="000941D1">
        <w:rPr>
          <w:rFonts w:ascii="Times New Roman" w:hAnsi="Times New Roman"/>
          <w:bCs/>
          <w:sz w:val="28"/>
          <w:szCs w:val="28"/>
          <w:bdr w:val="none" w:sz="0" w:space="0" w:color="auto" w:frame="1"/>
          <w:lang w:val="uk-UA" w:eastAsia="ru-RU"/>
        </w:rPr>
        <w:t>Соціальний захист  населення</w:t>
      </w:r>
      <w:r w:rsidRPr="000941D1">
        <w:rPr>
          <w:rFonts w:ascii="Times New Roman" w:hAnsi="Times New Roman"/>
          <w:sz w:val="28"/>
          <w:szCs w:val="28"/>
          <w:lang w:val="uk-UA" w:eastAsia="ru-RU"/>
        </w:rPr>
        <w:t>.</w:t>
      </w:r>
    </w:p>
    <w:p w:rsidR="00A10DE7" w:rsidRPr="000941D1" w:rsidRDefault="00A10DE7" w:rsidP="00EB6C92">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2.4 Підтримка сім’ї, молоді та дітей.</w:t>
      </w:r>
    </w:p>
    <w:p w:rsidR="00A10DE7" w:rsidRPr="000941D1" w:rsidRDefault="00A10DE7" w:rsidP="00EB6C92">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2.5 Зайнятість населення та розвиток підприємництва.</w:t>
      </w:r>
    </w:p>
    <w:p w:rsidR="00A10DE7" w:rsidRPr="000941D1" w:rsidRDefault="00A10DE7" w:rsidP="00EB6C92">
      <w:pPr>
        <w:spacing w:after="120" w:line="360" w:lineRule="auto"/>
        <w:ind w:firstLine="567"/>
        <w:jc w:val="both"/>
        <w:rPr>
          <w:rFonts w:ascii="Times New Roman" w:hAnsi="Times New Roman"/>
          <w:sz w:val="16"/>
          <w:szCs w:val="28"/>
          <w:lang w:val="uk-UA"/>
        </w:rPr>
      </w:pPr>
      <w:r w:rsidRPr="000941D1">
        <w:rPr>
          <w:rFonts w:ascii="Times New Roman" w:hAnsi="Times New Roman"/>
          <w:sz w:val="28"/>
          <w:szCs w:val="28"/>
          <w:lang w:val="uk-UA"/>
        </w:rPr>
        <w:t>2.6 Стан навколишнього природнього  середовища та екологія.</w:t>
      </w:r>
    </w:p>
    <w:p w:rsidR="00A10DE7" w:rsidRPr="000941D1" w:rsidRDefault="00A10DE7" w:rsidP="00EB6C92">
      <w:pPr>
        <w:spacing w:after="120" w:line="360" w:lineRule="auto"/>
        <w:ind w:firstLine="567"/>
        <w:jc w:val="both"/>
        <w:rPr>
          <w:rFonts w:ascii="Times New Roman" w:hAnsi="Times New Roman"/>
          <w:sz w:val="16"/>
          <w:szCs w:val="28"/>
          <w:lang w:val="uk-UA"/>
        </w:rPr>
      </w:pPr>
    </w:p>
    <w:p w:rsidR="00A10DE7" w:rsidRPr="000941D1" w:rsidRDefault="00A10DE7" w:rsidP="00EB6C92">
      <w:pPr>
        <w:spacing w:after="120" w:line="360" w:lineRule="auto"/>
        <w:ind w:firstLine="567"/>
        <w:rPr>
          <w:rFonts w:ascii="Times New Roman" w:hAnsi="Times New Roman"/>
          <w:b/>
          <w:sz w:val="28"/>
          <w:szCs w:val="28"/>
          <w:lang w:val="uk-UA"/>
        </w:rPr>
      </w:pPr>
      <w:r w:rsidRPr="000941D1">
        <w:rPr>
          <w:rFonts w:ascii="Times New Roman" w:hAnsi="Times New Roman"/>
          <w:b/>
          <w:sz w:val="28"/>
          <w:szCs w:val="28"/>
          <w:lang w:val="uk-UA"/>
        </w:rPr>
        <w:t>3. Стан гуманітарної сфери , проблемні питання та основні  завдання</w:t>
      </w:r>
    </w:p>
    <w:p w:rsidR="00A10DE7" w:rsidRPr="000941D1" w:rsidRDefault="00A10DE7" w:rsidP="00EB6C92">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3.1  Охорона здоров’я.</w:t>
      </w:r>
    </w:p>
    <w:p w:rsidR="00A10DE7" w:rsidRPr="000941D1" w:rsidRDefault="00A10DE7" w:rsidP="00EB6C92">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3.2  Освіта .</w:t>
      </w:r>
    </w:p>
    <w:p w:rsidR="00A10DE7" w:rsidRPr="000941D1" w:rsidRDefault="00A10DE7" w:rsidP="00EB6C92">
      <w:pPr>
        <w:spacing w:after="120" w:line="360" w:lineRule="auto"/>
        <w:ind w:firstLine="567"/>
        <w:jc w:val="both"/>
        <w:rPr>
          <w:rFonts w:ascii="Times New Roman" w:hAnsi="Times New Roman"/>
          <w:sz w:val="16"/>
          <w:szCs w:val="28"/>
          <w:lang w:val="uk-UA"/>
        </w:rPr>
      </w:pPr>
      <w:r w:rsidRPr="000941D1">
        <w:rPr>
          <w:rFonts w:ascii="Times New Roman" w:hAnsi="Times New Roman"/>
          <w:sz w:val="28"/>
          <w:szCs w:val="28"/>
          <w:lang w:val="uk-UA"/>
        </w:rPr>
        <w:t>3.3. Культура, фізична культура  і  духовність.</w:t>
      </w:r>
    </w:p>
    <w:p w:rsidR="00A10DE7" w:rsidRPr="000941D1" w:rsidRDefault="00A10DE7" w:rsidP="00EB6C92">
      <w:pPr>
        <w:spacing w:after="120" w:line="360" w:lineRule="auto"/>
        <w:ind w:firstLine="567"/>
        <w:jc w:val="both"/>
        <w:rPr>
          <w:rFonts w:ascii="Times New Roman" w:hAnsi="Times New Roman"/>
          <w:sz w:val="16"/>
          <w:szCs w:val="28"/>
          <w:lang w:val="uk-UA"/>
        </w:rPr>
      </w:pPr>
    </w:p>
    <w:p w:rsidR="00A10DE7" w:rsidRPr="000941D1" w:rsidRDefault="00A10DE7" w:rsidP="00EB6C92">
      <w:pPr>
        <w:spacing w:after="120" w:line="360" w:lineRule="auto"/>
        <w:ind w:firstLine="567"/>
        <w:rPr>
          <w:rFonts w:ascii="Times New Roman" w:hAnsi="Times New Roman"/>
          <w:b/>
          <w:sz w:val="28"/>
          <w:szCs w:val="28"/>
          <w:lang w:val="uk-UA"/>
        </w:rPr>
      </w:pPr>
      <w:r w:rsidRPr="000941D1">
        <w:rPr>
          <w:rFonts w:ascii="Times New Roman" w:hAnsi="Times New Roman"/>
          <w:b/>
          <w:sz w:val="28"/>
          <w:szCs w:val="28"/>
          <w:lang w:val="uk-UA"/>
        </w:rPr>
        <w:t xml:space="preserve">4.   </w:t>
      </w:r>
      <w:r w:rsidRPr="000941D1">
        <w:rPr>
          <w:rFonts w:ascii="Times New Roman" w:hAnsi="Times New Roman"/>
          <w:b/>
          <w:sz w:val="28"/>
          <w:szCs w:val="28"/>
          <w:lang w:val="uk-UA" w:eastAsia="ru-RU"/>
        </w:rPr>
        <w:t>Основні напрямки соціально-економічного  розвитку села,  проблемні</w:t>
      </w:r>
      <w:r w:rsidRPr="000941D1">
        <w:rPr>
          <w:rFonts w:ascii="Times New Roman" w:hAnsi="Times New Roman"/>
          <w:sz w:val="28"/>
          <w:szCs w:val="28"/>
          <w:lang w:val="uk-UA" w:eastAsia="ru-RU"/>
        </w:rPr>
        <w:t xml:space="preserve"> </w:t>
      </w:r>
      <w:r w:rsidRPr="000941D1">
        <w:rPr>
          <w:rFonts w:ascii="Times New Roman" w:hAnsi="Times New Roman"/>
          <w:b/>
          <w:sz w:val="28"/>
          <w:szCs w:val="28"/>
          <w:lang w:val="uk-UA" w:eastAsia="ru-RU"/>
        </w:rPr>
        <w:t>питання та основні завдання.</w:t>
      </w:r>
    </w:p>
    <w:p w:rsidR="00A10DE7" w:rsidRPr="000941D1" w:rsidRDefault="00A10DE7" w:rsidP="00EB6C92">
      <w:pPr>
        <w:spacing w:after="120" w:line="360" w:lineRule="auto"/>
        <w:ind w:firstLine="567"/>
        <w:rPr>
          <w:rFonts w:ascii="Times New Roman" w:hAnsi="Times New Roman"/>
          <w:sz w:val="28"/>
          <w:szCs w:val="28"/>
          <w:lang w:val="uk-UA" w:eastAsia="ru-RU"/>
        </w:rPr>
      </w:pPr>
      <w:r w:rsidRPr="000941D1">
        <w:rPr>
          <w:rFonts w:ascii="Times New Roman" w:hAnsi="Times New Roman"/>
          <w:sz w:val="28"/>
          <w:szCs w:val="28"/>
          <w:lang w:val="uk-UA" w:eastAsia="ru-RU"/>
        </w:rPr>
        <w:t>4.1.  Ресурсне забезпечення розвитку села – фінансове забезпечення реалізації плану.</w:t>
      </w:r>
    </w:p>
    <w:p w:rsidR="00A10DE7" w:rsidRPr="000941D1" w:rsidRDefault="00A10DE7" w:rsidP="00EB6C92">
      <w:pPr>
        <w:spacing w:after="120" w:line="360" w:lineRule="auto"/>
        <w:ind w:firstLine="567"/>
        <w:rPr>
          <w:rFonts w:ascii="Times New Roman" w:hAnsi="Times New Roman"/>
          <w:sz w:val="28"/>
          <w:szCs w:val="28"/>
          <w:lang w:val="uk-UA" w:eastAsia="ru-RU"/>
        </w:rPr>
      </w:pPr>
      <w:r w:rsidRPr="000941D1">
        <w:rPr>
          <w:rFonts w:ascii="Times New Roman" w:hAnsi="Times New Roman"/>
          <w:sz w:val="28"/>
          <w:szCs w:val="28"/>
          <w:lang w:val="uk-UA" w:eastAsia="ru-RU"/>
        </w:rPr>
        <w:t xml:space="preserve"> 4.2. Поліпшення сільського середовища життєдіяльності , розвиток інфраструктури і благоустрій. </w:t>
      </w:r>
    </w:p>
    <w:p w:rsidR="00A10DE7" w:rsidRPr="000941D1" w:rsidRDefault="00A10DE7" w:rsidP="00EB6C92">
      <w:pPr>
        <w:spacing w:after="120" w:line="360" w:lineRule="auto"/>
        <w:ind w:firstLine="567"/>
        <w:rPr>
          <w:rFonts w:ascii="Times New Roman" w:hAnsi="Times New Roman"/>
          <w:sz w:val="28"/>
          <w:szCs w:val="28"/>
          <w:lang w:val="uk-UA" w:eastAsia="ru-RU"/>
        </w:rPr>
      </w:pPr>
      <w:r w:rsidRPr="000941D1">
        <w:rPr>
          <w:rFonts w:ascii="Times New Roman" w:hAnsi="Times New Roman"/>
          <w:sz w:val="28"/>
          <w:szCs w:val="28"/>
          <w:lang w:val="uk-UA" w:eastAsia="ru-RU"/>
        </w:rPr>
        <w:lastRenderedPageBreak/>
        <w:t xml:space="preserve">4.3 Комунальне та </w:t>
      </w:r>
      <w:proofErr w:type="spellStart"/>
      <w:r w:rsidRPr="000941D1">
        <w:rPr>
          <w:rFonts w:ascii="Times New Roman" w:hAnsi="Times New Roman"/>
          <w:sz w:val="28"/>
          <w:szCs w:val="28"/>
          <w:lang w:val="uk-UA" w:eastAsia="ru-RU"/>
        </w:rPr>
        <w:t>водопровідно</w:t>
      </w:r>
      <w:proofErr w:type="spellEnd"/>
      <w:r w:rsidRPr="000941D1">
        <w:rPr>
          <w:rFonts w:ascii="Times New Roman" w:hAnsi="Times New Roman"/>
          <w:sz w:val="28"/>
          <w:szCs w:val="28"/>
          <w:lang w:val="uk-UA" w:eastAsia="ru-RU"/>
        </w:rPr>
        <w:t xml:space="preserve"> – каналізаційне господарство.</w:t>
      </w:r>
    </w:p>
    <w:p w:rsidR="00A10DE7" w:rsidRPr="000941D1" w:rsidRDefault="00A10DE7" w:rsidP="00EB6C92">
      <w:pPr>
        <w:spacing w:after="120" w:line="360" w:lineRule="auto"/>
        <w:ind w:firstLine="567"/>
        <w:rPr>
          <w:rFonts w:ascii="Times New Roman" w:hAnsi="Times New Roman"/>
          <w:sz w:val="28"/>
          <w:szCs w:val="28"/>
          <w:lang w:val="uk-UA"/>
        </w:rPr>
      </w:pPr>
      <w:r w:rsidRPr="000941D1">
        <w:rPr>
          <w:rFonts w:ascii="Times New Roman" w:hAnsi="Times New Roman"/>
          <w:sz w:val="28"/>
          <w:szCs w:val="28"/>
          <w:lang w:val="uk-UA" w:eastAsia="ru-RU"/>
        </w:rPr>
        <w:t xml:space="preserve">4.4  </w:t>
      </w:r>
      <w:r w:rsidRPr="000941D1">
        <w:rPr>
          <w:rFonts w:ascii="Times New Roman" w:hAnsi="Times New Roman"/>
          <w:sz w:val="28"/>
          <w:szCs w:val="28"/>
          <w:lang w:val="uk-UA"/>
        </w:rPr>
        <w:t>Сільське господарство та  співпраця органів  місцевого самоврядування з орендарями земельних ділянок.</w:t>
      </w:r>
    </w:p>
    <w:p w:rsidR="00A10DE7" w:rsidRPr="000941D1" w:rsidRDefault="00A10DE7" w:rsidP="00EB6C92">
      <w:pPr>
        <w:spacing w:after="120" w:line="360" w:lineRule="auto"/>
        <w:ind w:firstLine="567"/>
        <w:rPr>
          <w:rFonts w:ascii="Times New Roman" w:hAnsi="Times New Roman"/>
          <w:b/>
          <w:sz w:val="28"/>
          <w:szCs w:val="28"/>
          <w:lang w:val="uk-UA"/>
        </w:rPr>
      </w:pPr>
      <w:r w:rsidRPr="000941D1">
        <w:rPr>
          <w:rFonts w:ascii="Times New Roman" w:hAnsi="Times New Roman"/>
          <w:b/>
          <w:sz w:val="28"/>
          <w:szCs w:val="28"/>
          <w:lang w:val="uk-UA"/>
        </w:rPr>
        <w:t>5. Інвестиційна політика.</w:t>
      </w:r>
    </w:p>
    <w:p w:rsidR="00A10DE7" w:rsidRPr="000941D1" w:rsidRDefault="00A10DE7" w:rsidP="00EB6C92">
      <w:pPr>
        <w:spacing w:after="120" w:line="360" w:lineRule="auto"/>
        <w:ind w:firstLine="567"/>
        <w:rPr>
          <w:rFonts w:ascii="Times New Roman" w:hAnsi="Times New Roman"/>
          <w:sz w:val="28"/>
          <w:szCs w:val="28"/>
          <w:lang w:val="uk-UA"/>
        </w:rPr>
      </w:pPr>
      <w:r w:rsidRPr="000941D1">
        <w:rPr>
          <w:rFonts w:ascii="Times New Roman" w:hAnsi="Times New Roman"/>
          <w:sz w:val="28"/>
          <w:szCs w:val="28"/>
          <w:lang w:val="uk-UA"/>
        </w:rPr>
        <w:t>Додатки.</w:t>
      </w:r>
    </w:p>
    <w:p w:rsidR="00A10DE7" w:rsidRPr="000941D1" w:rsidRDefault="00A10DE7" w:rsidP="00EB6C92">
      <w:pPr>
        <w:spacing w:after="120" w:line="360" w:lineRule="auto"/>
        <w:ind w:firstLine="567"/>
        <w:jc w:val="center"/>
        <w:rPr>
          <w:rFonts w:ascii="Times New Roman"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DF72DD">
      <w:pPr>
        <w:pStyle w:val="a4"/>
        <w:spacing w:after="120"/>
        <w:ind w:firstLine="567"/>
        <w:jc w:val="both"/>
        <w:rPr>
          <w:rFonts w:ascii="Times New Roman" w:eastAsia="Arial,Bold" w:hAnsi="Times New Roman"/>
          <w:b/>
          <w:sz w:val="28"/>
          <w:szCs w:val="28"/>
          <w:lang w:val="uk-UA"/>
        </w:rPr>
      </w:pPr>
    </w:p>
    <w:p w:rsidR="00A10DE7" w:rsidRDefault="00A10DE7" w:rsidP="00DF72DD">
      <w:pPr>
        <w:pStyle w:val="a4"/>
        <w:spacing w:after="120"/>
        <w:ind w:firstLine="567"/>
        <w:jc w:val="both"/>
        <w:rPr>
          <w:rFonts w:ascii="Times New Roman" w:eastAsia="Arial,Bold" w:hAnsi="Times New Roman"/>
          <w:b/>
          <w:sz w:val="28"/>
          <w:szCs w:val="28"/>
          <w:lang w:val="uk-UA"/>
        </w:rPr>
      </w:pPr>
    </w:p>
    <w:p w:rsidR="00F14500" w:rsidRPr="000941D1" w:rsidRDefault="00F14500" w:rsidP="00DF72DD">
      <w:pPr>
        <w:pStyle w:val="a4"/>
        <w:spacing w:after="120"/>
        <w:ind w:firstLine="567"/>
        <w:jc w:val="both"/>
        <w:rPr>
          <w:rFonts w:ascii="Times New Roman" w:eastAsia="Arial,Bold" w:hAnsi="Times New Roman"/>
          <w:b/>
          <w:sz w:val="28"/>
          <w:szCs w:val="28"/>
          <w:lang w:val="uk-UA"/>
        </w:rPr>
      </w:pPr>
    </w:p>
    <w:p w:rsidR="00A10DE7" w:rsidRPr="000941D1" w:rsidRDefault="00A10DE7" w:rsidP="00EB6C92">
      <w:pPr>
        <w:pStyle w:val="a4"/>
        <w:spacing w:after="120"/>
        <w:ind w:firstLine="567"/>
        <w:jc w:val="center"/>
        <w:rPr>
          <w:rFonts w:ascii="Times New Roman" w:hAnsi="Times New Roman"/>
          <w:sz w:val="28"/>
          <w:szCs w:val="28"/>
          <w:lang w:val="uk-UA"/>
        </w:rPr>
      </w:pPr>
      <w:r w:rsidRPr="000941D1">
        <w:rPr>
          <w:rFonts w:ascii="Times New Roman" w:eastAsia="Arial,Bold" w:hAnsi="Times New Roman"/>
          <w:b/>
          <w:sz w:val="28"/>
          <w:szCs w:val="28"/>
          <w:lang w:val="uk-UA"/>
        </w:rPr>
        <w:lastRenderedPageBreak/>
        <w:t>Вступ</w:t>
      </w:r>
    </w:p>
    <w:p w:rsidR="00A10DE7" w:rsidRPr="000941D1" w:rsidRDefault="00A10DE7" w:rsidP="00351198">
      <w:pPr>
        <w:pStyle w:val="a4"/>
        <w:spacing w:after="120" w:line="360" w:lineRule="auto"/>
        <w:ind w:firstLine="567"/>
        <w:jc w:val="both"/>
        <w:rPr>
          <w:rFonts w:ascii="Times New Roman" w:hAnsi="Times New Roman"/>
          <w:b/>
          <w:sz w:val="28"/>
          <w:szCs w:val="28"/>
          <w:lang w:val="uk-UA" w:eastAsia="ru-RU"/>
        </w:rPr>
      </w:pPr>
      <w:r w:rsidRPr="000941D1">
        <w:rPr>
          <w:rFonts w:ascii="Times New Roman" w:hAnsi="Times New Roman"/>
          <w:sz w:val="28"/>
          <w:szCs w:val="28"/>
          <w:lang w:val="uk-UA"/>
        </w:rPr>
        <w:t xml:space="preserve">План  соціально-економічного  розвитку території сільської ради на 2017-2020 роки  (далі – План ) розроблений відповідно до вимог : </w:t>
      </w:r>
      <w:r w:rsidRPr="000941D1">
        <w:rPr>
          <w:rStyle w:val="apple-converted-space"/>
          <w:rFonts w:ascii="Times New Roman" w:hAnsi="Times New Roman"/>
          <w:sz w:val="28"/>
          <w:szCs w:val="28"/>
          <w:shd w:val="clear" w:color="auto" w:fill="FFFFFF"/>
          <w:lang w:val="uk-UA"/>
        </w:rPr>
        <w:t> </w:t>
      </w:r>
      <w:r w:rsidRPr="000941D1">
        <w:rPr>
          <w:rFonts w:ascii="Times New Roman" w:hAnsi="Times New Roman"/>
          <w:sz w:val="28"/>
          <w:szCs w:val="28"/>
          <w:shd w:val="clear" w:color="auto" w:fill="FFFFFF"/>
          <w:lang w:val="uk-UA"/>
        </w:rPr>
        <w:t>Закону України «Про місцеве самоврядування в Україні», Закону України «Про добровільне об’єднання громад»,</w:t>
      </w:r>
      <w:r w:rsidRPr="000941D1">
        <w:rPr>
          <w:rStyle w:val="apple-converted-space"/>
          <w:rFonts w:ascii="Times New Roman" w:hAnsi="Times New Roman"/>
          <w:sz w:val="28"/>
          <w:szCs w:val="28"/>
          <w:shd w:val="clear" w:color="auto" w:fill="FFFFFF"/>
          <w:lang w:val="uk-UA"/>
        </w:rPr>
        <w:t> </w:t>
      </w:r>
      <w:r w:rsidRPr="000941D1">
        <w:rPr>
          <w:rFonts w:ascii="Times New Roman" w:hAnsi="Times New Roman"/>
          <w:sz w:val="28"/>
          <w:szCs w:val="28"/>
          <w:lang w:val="uk-UA"/>
        </w:rPr>
        <w:t xml:space="preserve"> Закону України «Про державне прогнозування та розроблення програм економічного і соціального розвитку України» ; постанови Кабінету Міністрів України від 26 квітня 2003 р. № 621 «Про розроблення прогнозних і програмних документів економічного і соціального розвитку та складання проекту державного бюджету»; вимог до реалізації Плану дій “Україна - ЄС», Розпорядження КМУ від 01.10.2014 року № 902 «Про національний план дій з відновлюваної енергетики на період до 2020 року» та Стратегії інноваційного розвитку України на 2010 - 2020 років в  умовах </w:t>
      </w:r>
      <w:proofErr w:type="spellStart"/>
      <w:r w:rsidRPr="000941D1">
        <w:rPr>
          <w:rFonts w:ascii="Times New Roman" w:hAnsi="Times New Roman"/>
          <w:sz w:val="28"/>
          <w:szCs w:val="28"/>
          <w:lang w:val="uk-UA"/>
        </w:rPr>
        <w:t>глобалізаційних</w:t>
      </w:r>
      <w:proofErr w:type="spellEnd"/>
      <w:r w:rsidRPr="000941D1">
        <w:rPr>
          <w:rFonts w:ascii="Times New Roman" w:hAnsi="Times New Roman"/>
          <w:sz w:val="28"/>
          <w:szCs w:val="28"/>
          <w:lang w:val="uk-UA"/>
        </w:rPr>
        <w:t xml:space="preserve"> викликів» .</w:t>
      </w:r>
    </w:p>
    <w:p w:rsidR="00A10DE7" w:rsidRPr="000941D1" w:rsidRDefault="00A10DE7" w:rsidP="00351198">
      <w:pPr>
        <w:pStyle w:val="a4"/>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У Плані  визначено цілі та завдання соціально-економічної та культурної політики Райгородської  об’єднаної територіальної  громади на 2017-2020 роки , спрямовані на розвиток сіл – роботи з  благоустрою, виконання  ремонтних робіт на об’єктах, наповнення дохідної частини бюджету, з метою формування якісного та безпечного середовища життєдіяльності населення сіл громади. План визначає мету та пріоритетні напрямки дій на 2017-2020 роки щодо збереження стабільності зростання  та поліпшення якості життя населення. Прогнозовані розрахунки та заходи Плану, розроблені на основі аналізу поточної соціально - економічної ситуації у господарському комплексі ОТГ. </w:t>
      </w:r>
    </w:p>
    <w:p w:rsidR="00A10DE7" w:rsidRPr="000941D1" w:rsidRDefault="00A10DE7" w:rsidP="00351198">
      <w:pPr>
        <w:pStyle w:val="a4"/>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rPr>
        <w:t xml:space="preserve">План соціально – економічного розвитку об’єднаної територіальної громади Райгородської сільської ради розроблений за умови адресності і містить конкретні завдання.  </w:t>
      </w:r>
    </w:p>
    <w:p w:rsidR="00A10DE7" w:rsidRPr="000941D1" w:rsidRDefault="00A10DE7" w:rsidP="00351198">
      <w:pPr>
        <w:pStyle w:val="a4"/>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Фінансування передбачених Планом заходів  буде здійснюватись за рахунок коштів  місцевого бюджету, інвесторів, а також  субвенцій і дотацій з державного бюджету ,  що спрямовуються на реалізацію  цільових програм , та інших джерел не заборонених чинним законодавством.</w:t>
      </w:r>
    </w:p>
    <w:p w:rsidR="00A10DE7" w:rsidRPr="000941D1" w:rsidRDefault="00A10DE7" w:rsidP="00351198">
      <w:pPr>
        <w:pStyle w:val="a4"/>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lastRenderedPageBreak/>
        <w:t xml:space="preserve">  План має забезпечити радикальне реагування виконавчих органів та суспільства на потреби, що постають перед громадою. Окреме місце серед напрямків розвитку відведене заходам, що спрямовані на  розвиток комунальної  та соціальної сфер, інфраструктури, економіки , підприємництва та покращення благоустрою , екології населених пунктів ОТГ.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Райгород</w:t>
      </w:r>
      <w:hyperlink r:id="rId13" w:history="1">
        <w:r w:rsidRPr="000941D1">
          <w:rPr>
            <w:rFonts w:ascii="Times New Roman" w:hAnsi="Times New Roman"/>
            <w:iCs/>
            <w:sz w:val="28"/>
            <w:szCs w:val="28"/>
            <w:bdr w:val="none" w:sz="0" w:space="0" w:color="auto" w:frame="1"/>
            <w:lang w:val="uk-UA" w:eastAsia="ru-RU"/>
          </w:rPr>
          <w:t>ська сільська рада</w:t>
        </w:r>
      </w:hyperlink>
      <w:r w:rsidRPr="000941D1">
        <w:rPr>
          <w:rFonts w:ascii="Times New Roman" w:hAnsi="Times New Roman"/>
          <w:sz w:val="28"/>
          <w:szCs w:val="28"/>
          <w:lang w:val="uk-UA" w:eastAsia="ru-RU"/>
        </w:rPr>
        <w:t> у межах своєї компетенції вирішуватиме питання місцевого самоврядування, перш за все виходячи з інтересів територіальної громади, та здійснюватиме функції і повноваження місцевого характеру на основі активної участі кожного члена виконкому, кожного депутата сільської ради  та кожного жителя громади.</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У процесі виконання План може уточнюватися. Зміни і доповнення до якого затверджуються сесією Райгородської сільської ради за поданням сільського голови або відповідних постійних депутатських комісій.</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Звітування про виконання Плану  здійснюється за підсумками півріччя та року.</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p>
    <w:p w:rsidR="00A10DE7" w:rsidRPr="000941D1" w:rsidRDefault="00A10DE7" w:rsidP="00351198">
      <w:pPr>
        <w:pStyle w:val="a4"/>
        <w:numPr>
          <w:ilvl w:val="0"/>
          <w:numId w:val="16"/>
        </w:numPr>
        <w:spacing w:after="120" w:line="360" w:lineRule="auto"/>
        <w:ind w:left="0" w:firstLine="567"/>
        <w:jc w:val="both"/>
        <w:rPr>
          <w:rFonts w:ascii="Times New Roman" w:hAnsi="Times New Roman"/>
          <w:b/>
          <w:sz w:val="28"/>
          <w:szCs w:val="28"/>
          <w:lang w:val="uk-UA"/>
        </w:rPr>
      </w:pPr>
      <w:r w:rsidRPr="000941D1">
        <w:rPr>
          <w:rFonts w:ascii="Times New Roman" w:hAnsi="Times New Roman"/>
          <w:b/>
          <w:sz w:val="28"/>
          <w:szCs w:val="28"/>
          <w:lang w:val="uk-UA"/>
        </w:rPr>
        <w:t>Цілі та пріоритети соціально – економічного розвитку на 2017 рік та наступні 2018-2020 роки.</w:t>
      </w:r>
    </w:p>
    <w:p w:rsidR="00A10DE7" w:rsidRPr="000941D1" w:rsidRDefault="00A10DE7" w:rsidP="00351198">
      <w:pPr>
        <w:pStyle w:val="a4"/>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1.1 Основні цілі розвитку громади.</w:t>
      </w:r>
    </w:p>
    <w:p w:rsidR="00A10DE7" w:rsidRPr="000941D1" w:rsidRDefault="00A10DE7" w:rsidP="00351198">
      <w:pPr>
        <w:pStyle w:val="a4"/>
        <w:numPr>
          <w:ilvl w:val="0"/>
          <w:numId w:val="17"/>
        </w:numPr>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Збереження та розвиток сільської території.</w:t>
      </w:r>
    </w:p>
    <w:p w:rsidR="00A10DE7" w:rsidRPr="000941D1" w:rsidRDefault="00A10DE7" w:rsidP="00351198">
      <w:pPr>
        <w:pStyle w:val="a4"/>
        <w:numPr>
          <w:ilvl w:val="0"/>
          <w:numId w:val="17"/>
        </w:numPr>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Виконання комплексу заходів для підвищення добробуту  та якості  життя населення ; </w:t>
      </w:r>
    </w:p>
    <w:p w:rsidR="00A10DE7" w:rsidRPr="000941D1" w:rsidRDefault="00A10DE7" w:rsidP="00351198">
      <w:pPr>
        <w:pStyle w:val="a4"/>
        <w:numPr>
          <w:ilvl w:val="0"/>
          <w:numId w:val="17"/>
        </w:numPr>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Економічне зростання ОТГ; </w:t>
      </w:r>
    </w:p>
    <w:p w:rsidR="00A10DE7" w:rsidRPr="000941D1" w:rsidRDefault="00A10DE7" w:rsidP="00351198">
      <w:pPr>
        <w:pStyle w:val="a4"/>
        <w:spacing w:after="120" w:line="360" w:lineRule="auto"/>
        <w:ind w:firstLine="567"/>
        <w:jc w:val="both"/>
        <w:rPr>
          <w:rFonts w:ascii="Times New Roman" w:hAnsi="Times New Roman"/>
          <w:sz w:val="28"/>
          <w:szCs w:val="28"/>
          <w:lang w:val="uk-UA"/>
        </w:rPr>
      </w:pPr>
    </w:p>
    <w:p w:rsidR="00A10DE7" w:rsidRPr="000941D1" w:rsidRDefault="00A10DE7" w:rsidP="00351198">
      <w:pPr>
        <w:pStyle w:val="a4"/>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Вищезгадані цілі узагальнюють всі першочергові потреби розвитку сільської громади та є орієнтирами розвитку не лише на короткостроковий період, а й на довгострокову перспективу. Досягнення намічених цілей </w:t>
      </w:r>
      <w:r w:rsidRPr="000941D1">
        <w:rPr>
          <w:rFonts w:ascii="Times New Roman" w:hAnsi="Times New Roman"/>
          <w:sz w:val="28"/>
          <w:szCs w:val="28"/>
          <w:lang w:val="uk-UA"/>
        </w:rPr>
        <w:lastRenderedPageBreak/>
        <w:t xml:space="preserve">дозволить створити умови для економічного та соціального розвитку громади в цілому та всіх її складових.   </w:t>
      </w:r>
    </w:p>
    <w:p w:rsidR="00A10DE7" w:rsidRPr="000941D1" w:rsidRDefault="00A10DE7" w:rsidP="00351198">
      <w:pPr>
        <w:pStyle w:val="a4"/>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Сільські мешканці мають менший вибір з працевлаштування, менший рівень доходів, значно нижчий рівень доступності до фінансово-кредитних ресурсів та ряд інших недоліків. </w:t>
      </w:r>
    </w:p>
    <w:p w:rsidR="00A10DE7" w:rsidRPr="000941D1" w:rsidRDefault="00A10DE7" w:rsidP="00351198">
      <w:pPr>
        <w:pStyle w:val="a4"/>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Для стійкого економічного зростання громади необхідно: </w:t>
      </w:r>
    </w:p>
    <w:p w:rsidR="00A10DE7" w:rsidRPr="000941D1" w:rsidRDefault="00A10DE7" w:rsidP="00351198">
      <w:pPr>
        <w:pStyle w:val="a4"/>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вжити заходи для підвищення рівня зайнятості населення;</w:t>
      </w:r>
    </w:p>
    <w:p w:rsidR="00A10DE7" w:rsidRPr="000941D1" w:rsidRDefault="00A10DE7" w:rsidP="00351198">
      <w:pPr>
        <w:pStyle w:val="a4"/>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створити умови для розвитку малого та середнього підприємництва у всіх сферах економіки;</w:t>
      </w:r>
    </w:p>
    <w:p w:rsidR="00A10DE7" w:rsidRPr="000941D1" w:rsidRDefault="00A10DE7" w:rsidP="00351198">
      <w:pPr>
        <w:pStyle w:val="a4"/>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 - сприяти  розвитку  підприємств, установ та організацій, </w:t>
      </w:r>
      <w:proofErr w:type="spellStart"/>
      <w:r w:rsidRPr="000941D1">
        <w:rPr>
          <w:rFonts w:ascii="Times New Roman" w:hAnsi="Times New Roman"/>
          <w:sz w:val="28"/>
          <w:szCs w:val="28"/>
          <w:lang w:val="uk-UA"/>
        </w:rPr>
        <w:t>збуто-</w:t>
      </w:r>
      <w:proofErr w:type="spellEnd"/>
      <w:r w:rsidRPr="000941D1">
        <w:rPr>
          <w:rFonts w:ascii="Times New Roman" w:hAnsi="Times New Roman"/>
          <w:sz w:val="28"/>
          <w:szCs w:val="28"/>
          <w:lang w:val="uk-UA"/>
        </w:rPr>
        <w:t xml:space="preserve"> заготівельних кооперативів та  домогосподарств;</w:t>
      </w:r>
    </w:p>
    <w:p w:rsidR="00A10DE7" w:rsidRPr="000941D1" w:rsidRDefault="00A10DE7" w:rsidP="00351198">
      <w:pPr>
        <w:pStyle w:val="a4"/>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 -   сприяти    розвитку   зеленого туризму  та </w:t>
      </w:r>
      <w:proofErr w:type="spellStart"/>
      <w:r w:rsidRPr="000941D1">
        <w:rPr>
          <w:rFonts w:ascii="Times New Roman" w:hAnsi="Times New Roman"/>
          <w:sz w:val="28"/>
          <w:szCs w:val="28"/>
          <w:lang w:val="uk-UA"/>
        </w:rPr>
        <w:t>екотуризму</w:t>
      </w:r>
      <w:proofErr w:type="spellEnd"/>
      <w:r w:rsidRPr="000941D1">
        <w:rPr>
          <w:rFonts w:ascii="Times New Roman" w:hAnsi="Times New Roman"/>
          <w:sz w:val="28"/>
          <w:szCs w:val="28"/>
          <w:lang w:val="uk-UA"/>
        </w:rPr>
        <w:t>;</w:t>
      </w:r>
    </w:p>
    <w:p w:rsidR="00A10DE7" w:rsidRPr="000941D1" w:rsidRDefault="00A10DE7" w:rsidP="00351198">
      <w:pPr>
        <w:pStyle w:val="22"/>
        <w:shd w:val="clear" w:color="auto" w:fill="auto"/>
        <w:spacing w:after="120" w:line="360" w:lineRule="auto"/>
        <w:ind w:firstLine="567"/>
        <w:jc w:val="both"/>
        <w:rPr>
          <w:szCs w:val="28"/>
          <w:lang w:val="uk-UA"/>
        </w:rPr>
      </w:pPr>
      <w:r w:rsidRPr="000941D1">
        <w:rPr>
          <w:szCs w:val="28"/>
          <w:lang w:val="uk-UA"/>
        </w:rPr>
        <w:t xml:space="preserve"> - сприяти  створенню малих одноосібних господарств по вирощенню продукції   садівництва,  ягідництва , городництва та тваринництва ;</w:t>
      </w:r>
    </w:p>
    <w:p w:rsidR="00A10DE7" w:rsidRPr="000941D1" w:rsidRDefault="00A10DE7" w:rsidP="00351198">
      <w:pPr>
        <w:pStyle w:val="a4"/>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 Якість життя на селі за останні десятиліття значно знизилася в порівняння з якістю життя міського населення : занепад медичної галузі,  відсутність умов для розвитку фізичної культури, недоступність цілого ряду соціальних послуг (закладів громадського харчування та закладів  для сімейного дозвілля, мережі супермаркетів з вищим рівнем, закладів медицини та позашкільного дозвілля  тощо ). Для забезпечення покращення рівня життя  мешканців громади потрібно виконати наступні пункти:</w:t>
      </w:r>
    </w:p>
    <w:p w:rsidR="00A10DE7" w:rsidRPr="000941D1" w:rsidRDefault="00A10DE7" w:rsidP="00351198">
      <w:pPr>
        <w:pStyle w:val="a4"/>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сприяти розвитку підприємництва,</w:t>
      </w:r>
    </w:p>
    <w:p w:rsidR="00A10DE7" w:rsidRPr="000941D1" w:rsidRDefault="00A10DE7" w:rsidP="00351198">
      <w:pPr>
        <w:pStyle w:val="a4"/>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  створити умови для збереження навколишнього середовища; </w:t>
      </w:r>
    </w:p>
    <w:p w:rsidR="00A10DE7" w:rsidRPr="000941D1" w:rsidRDefault="00A10DE7" w:rsidP="00351198">
      <w:pPr>
        <w:pStyle w:val="a4"/>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сприяти популяризації здорового способу життя мешканців громади;</w:t>
      </w:r>
    </w:p>
    <w:p w:rsidR="00A10DE7" w:rsidRPr="000941D1" w:rsidRDefault="00A10DE7" w:rsidP="00351198">
      <w:pPr>
        <w:pStyle w:val="a4"/>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 - забезпечити розвиток культурного та духовного середовища ;</w:t>
      </w:r>
    </w:p>
    <w:p w:rsidR="00A10DE7" w:rsidRPr="000941D1" w:rsidRDefault="00A10DE7" w:rsidP="00351198">
      <w:pPr>
        <w:pStyle w:val="a4"/>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 - заохочувати населення до підвищення соціальної активності та свідомості. </w:t>
      </w:r>
    </w:p>
    <w:p w:rsidR="00A10DE7" w:rsidRPr="000941D1" w:rsidRDefault="00A10DE7" w:rsidP="00351198">
      <w:pPr>
        <w:shd w:val="clear" w:color="auto" w:fill="F9F9F9"/>
        <w:spacing w:after="120" w:line="360" w:lineRule="auto"/>
        <w:ind w:firstLine="567"/>
        <w:jc w:val="both"/>
        <w:rPr>
          <w:rFonts w:ascii="Times New Roman" w:hAnsi="Times New Roman"/>
          <w:b/>
          <w:sz w:val="28"/>
          <w:szCs w:val="28"/>
          <w:lang w:val="uk-UA" w:eastAsia="ru-RU"/>
        </w:rPr>
      </w:pPr>
      <w:r w:rsidRPr="000941D1">
        <w:rPr>
          <w:rFonts w:ascii="Times New Roman" w:hAnsi="Times New Roman"/>
          <w:b/>
          <w:sz w:val="28"/>
          <w:szCs w:val="28"/>
          <w:lang w:val="uk-UA" w:eastAsia="ru-RU"/>
        </w:rPr>
        <w:lastRenderedPageBreak/>
        <w:t>1.2 Пріоритетні напрямки   розвитку  громади на 2017-2020 роки :</w:t>
      </w:r>
    </w:p>
    <w:p w:rsidR="00A10DE7" w:rsidRPr="000941D1" w:rsidRDefault="00A10DE7" w:rsidP="00351198">
      <w:pPr>
        <w:numPr>
          <w:ilvl w:val="0"/>
          <w:numId w:val="1"/>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збереження рівня доходів населення, пом’якшення ситуації на ринку праці в селах, забезпечення соціального захисту найбільш вразливих верств населення;</w:t>
      </w:r>
    </w:p>
    <w:p w:rsidR="00A10DE7" w:rsidRPr="000941D1" w:rsidRDefault="00A10DE7" w:rsidP="00351198">
      <w:pPr>
        <w:numPr>
          <w:ilvl w:val="0"/>
          <w:numId w:val="1"/>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підвищення ефективності енергоспоживання, здійснення заходів із енергозбереження в усіх сферах діяльності;</w:t>
      </w:r>
    </w:p>
    <w:p w:rsidR="00A10DE7" w:rsidRPr="000941D1" w:rsidRDefault="00A10DE7" w:rsidP="00351198">
      <w:pPr>
        <w:numPr>
          <w:ilvl w:val="0"/>
          <w:numId w:val="1"/>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надійне функціонування систем життєзабезпечення населення;</w:t>
      </w:r>
    </w:p>
    <w:p w:rsidR="00A10DE7" w:rsidRPr="000941D1" w:rsidRDefault="00A10DE7" w:rsidP="00351198">
      <w:pPr>
        <w:numPr>
          <w:ilvl w:val="0"/>
          <w:numId w:val="1"/>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підвищення рівня соціальних стандартів і якості послуг, які безпосередньо надаються населенню, удосконалення діяльності та матеріально-технічної бази закладів охорони здоров’я, соціального захисту, розбудова та зміцнення матеріальної бази загальноосвітніх  закладів та дошкільної освіти , створення належних умов для всебічного та повноцінного розвитку дітей, відродження культурних і просвітницьких традицій;</w:t>
      </w:r>
    </w:p>
    <w:p w:rsidR="00A10DE7" w:rsidRPr="000941D1" w:rsidRDefault="00A10DE7" w:rsidP="00351198">
      <w:pPr>
        <w:numPr>
          <w:ilvl w:val="0"/>
          <w:numId w:val="1"/>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підвищення рівня соціального обслуговування незахищених та вразливих верств населення , сприяння створенню закладів культури та дозвілля;</w:t>
      </w:r>
    </w:p>
    <w:p w:rsidR="00A10DE7" w:rsidRPr="000941D1" w:rsidRDefault="00A10DE7" w:rsidP="00351198">
      <w:pPr>
        <w:numPr>
          <w:ilvl w:val="0"/>
          <w:numId w:val="1"/>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активізація інвестиційної діяльності;</w:t>
      </w:r>
    </w:p>
    <w:p w:rsidR="00A10DE7" w:rsidRPr="000941D1" w:rsidRDefault="00A10DE7" w:rsidP="00351198">
      <w:pPr>
        <w:numPr>
          <w:ilvl w:val="0"/>
          <w:numId w:val="1"/>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забезпечення населення якісними комунальними послугами;</w:t>
      </w:r>
    </w:p>
    <w:p w:rsidR="00A10DE7" w:rsidRPr="000941D1" w:rsidRDefault="00A10DE7" w:rsidP="00351198">
      <w:pPr>
        <w:numPr>
          <w:ilvl w:val="0"/>
          <w:numId w:val="1"/>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здійснення природоохоронних заходів, щодо призупинення погіршення стану навколишнього природного середовища,  та впорядкування утилізації твердих побутових відходів;</w:t>
      </w:r>
    </w:p>
    <w:p w:rsidR="00A10DE7" w:rsidRPr="000941D1" w:rsidRDefault="00A10DE7" w:rsidP="00351198">
      <w:pPr>
        <w:numPr>
          <w:ilvl w:val="0"/>
          <w:numId w:val="1"/>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поточний ремонт доріг ( вулиць населених пунктів); </w:t>
      </w:r>
    </w:p>
    <w:p w:rsidR="00A10DE7" w:rsidRPr="000941D1" w:rsidRDefault="00A10DE7" w:rsidP="00351198">
      <w:pPr>
        <w:numPr>
          <w:ilvl w:val="0"/>
          <w:numId w:val="1"/>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поточний ремонт системи водопостачання з метою забезпечення населення якісною питною водою;</w:t>
      </w:r>
    </w:p>
    <w:p w:rsidR="00A10DE7" w:rsidRPr="000941D1" w:rsidRDefault="00A10DE7" w:rsidP="00351198">
      <w:pPr>
        <w:numPr>
          <w:ilvl w:val="0"/>
          <w:numId w:val="1"/>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роботи  по благоустрою ;</w:t>
      </w:r>
    </w:p>
    <w:p w:rsidR="00A10DE7" w:rsidRPr="000941D1" w:rsidRDefault="00A10DE7" w:rsidP="00351198">
      <w:pPr>
        <w:numPr>
          <w:ilvl w:val="0"/>
          <w:numId w:val="1"/>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збільшення обсягів використання нетрадиційної енергетики та альтернативних видів палива;</w:t>
      </w:r>
    </w:p>
    <w:p w:rsidR="00A10DE7" w:rsidRPr="000941D1" w:rsidRDefault="00A10DE7" w:rsidP="00351198">
      <w:pPr>
        <w:numPr>
          <w:ilvl w:val="0"/>
          <w:numId w:val="1"/>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створення комунального господарства та придбання спецтехніки для  вивезення та утилізації побутових відходів , благоустрою території, поточних </w:t>
      </w:r>
      <w:r w:rsidRPr="000941D1">
        <w:rPr>
          <w:rFonts w:ascii="Times New Roman" w:hAnsi="Times New Roman"/>
          <w:sz w:val="28"/>
          <w:szCs w:val="28"/>
          <w:lang w:val="uk-UA" w:eastAsia="ru-RU"/>
        </w:rPr>
        <w:lastRenderedPageBreak/>
        <w:t xml:space="preserve">ремонтів доріг, обслуговування системи водопостачання та водовідведення , вуличного освітлення; </w:t>
      </w:r>
    </w:p>
    <w:p w:rsidR="00A10DE7" w:rsidRPr="000941D1" w:rsidRDefault="00A10DE7" w:rsidP="00351198">
      <w:pPr>
        <w:numPr>
          <w:ilvl w:val="0"/>
          <w:numId w:val="1"/>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для забезпечення виконання Плану  написати та подати до  Державного фонду регіонального розвитку   необхідні проекти;</w:t>
      </w:r>
    </w:p>
    <w:p w:rsidR="00A10DE7" w:rsidRPr="000941D1" w:rsidRDefault="00A10DE7" w:rsidP="00351198">
      <w:pPr>
        <w:numPr>
          <w:ilvl w:val="0"/>
          <w:numId w:val="1"/>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брати участь  у  інвестиційних  проектах та програмах .</w:t>
      </w:r>
    </w:p>
    <w:p w:rsidR="00A10DE7" w:rsidRPr="000941D1" w:rsidRDefault="00A10DE7" w:rsidP="00710C3A">
      <w:pPr>
        <w:pStyle w:val="a4"/>
        <w:spacing w:after="120"/>
        <w:ind w:firstLine="567"/>
        <w:jc w:val="both"/>
        <w:rPr>
          <w:rFonts w:ascii="Times New Roman" w:hAnsi="Times New Roman"/>
          <w:sz w:val="28"/>
          <w:szCs w:val="28"/>
          <w:lang w:val="uk-UA"/>
        </w:rPr>
      </w:pPr>
    </w:p>
    <w:p w:rsidR="00A10DE7" w:rsidRPr="000941D1" w:rsidRDefault="00A10DE7" w:rsidP="00710C3A">
      <w:pPr>
        <w:pStyle w:val="a4"/>
        <w:spacing w:after="120"/>
        <w:ind w:firstLine="567"/>
        <w:jc w:val="both"/>
        <w:rPr>
          <w:rFonts w:ascii="Times New Roman" w:hAnsi="Times New Roman"/>
          <w:b/>
          <w:sz w:val="28"/>
          <w:szCs w:val="28"/>
          <w:lang w:val="uk-UA"/>
        </w:rPr>
      </w:pPr>
      <w:r w:rsidRPr="000941D1">
        <w:rPr>
          <w:rFonts w:ascii="Times New Roman" w:hAnsi="Times New Roman"/>
          <w:b/>
          <w:sz w:val="28"/>
          <w:szCs w:val="28"/>
          <w:lang w:val="uk-UA" w:eastAsia="ru-RU"/>
        </w:rPr>
        <w:t>2.Аналітична частина ,  проблемні питання та основні завдання.</w:t>
      </w:r>
    </w:p>
    <w:p w:rsidR="00A10DE7" w:rsidRPr="000941D1" w:rsidRDefault="00A10DE7" w:rsidP="00710C3A">
      <w:pPr>
        <w:pStyle w:val="a4"/>
        <w:spacing w:after="120"/>
        <w:ind w:firstLine="567"/>
        <w:jc w:val="both"/>
        <w:rPr>
          <w:rFonts w:ascii="Times New Roman" w:hAnsi="Times New Roman"/>
          <w:b/>
          <w:sz w:val="28"/>
          <w:szCs w:val="28"/>
          <w:lang w:val="uk-UA" w:eastAsia="ru-RU"/>
        </w:rPr>
      </w:pPr>
      <w:r w:rsidRPr="000941D1">
        <w:rPr>
          <w:rFonts w:ascii="Times New Roman" w:hAnsi="Times New Roman"/>
          <w:b/>
          <w:sz w:val="28"/>
          <w:szCs w:val="28"/>
          <w:lang w:val="uk-UA" w:eastAsia="ru-RU"/>
        </w:rPr>
        <w:t>2.1 Географічне розташування, опис суміжних територій .</w:t>
      </w:r>
    </w:p>
    <w:p w:rsidR="00A10DE7" w:rsidRPr="000941D1" w:rsidRDefault="00A10DE7" w:rsidP="00710C3A">
      <w:pPr>
        <w:pStyle w:val="a4"/>
        <w:spacing w:after="120"/>
        <w:ind w:firstLine="567"/>
        <w:jc w:val="both"/>
        <w:rPr>
          <w:rFonts w:ascii="Times New Roman" w:hAnsi="Times New Roman"/>
          <w:b/>
          <w:sz w:val="28"/>
          <w:szCs w:val="28"/>
          <w:lang w:val="uk-UA" w:eastAsia="ru-RU"/>
        </w:rPr>
      </w:pPr>
    </w:p>
    <w:p w:rsidR="00A10DE7" w:rsidRPr="000941D1" w:rsidRDefault="00CC0D34" w:rsidP="00351198">
      <w:pPr>
        <w:pStyle w:val="a4"/>
        <w:spacing w:after="120"/>
        <w:jc w:val="both"/>
        <w:rPr>
          <w:rFonts w:ascii="Times New Roman" w:hAnsi="Times New Roman"/>
          <w:b/>
          <w:sz w:val="28"/>
          <w:szCs w:val="28"/>
          <w:lang w:val="uk-UA" w:eastAsia="ru-RU"/>
        </w:rPr>
      </w:pPr>
      <w:r>
        <w:rPr>
          <w:noProof/>
        </w:rPr>
        <w:pict>
          <v:shape id="_x0000_s1034" type="#_x0000_t75" style="position:absolute;left:0;text-align:left;margin-left:0;margin-top:0;width:482.45pt;height:368.6pt;z-index:3;mso-position-horizontal:absolute;mso-position-horizontal-relative:text;mso-position-vertical:absolute;mso-position-vertical-relative:text" stroked="t" strokecolor="#002060">
            <v:imagedata r:id="rId14" o:title=""/>
            <w10:wrap type="square"/>
          </v:shape>
        </w:pict>
      </w:r>
    </w:p>
    <w:p w:rsidR="00A10DE7" w:rsidRPr="000941D1" w:rsidRDefault="00A10DE7" w:rsidP="00351198">
      <w:pPr>
        <w:pStyle w:val="a4"/>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Територія  Райгородської об’єднаної територіальної громади включає в себе 11 населених пунктів: Райгород, Нижча Кропивна, Слобідка, Семенки, Салинці, Мар’янівка, Нові Обиходи, Самчинці, Коржівка, Коржів, Городниця. (відповідно до «Закону про  добровільне об’єднання територіальних громад»  утворена </w:t>
      </w:r>
      <w:r w:rsidRPr="000941D1">
        <w:rPr>
          <w:rFonts w:ascii="Times New Roman" w:hAnsi="Times New Roman"/>
          <w:sz w:val="28"/>
          <w:szCs w:val="28"/>
          <w:lang w:val="uk-UA" w:eastAsia="ru-RU"/>
        </w:rPr>
        <w:lastRenderedPageBreak/>
        <w:t xml:space="preserve">Райгородська об’єднана територіальна громада   відповідно рішень Райгородської, Коржівської, Новообиходівської, Семенської сільських рад) </w:t>
      </w:r>
    </w:p>
    <w:p w:rsidR="00A10DE7" w:rsidRPr="000941D1" w:rsidRDefault="00A10DE7" w:rsidP="00351198">
      <w:pPr>
        <w:pStyle w:val="a4"/>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Населення громади складає 2790 чоловік .</w:t>
      </w:r>
    </w:p>
    <w:p w:rsidR="00A10DE7" w:rsidRPr="00F14500" w:rsidRDefault="00A10DE7" w:rsidP="00351198">
      <w:pPr>
        <w:pStyle w:val="a4"/>
        <w:spacing w:after="120" w:line="360" w:lineRule="auto"/>
        <w:ind w:firstLine="567"/>
        <w:jc w:val="both"/>
        <w:rPr>
          <w:rFonts w:ascii="Times New Roman" w:hAnsi="Times New Roman"/>
          <w:sz w:val="28"/>
          <w:szCs w:val="28"/>
          <w:lang w:val="uk-UA" w:eastAsia="ru-RU"/>
        </w:rPr>
      </w:pPr>
      <w:r w:rsidRPr="00F14500">
        <w:rPr>
          <w:rFonts w:ascii="Times New Roman" w:hAnsi="Times New Roman"/>
          <w:sz w:val="28"/>
          <w:szCs w:val="28"/>
          <w:lang w:val="uk-UA" w:eastAsia="ru-RU"/>
        </w:rPr>
        <w:t>В тому числі :</w:t>
      </w:r>
    </w:p>
    <w:p w:rsidR="00A10DE7" w:rsidRPr="000941D1" w:rsidRDefault="00A10DE7" w:rsidP="00351198">
      <w:pPr>
        <w:pStyle w:val="a4"/>
        <w:tabs>
          <w:tab w:val="left" w:pos="4253"/>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Райгород  …………………..    </w:t>
      </w:r>
      <w:r w:rsidRPr="000941D1">
        <w:rPr>
          <w:rFonts w:ascii="Times New Roman" w:hAnsi="Times New Roman"/>
          <w:sz w:val="28"/>
          <w:szCs w:val="28"/>
          <w:lang w:val="uk-UA" w:eastAsia="ru-RU"/>
        </w:rPr>
        <w:tab/>
        <w:t>991</w:t>
      </w:r>
    </w:p>
    <w:p w:rsidR="00A10DE7" w:rsidRPr="000941D1" w:rsidRDefault="00A10DE7" w:rsidP="00351198">
      <w:pPr>
        <w:pStyle w:val="a4"/>
        <w:tabs>
          <w:tab w:val="left" w:pos="4253"/>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Нижча Кропивна  ………… </w:t>
      </w:r>
      <w:r w:rsidRPr="000941D1">
        <w:rPr>
          <w:rFonts w:ascii="Times New Roman" w:hAnsi="Times New Roman"/>
          <w:sz w:val="28"/>
          <w:szCs w:val="28"/>
          <w:lang w:val="uk-UA" w:eastAsia="ru-RU"/>
        </w:rPr>
        <w:tab/>
        <w:t>244</w:t>
      </w:r>
    </w:p>
    <w:p w:rsidR="00A10DE7" w:rsidRPr="000941D1" w:rsidRDefault="00A10DE7" w:rsidP="00351198">
      <w:pPr>
        <w:pStyle w:val="a4"/>
        <w:tabs>
          <w:tab w:val="left" w:pos="4253"/>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Слобідка  …………………..     </w:t>
      </w:r>
      <w:r w:rsidRPr="000941D1">
        <w:rPr>
          <w:rFonts w:ascii="Times New Roman" w:hAnsi="Times New Roman"/>
          <w:sz w:val="28"/>
          <w:szCs w:val="28"/>
          <w:lang w:val="uk-UA" w:eastAsia="ru-RU"/>
        </w:rPr>
        <w:tab/>
        <w:t>35</w:t>
      </w:r>
    </w:p>
    <w:p w:rsidR="00A10DE7" w:rsidRPr="000941D1" w:rsidRDefault="00A10DE7" w:rsidP="00351198">
      <w:pPr>
        <w:pStyle w:val="a4"/>
        <w:tabs>
          <w:tab w:val="left" w:pos="4253"/>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Семенки ……………………</w:t>
      </w:r>
      <w:r w:rsidRPr="000941D1">
        <w:rPr>
          <w:rFonts w:ascii="Times New Roman" w:hAnsi="Times New Roman"/>
          <w:sz w:val="28"/>
          <w:szCs w:val="28"/>
          <w:lang w:val="uk-UA" w:eastAsia="ru-RU"/>
        </w:rPr>
        <w:tab/>
        <w:t>317</w:t>
      </w:r>
    </w:p>
    <w:p w:rsidR="00A10DE7" w:rsidRPr="000941D1" w:rsidRDefault="00A10DE7" w:rsidP="00351198">
      <w:pPr>
        <w:pStyle w:val="a4"/>
        <w:tabs>
          <w:tab w:val="left" w:pos="4253"/>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Салинці ……………………</w:t>
      </w:r>
      <w:r w:rsidRPr="000941D1">
        <w:rPr>
          <w:rFonts w:ascii="Times New Roman" w:hAnsi="Times New Roman"/>
          <w:sz w:val="28"/>
          <w:szCs w:val="28"/>
          <w:lang w:val="uk-UA" w:eastAsia="ru-RU"/>
        </w:rPr>
        <w:tab/>
        <w:t xml:space="preserve"> 59</w:t>
      </w:r>
    </w:p>
    <w:p w:rsidR="00A10DE7" w:rsidRPr="000941D1" w:rsidRDefault="00A10DE7" w:rsidP="00351198">
      <w:pPr>
        <w:pStyle w:val="a4"/>
        <w:tabs>
          <w:tab w:val="left" w:pos="4253"/>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Мар’янівка  ……………….</w:t>
      </w:r>
      <w:r w:rsidRPr="000941D1">
        <w:rPr>
          <w:rFonts w:ascii="Times New Roman" w:hAnsi="Times New Roman"/>
          <w:sz w:val="28"/>
          <w:szCs w:val="28"/>
          <w:lang w:val="uk-UA" w:eastAsia="ru-RU"/>
        </w:rPr>
        <w:tab/>
        <w:t>59</w:t>
      </w:r>
    </w:p>
    <w:p w:rsidR="00A10DE7" w:rsidRPr="000941D1" w:rsidRDefault="00A10DE7" w:rsidP="00351198">
      <w:pPr>
        <w:pStyle w:val="a4"/>
        <w:tabs>
          <w:tab w:val="left" w:pos="4253"/>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Нові Обиходи  ……………</w:t>
      </w:r>
      <w:r w:rsidRPr="000941D1">
        <w:rPr>
          <w:rFonts w:ascii="Times New Roman" w:hAnsi="Times New Roman"/>
          <w:sz w:val="28"/>
          <w:szCs w:val="28"/>
          <w:lang w:val="uk-UA" w:eastAsia="ru-RU"/>
        </w:rPr>
        <w:tab/>
        <w:t>657</w:t>
      </w:r>
    </w:p>
    <w:p w:rsidR="00A10DE7" w:rsidRPr="000941D1" w:rsidRDefault="00A10DE7" w:rsidP="00351198">
      <w:pPr>
        <w:pStyle w:val="a4"/>
        <w:tabs>
          <w:tab w:val="left" w:pos="4253"/>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Самчинці ………………….</w:t>
      </w:r>
      <w:r w:rsidRPr="000941D1">
        <w:rPr>
          <w:rFonts w:ascii="Times New Roman" w:hAnsi="Times New Roman"/>
          <w:sz w:val="28"/>
          <w:szCs w:val="28"/>
          <w:lang w:val="uk-UA" w:eastAsia="ru-RU"/>
        </w:rPr>
        <w:tab/>
        <w:t>81</w:t>
      </w:r>
    </w:p>
    <w:p w:rsidR="00A10DE7" w:rsidRPr="000941D1" w:rsidRDefault="00A10DE7" w:rsidP="00351198">
      <w:pPr>
        <w:pStyle w:val="a4"/>
        <w:tabs>
          <w:tab w:val="left" w:pos="4253"/>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Коржівка ………………….</w:t>
      </w:r>
      <w:r w:rsidRPr="000941D1">
        <w:rPr>
          <w:rFonts w:ascii="Times New Roman" w:hAnsi="Times New Roman"/>
          <w:sz w:val="28"/>
          <w:szCs w:val="28"/>
          <w:lang w:val="uk-UA" w:eastAsia="ru-RU"/>
        </w:rPr>
        <w:tab/>
        <w:t>269</w:t>
      </w:r>
    </w:p>
    <w:p w:rsidR="00A10DE7" w:rsidRPr="000941D1" w:rsidRDefault="00A10DE7" w:rsidP="00351198">
      <w:pPr>
        <w:pStyle w:val="a4"/>
        <w:tabs>
          <w:tab w:val="left" w:pos="4253"/>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Коржів ……………………. </w:t>
      </w:r>
      <w:r w:rsidRPr="000941D1">
        <w:rPr>
          <w:rFonts w:ascii="Times New Roman" w:hAnsi="Times New Roman"/>
          <w:sz w:val="28"/>
          <w:szCs w:val="28"/>
          <w:lang w:val="uk-UA" w:eastAsia="ru-RU"/>
        </w:rPr>
        <w:tab/>
        <w:t>4</w:t>
      </w:r>
    </w:p>
    <w:p w:rsidR="00A10DE7" w:rsidRPr="000941D1" w:rsidRDefault="00A10DE7" w:rsidP="00351198">
      <w:pPr>
        <w:pStyle w:val="a4"/>
        <w:tabs>
          <w:tab w:val="left" w:pos="4253"/>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Городниця  ……………….. </w:t>
      </w:r>
      <w:r w:rsidRPr="000941D1">
        <w:rPr>
          <w:rFonts w:ascii="Times New Roman" w:hAnsi="Times New Roman"/>
          <w:sz w:val="28"/>
          <w:szCs w:val="28"/>
          <w:lang w:val="uk-UA" w:eastAsia="ru-RU"/>
        </w:rPr>
        <w:tab/>
        <w:t>74</w:t>
      </w:r>
    </w:p>
    <w:p w:rsidR="00A10DE7" w:rsidRPr="000941D1" w:rsidRDefault="00A10DE7" w:rsidP="00351198">
      <w:pPr>
        <w:pStyle w:val="a4"/>
        <w:spacing w:after="120" w:line="360" w:lineRule="auto"/>
        <w:ind w:firstLine="567"/>
        <w:jc w:val="both"/>
        <w:rPr>
          <w:rFonts w:ascii="Times New Roman" w:hAnsi="Times New Roman"/>
          <w:sz w:val="28"/>
          <w:szCs w:val="28"/>
          <w:lang w:val="uk-UA" w:eastAsia="ru-RU"/>
        </w:rPr>
      </w:pPr>
    </w:p>
    <w:p w:rsidR="00A10DE7" w:rsidRPr="000941D1" w:rsidRDefault="00A10DE7" w:rsidP="00351198">
      <w:pPr>
        <w:pStyle w:val="a4"/>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Адміністративним центром територіальної громади є село Райгород з населенням 991  чоловіки, яке знаходиться за </w:t>
      </w:r>
      <w:smartTag w:uri="urn:schemas-microsoft-com:office:smarttags" w:element="metricconverter">
        <w:smartTagPr>
          <w:attr w:name="ProductID" w:val="23 км"/>
        </w:smartTagPr>
        <w:r w:rsidRPr="000941D1">
          <w:rPr>
            <w:rFonts w:ascii="Times New Roman" w:hAnsi="Times New Roman"/>
            <w:sz w:val="28"/>
            <w:szCs w:val="28"/>
            <w:lang w:val="uk-UA" w:eastAsia="ru-RU"/>
          </w:rPr>
          <w:t>23 км</w:t>
        </w:r>
      </w:smartTag>
      <w:r w:rsidRPr="000941D1">
        <w:rPr>
          <w:rFonts w:ascii="Times New Roman" w:hAnsi="Times New Roman"/>
          <w:sz w:val="28"/>
          <w:szCs w:val="28"/>
          <w:lang w:val="uk-UA" w:eastAsia="ru-RU"/>
        </w:rPr>
        <w:t xml:space="preserve">. від районного центру  (м. Немирів) і </w:t>
      </w:r>
      <w:smartTag w:uri="urn:schemas-microsoft-com:office:smarttags" w:element="metricconverter">
        <w:smartTagPr>
          <w:attr w:name="ProductID" w:val="68 км"/>
        </w:smartTagPr>
        <w:r w:rsidRPr="000941D1">
          <w:rPr>
            <w:rFonts w:ascii="Times New Roman" w:hAnsi="Times New Roman"/>
            <w:sz w:val="28"/>
            <w:szCs w:val="28"/>
            <w:lang w:val="uk-UA" w:eastAsia="ru-RU"/>
          </w:rPr>
          <w:t>68 км</w:t>
        </w:r>
      </w:smartTag>
      <w:r w:rsidRPr="000941D1">
        <w:rPr>
          <w:rFonts w:ascii="Times New Roman" w:hAnsi="Times New Roman"/>
          <w:sz w:val="28"/>
          <w:szCs w:val="28"/>
          <w:lang w:val="uk-UA" w:eastAsia="ru-RU"/>
        </w:rPr>
        <w:t>. від обласного центру ( м. Вінниця).</w:t>
      </w:r>
    </w:p>
    <w:p w:rsidR="00A10DE7" w:rsidRPr="000941D1" w:rsidRDefault="00A10DE7" w:rsidP="00351198">
      <w:pPr>
        <w:pStyle w:val="a4"/>
        <w:spacing w:after="120" w:line="360" w:lineRule="auto"/>
        <w:ind w:firstLine="567"/>
        <w:jc w:val="both"/>
        <w:rPr>
          <w:rFonts w:ascii="Times New Roman" w:hAnsi="Times New Roman"/>
          <w:color w:val="FF0000"/>
          <w:sz w:val="28"/>
          <w:szCs w:val="28"/>
          <w:lang w:val="uk-UA" w:eastAsia="ru-RU"/>
        </w:rPr>
      </w:pPr>
      <w:r w:rsidRPr="000941D1">
        <w:rPr>
          <w:rFonts w:ascii="Times New Roman" w:hAnsi="Times New Roman"/>
          <w:sz w:val="28"/>
          <w:szCs w:val="28"/>
          <w:lang w:val="uk-UA" w:eastAsia="ru-RU"/>
        </w:rPr>
        <w:t xml:space="preserve">Повз населені пункти Райгород, Нижча Кропивна,  Семенки,   Нові Обиходи, Самчинці </w:t>
      </w:r>
      <w:r w:rsidRPr="000941D1">
        <w:rPr>
          <w:rFonts w:ascii="Times New Roman" w:hAnsi="Times New Roman"/>
          <w:sz w:val="28"/>
          <w:szCs w:val="28"/>
          <w:lang w:val="uk-UA" w:eastAsia="ru-RU"/>
        </w:rPr>
        <w:tab/>
        <w:t xml:space="preserve">проходить залізнична колія  Вінниця - Гайворон зі  станцією Самчинці  біля  села Райгород. Крім вантажоперевезень декілька раз на тиждень   проходить пасажирський потяг Вінниця - Гайворон , який зупиняється  біля сіл  Нові  Обиходи  та Самчинці ( зупинка </w:t>
      </w:r>
      <w:smartTag w:uri="urn:schemas-microsoft-com:office:smarttags" w:element="metricconverter">
        <w:smartTagPr>
          <w:attr w:name="ProductID" w:val="68 км"/>
        </w:smartTagPr>
        <w:r w:rsidRPr="000941D1">
          <w:rPr>
            <w:rFonts w:ascii="Times New Roman" w:hAnsi="Times New Roman"/>
            <w:sz w:val="28"/>
            <w:szCs w:val="28"/>
            <w:lang w:val="uk-UA" w:eastAsia="ru-RU"/>
          </w:rPr>
          <w:t>68 км</w:t>
        </w:r>
      </w:smartTag>
      <w:r w:rsidRPr="000941D1">
        <w:rPr>
          <w:rFonts w:ascii="Times New Roman" w:hAnsi="Times New Roman"/>
          <w:sz w:val="28"/>
          <w:szCs w:val="28"/>
          <w:lang w:val="uk-UA" w:eastAsia="ru-RU"/>
        </w:rPr>
        <w:t>.) , Райгород ( станція Самчинці) та</w:t>
      </w:r>
      <w:r w:rsidRPr="000941D1">
        <w:rPr>
          <w:rFonts w:ascii="Times New Roman" w:hAnsi="Times New Roman"/>
          <w:color w:val="FF0000"/>
          <w:sz w:val="28"/>
          <w:szCs w:val="28"/>
          <w:lang w:val="uk-UA" w:eastAsia="ru-RU"/>
        </w:rPr>
        <w:t xml:space="preserve"> </w:t>
      </w:r>
      <w:r w:rsidRPr="000941D1">
        <w:rPr>
          <w:rFonts w:ascii="Times New Roman" w:hAnsi="Times New Roman"/>
          <w:sz w:val="28"/>
          <w:szCs w:val="28"/>
          <w:lang w:val="uk-UA" w:eastAsia="ru-RU"/>
        </w:rPr>
        <w:t xml:space="preserve">Семенки  ( зупинка </w:t>
      </w:r>
      <w:smartTag w:uri="urn:schemas-microsoft-com:office:smarttags" w:element="metricconverter">
        <w:smartTagPr>
          <w:attr w:name="ProductID" w:val="77 км"/>
        </w:smartTagPr>
        <w:r w:rsidRPr="000941D1">
          <w:rPr>
            <w:rFonts w:ascii="Times New Roman" w:hAnsi="Times New Roman"/>
            <w:sz w:val="28"/>
            <w:szCs w:val="28"/>
            <w:lang w:val="uk-UA" w:eastAsia="ru-RU"/>
          </w:rPr>
          <w:t>77 км</w:t>
        </w:r>
      </w:smartTag>
      <w:r w:rsidRPr="000941D1">
        <w:rPr>
          <w:rFonts w:ascii="Times New Roman" w:hAnsi="Times New Roman"/>
          <w:sz w:val="28"/>
          <w:szCs w:val="28"/>
          <w:lang w:val="uk-UA" w:eastAsia="ru-RU"/>
        </w:rPr>
        <w:t>.)</w:t>
      </w:r>
    </w:p>
    <w:p w:rsidR="00A10DE7" w:rsidRPr="000941D1" w:rsidRDefault="00A10DE7" w:rsidP="00351198">
      <w:pPr>
        <w:pStyle w:val="a4"/>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lastRenderedPageBreak/>
        <w:t>Населеними пунктами Райгород та Нижча Кропивна проходить автомобільна траса міжнародного значення  Стрий – Кропивницький - Знам’янка.</w:t>
      </w:r>
    </w:p>
    <w:p w:rsidR="00A10DE7" w:rsidRPr="000941D1" w:rsidRDefault="00A10DE7" w:rsidP="00351198">
      <w:pPr>
        <w:pStyle w:val="a4"/>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Віддаленість до адміністративного центру  інших населених пунктів:</w:t>
      </w:r>
    </w:p>
    <w:p w:rsidR="00A10DE7" w:rsidRPr="000941D1" w:rsidRDefault="00A10DE7" w:rsidP="00351198">
      <w:pPr>
        <w:pStyle w:val="a4"/>
        <w:tabs>
          <w:tab w:val="left" w:pos="2410"/>
          <w:tab w:val="left" w:pos="3119"/>
          <w:tab w:val="left" w:pos="4111"/>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Нові Обиходи </w:t>
      </w:r>
      <w:r w:rsidR="00265006" w:rsidRPr="000941D1">
        <w:rPr>
          <w:rFonts w:ascii="Times New Roman" w:hAnsi="Times New Roman"/>
          <w:sz w:val="28"/>
          <w:szCs w:val="28"/>
          <w:lang w:val="uk-UA" w:eastAsia="ru-RU"/>
        </w:rPr>
        <w:t>–</w:t>
      </w:r>
      <w:r w:rsidRPr="000941D1">
        <w:rPr>
          <w:rFonts w:ascii="Times New Roman" w:hAnsi="Times New Roman"/>
          <w:sz w:val="28"/>
          <w:szCs w:val="28"/>
          <w:lang w:val="uk-UA" w:eastAsia="ru-RU"/>
        </w:rPr>
        <w:t xml:space="preserve"> </w:t>
      </w:r>
      <w:r w:rsidRPr="000941D1">
        <w:rPr>
          <w:rFonts w:ascii="Times New Roman" w:hAnsi="Times New Roman"/>
          <w:sz w:val="28"/>
          <w:szCs w:val="28"/>
          <w:lang w:val="uk-UA" w:eastAsia="ru-RU"/>
        </w:rPr>
        <w:tab/>
      </w:r>
      <w:smartTag w:uri="urn:schemas-microsoft-com:office:smarttags" w:element="metricconverter">
        <w:smartTagPr>
          <w:attr w:name="ProductID" w:val="7 км"/>
        </w:smartTagPr>
        <w:r w:rsidRPr="000941D1">
          <w:rPr>
            <w:rFonts w:ascii="Times New Roman" w:hAnsi="Times New Roman"/>
            <w:sz w:val="28"/>
            <w:szCs w:val="28"/>
            <w:lang w:val="uk-UA" w:eastAsia="ru-RU"/>
          </w:rPr>
          <w:t>7 км</w:t>
        </w:r>
      </w:smartTag>
      <w:r w:rsidRPr="000941D1">
        <w:rPr>
          <w:rFonts w:ascii="Times New Roman" w:hAnsi="Times New Roman"/>
          <w:sz w:val="28"/>
          <w:szCs w:val="28"/>
          <w:lang w:val="uk-UA" w:eastAsia="ru-RU"/>
        </w:rPr>
        <w:t xml:space="preserve">. </w:t>
      </w:r>
      <w:r w:rsidRPr="000941D1">
        <w:rPr>
          <w:rFonts w:ascii="Times New Roman" w:hAnsi="Times New Roman"/>
          <w:sz w:val="28"/>
          <w:szCs w:val="28"/>
          <w:lang w:val="uk-UA" w:eastAsia="ru-RU"/>
        </w:rPr>
        <w:tab/>
        <w:t>(4км. до автотраси)</w:t>
      </w:r>
    </w:p>
    <w:p w:rsidR="00A10DE7" w:rsidRPr="000941D1" w:rsidRDefault="00A10DE7" w:rsidP="00351198">
      <w:pPr>
        <w:pStyle w:val="a4"/>
        <w:tabs>
          <w:tab w:val="left" w:pos="2410"/>
          <w:tab w:val="left" w:pos="3119"/>
          <w:tab w:val="left" w:pos="4111"/>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Самчинці   </w:t>
      </w:r>
      <w:r w:rsidR="00265006" w:rsidRPr="000941D1">
        <w:rPr>
          <w:rFonts w:ascii="Times New Roman" w:hAnsi="Times New Roman"/>
          <w:sz w:val="28"/>
          <w:szCs w:val="28"/>
          <w:lang w:val="uk-UA" w:eastAsia="ru-RU"/>
        </w:rPr>
        <w:t>–</w:t>
      </w:r>
      <w:r w:rsidRPr="000941D1">
        <w:rPr>
          <w:rFonts w:ascii="Times New Roman" w:hAnsi="Times New Roman"/>
          <w:sz w:val="28"/>
          <w:szCs w:val="28"/>
          <w:lang w:val="uk-UA" w:eastAsia="ru-RU"/>
        </w:rPr>
        <w:t xml:space="preserve"> </w:t>
      </w:r>
      <w:r w:rsidRPr="000941D1">
        <w:rPr>
          <w:rFonts w:ascii="Times New Roman" w:hAnsi="Times New Roman"/>
          <w:sz w:val="28"/>
          <w:szCs w:val="28"/>
          <w:lang w:val="uk-UA" w:eastAsia="ru-RU"/>
        </w:rPr>
        <w:tab/>
      </w:r>
      <w:r w:rsidRPr="000941D1">
        <w:rPr>
          <w:rFonts w:ascii="Times New Roman" w:hAnsi="Times New Roman"/>
          <w:sz w:val="28"/>
          <w:szCs w:val="28"/>
          <w:lang w:val="uk-UA" w:eastAsia="ru-RU"/>
        </w:rPr>
        <w:tab/>
      </w:r>
      <w:smartTag w:uri="urn:schemas-microsoft-com:office:smarttags" w:element="metricconverter">
        <w:smartTagPr>
          <w:attr w:name="ProductID" w:val="7 км"/>
        </w:smartTagPr>
        <w:r w:rsidRPr="000941D1">
          <w:rPr>
            <w:rFonts w:ascii="Times New Roman" w:hAnsi="Times New Roman"/>
            <w:sz w:val="28"/>
            <w:szCs w:val="28"/>
            <w:lang w:val="uk-UA" w:eastAsia="ru-RU"/>
          </w:rPr>
          <w:t>7 км</w:t>
        </w:r>
      </w:smartTag>
      <w:r w:rsidRPr="000941D1">
        <w:rPr>
          <w:rFonts w:ascii="Times New Roman" w:hAnsi="Times New Roman"/>
          <w:sz w:val="28"/>
          <w:szCs w:val="28"/>
          <w:lang w:val="uk-UA" w:eastAsia="ru-RU"/>
        </w:rPr>
        <w:t xml:space="preserve">. </w:t>
      </w:r>
      <w:r w:rsidRPr="000941D1">
        <w:rPr>
          <w:rFonts w:ascii="Times New Roman" w:hAnsi="Times New Roman"/>
          <w:sz w:val="28"/>
          <w:szCs w:val="28"/>
          <w:lang w:val="uk-UA" w:eastAsia="ru-RU"/>
        </w:rPr>
        <w:tab/>
        <w:t>(</w:t>
      </w:r>
      <w:smartTag w:uri="urn:schemas-microsoft-com:office:smarttags" w:element="metricconverter">
        <w:smartTagPr>
          <w:attr w:name="ProductID" w:val="4 км"/>
        </w:smartTagPr>
        <w:r w:rsidRPr="000941D1">
          <w:rPr>
            <w:rFonts w:ascii="Times New Roman" w:hAnsi="Times New Roman"/>
            <w:sz w:val="28"/>
            <w:szCs w:val="28"/>
            <w:lang w:val="uk-UA" w:eastAsia="ru-RU"/>
          </w:rPr>
          <w:t>4 км</w:t>
        </w:r>
      </w:smartTag>
      <w:r w:rsidRPr="000941D1">
        <w:rPr>
          <w:rFonts w:ascii="Times New Roman" w:hAnsi="Times New Roman"/>
          <w:sz w:val="28"/>
          <w:szCs w:val="28"/>
          <w:lang w:val="uk-UA" w:eastAsia="ru-RU"/>
        </w:rPr>
        <w:t>. до автотраси  )</w:t>
      </w:r>
    </w:p>
    <w:p w:rsidR="00A10DE7" w:rsidRPr="000941D1" w:rsidRDefault="00A10DE7" w:rsidP="00351198">
      <w:pPr>
        <w:pStyle w:val="a4"/>
        <w:tabs>
          <w:tab w:val="left" w:pos="2410"/>
          <w:tab w:val="left" w:pos="3119"/>
          <w:tab w:val="left" w:pos="4111"/>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Семенки –      </w:t>
      </w:r>
      <w:r w:rsidRPr="000941D1">
        <w:rPr>
          <w:rFonts w:ascii="Times New Roman" w:hAnsi="Times New Roman"/>
          <w:sz w:val="28"/>
          <w:szCs w:val="28"/>
          <w:lang w:val="uk-UA" w:eastAsia="ru-RU"/>
        </w:rPr>
        <w:tab/>
      </w:r>
      <w:r w:rsidRPr="000941D1">
        <w:rPr>
          <w:rFonts w:ascii="Times New Roman" w:hAnsi="Times New Roman"/>
          <w:sz w:val="28"/>
          <w:szCs w:val="28"/>
          <w:lang w:val="uk-UA" w:eastAsia="ru-RU"/>
        </w:rPr>
        <w:tab/>
      </w:r>
      <w:smartTag w:uri="urn:schemas-microsoft-com:office:smarttags" w:element="metricconverter">
        <w:smartTagPr>
          <w:attr w:name="ProductID" w:val="8 км"/>
        </w:smartTagPr>
        <w:r w:rsidRPr="000941D1">
          <w:rPr>
            <w:rFonts w:ascii="Times New Roman" w:hAnsi="Times New Roman"/>
            <w:sz w:val="28"/>
            <w:szCs w:val="28"/>
            <w:lang w:val="uk-UA" w:eastAsia="ru-RU"/>
          </w:rPr>
          <w:t>8 км</w:t>
        </w:r>
      </w:smartTag>
      <w:r w:rsidRPr="000941D1">
        <w:rPr>
          <w:rFonts w:ascii="Times New Roman" w:hAnsi="Times New Roman"/>
          <w:sz w:val="28"/>
          <w:szCs w:val="28"/>
          <w:lang w:val="uk-UA" w:eastAsia="ru-RU"/>
        </w:rPr>
        <w:t xml:space="preserve">.  </w:t>
      </w:r>
      <w:r w:rsidRPr="000941D1">
        <w:rPr>
          <w:rFonts w:ascii="Times New Roman" w:hAnsi="Times New Roman"/>
          <w:sz w:val="28"/>
          <w:szCs w:val="28"/>
          <w:lang w:val="uk-UA" w:eastAsia="ru-RU"/>
        </w:rPr>
        <w:tab/>
        <w:t>(</w:t>
      </w:r>
      <w:smartTag w:uri="urn:schemas-microsoft-com:office:smarttags" w:element="metricconverter">
        <w:smartTagPr>
          <w:attr w:name="ProductID" w:val="3 км"/>
        </w:smartTagPr>
        <w:r w:rsidRPr="000941D1">
          <w:rPr>
            <w:rFonts w:ascii="Times New Roman" w:hAnsi="Times New Roman"/>
            <w:sz w:val="28"/>
            <w:szCs w:val="28"/>
            <w:lang w:val="uk-UA" w:eastAsia="ru-RU"/>
          </w:rPr>
          <w:t>3 км</w:t>
        </w:r>
      </w:smartTag>
      <w:r w:rsidRPr="000941D1">
        <w:rPr>
          <w:rFonts w:ascii="Times New Roman" w:hAnsi="Times New Roman"/>
          <w:sz w:val="28"/>
          <w:szCs w:val="28"/>
          <w:lang w:val="uk-UA" w:eastAsia="ru-RU"/>
        </w:rPr>
        <w:t>. до автотраси)</w:t>
      </w:r>
    </w:p>
    <w:p w:rsidR="00A10DE7" w:rsidRPr="000941D1" w:rsidRDefault="00A10DE7" w:rsidP="00351198">
      <w:pPr>
        <w:pStyle w:val="a4"/>
        <w:tabs>
          <w:tab w:val="left" w:pos="2410"/>
          <w:tab w:val="left" w:pos="3119"/>
          <w:tab w:val="left" w:pos="4111"/>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Салинці </w:t>
      </w:r>
      <w:r w:rsidR="00265006" w:rsidRPr="000941D1">
        <w:rPr>
          <w:rFonts w:ascii="Times New Roman" w:hAnsi="Times New Roman"/>
          <w:sz w:val="28"/>
          <w:szCs w:val="28"/>
          <w:lang w:val="uk-UA" w:eastAsia="ru-RU"/>
        </w:rPr>
        <w:t>–</w:t>
      </w:r>
      <w:r w:rsidRPr="000941D1">
        <w:rPr>
          <w:rFonts w:ascii="Times New Roman" w:hAnsi="Times New Roman"/>
          <w:sz w:val="28"/>
          <w:szCs w:val="28"/>
          <w:lang w:val="uk-UA" w:eastAsia="ru-RU"/>
        </w:rPr>
        <w:t xml:space="preserve">         </w:t>
      </w:r>
      <w:r w:rsidRPr="000941D1">
        <w:rPr>
          <w:rFonts w:ascii="Times New Roman" w:hAnsi="Times New Roman"/>
          <w:sz w:val="28"/>
          <w:szCs w:val="28"/>
          <w:lang w:val="uk-UA" w:eastAsia="ru-RU"/>
        </w:rPr>
        <w:tab/>
      </w:r>
      <w:r w:rsidRPr="000941D1">
        <w:rPr>
          <w:rFonts w:ascii="Times New Roman" w:hAnsi="Times New Roman"/>
          <w:sz w:val="28"/>
          <w:szCs w:val="28"/>
          <w:lang w:val="uk-UA" w:eastAsia="ru-RU"/>
        </w:rPr>
        <w:tab/>
      </w:r>
      <w:smartTag w:uri="urn:schemas-microsoft-com:office:smarttags" w:element="metricconverter">
        <w:smartTagPr>
          <w:attr w:name="ProductID" w:val="15 км"/>
        </w:smartTagPr>
        <w:r w:rsidRPr="000941D1">
          <w:rPr>
            <w:rFonts w:ascii="Times New Roman" w:hAnsi="Times New Roman"/>
            <w:sz w:val="28"/>
            <w:szCs w:val="28"/>
            <w:lang w:val="uk-UA" w:eastAsia="ru-RU"/>
          </w:rPr>
          <w:t>15 км</w:t>
        </w:r>
      </w:smartTag>
      <w:r w:rsidRPr="000941D1">
        <w:rPr>
          <w:rFonts w:ascii="Times New Roman" w:hAnsi="Times New Roman"/>
          <w:sz w:val="28"/>
          <w:szCs w:val="28"/>
          <w:lang w:val="uk-UA" w:eastAsia="ru-RU"/>
        </w:rPr>
        <w:t>.</w:t>
      </w:r>
      <w:r w:rsidRPr="000941D1">
        <w:rPr>
          <w:rFonts w:ascii="Times New Roman" w:hAnsi="Times New Roman"/>
          <w:sz w:val="28"/>
          <w:szCs w:val="28"/>
          <w:lang w:val="uk-UA" w:eastAsia="ru-RU"/>
        </w:rPr>
        <w:tab/>
        <w:t>(</w:t>
      </w:r>
      <w:smartTag w:uri="urn:schemas-microsoft-com:office:smarttags" w:element="metricconverter">
        <w:smartTagPr>
          <w:attr w:name="ProductID" w:val="11 км"/>
        </w:smartTagPr>
        <w:r w:rsidRPr="000941D1">
          <w:rPr>
            <w:rFonts w:ascii="Times New Roman" w:hAnsi="Times New Roman"/>
            <w:sz w:val="28"/>
            <w:szCs w:val="28"/>
            <w:lang w:val="uk-UA" w:eastAsia="ru-RU"/>
          </w:rPr>
          <w:t>11 км</w:t>
        </w:r>
      </w:smartTag>
      <w:r w:rsidRPr="000941D1">
        <w:rPr>
          <w:rFonts w:ascii="Times New Roman" w:hAnsi="Times New Roman"/>
          <w:sz w:val="28"/>
          <w:szCs w:val="28"/>
          <w:lang w:val="uk-UA" w:eastAsia="ru-RU"/>
        </w:rPr>
        <w:t>. до автотраси)</w:t>
      </w:r>
    </w:p>
    <w:p w:rsidR="00A10DE7" w:rsidRPr="000941D1" w:rsidRDefault="00A10DE7" w:rsidP="00351198">
      <w:pPr>
        <w:pStyle w:val="a4"/>
        <w:tabs>
          <w:tab w:val="left" w:pos="2410"/>
          <w:tab w:val="left" w:pos="3119"/>
          <w:tab w:val="left" w:pos="4111"/>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Коржівка  </w:t>
      </w:r>
      <w:r w:rsidR="00265006" w:rsidRPr="000941D1">
        <w:rPr>
          <w:rFonts w:ascii="Times New Roman" w:hAnsi="Times New Roman"/>
          <w:sz w:val="28"/>
          <w:szCs w:val="28"/>
          <w:lang w:val="uk-UA" w:eastAsia="ru-RU"/>
        </w:rPr>
        <w:t>–</w:t>
      </w:r>
      <w:r w:rsidRPr="000941D1">
        <w:rPr>
          <w:rFonts w:ascii="Times New Roman" w:hAnsi="Times New Roman"/>
          <w:sz w:val="28"/>
          <w:szCs w:val="28"/>
          <w:lang w:val="uk-UA" w:eastAsia="ru-RU"/>
        </w:rPr>
        <w:t xml:space="preserve">      </w:t>
      </w:r>
      <w:r w:rsidRPr="000941D1">
        <w:rPr>
          <w:rFonts w:ascii="Times New Roman" w:hAnsi="Times New Roman"/>
          <w:sz w:val="28"/>
          <w:szCs w:val="28"/>
          <w:lang w:val="uk-UA" w:eastAsia="ru-RU"/>
        </w:rPr>
        <w:tab/>
      </w:r>
      <w:r w:rsidRPr="000941D1">
        <w:rPr>
          <w:rFonts w:ascii="Times New Roman" w:hAnsi="Times New Roman"/>
          <w:sz w:val="28"/>
          <w:szCs w:val="28"/>
          <w:lang w:val="uk-UA" w:eastAsia="ru-RU"/>
        </w:rPr>
        <w:tab/>
      </w:r>
      <w:smartTag w:uri="urn:schemas-microsoft-com:office:smarttags" w:element="metricconverter">
        <w:smartTagPr>
          <w:attr w:name="ProductID" w:val="11 км"/>
        </w:smartTagPr>
        <w:r w:rsidRPr="000941D1">
          <w:rPr>
            <w:rFonts w:ascii="Times New Roman" w:hAnsi="Times New Roman"/>
            <w:sz w:val="28"/>
            <w:szCs w:val="28"/>
            <w:lang w:val="uk-UA" w:eastAsia="ru-RU"/>
          </w:rPr>
          <w:t>11 км</w:t>
        </w:r>
      </w:smartTag>
      <w:r w:rsidRPr="000941D1">
        <w:rPr>
          <w:rFonts w:ascii="Times New Roman" w:hAnsi="Times New Roman"/>
          <w:sz w:val="28"/>
          <w:szCs w:val="28"/>
          <w:lang w:val="uk-UA" w:eastAsia="ru-RU"/>
        </w:rPr>
        <w:t xml:space="preserve"> </w:t>
      </w:r>
      <w:r w:rsidRPr="000941D1">
        <w:rPr>
          <w:rFonts w:ascii="Times New Roman" w:hAnsi="Times New Roman"/>
          <w:sz w:val="28"/>
          <w:szCs w:val="28"/>
          <w:lang w:val="uk-UA" w:eastAsia="ru-RU"/>
        </w:rPr>
        <w:tab/>
        <w:t>(8  км. до автотраси)</w:t>
      </w:r>
    </w:p>
    <w:p w:rsidR="00A10DE7" w:rsidRPr="000941D1" w:rsidRDefault="00A10DE7" w:rsidP="00351198">
      <w:pPr>
        <w:pStyle w:val="a4"/>
        <w:tabs>
          <w:tab w:val="left" w:pos="2410"/>
          <w:tab w:val="left" w:pos="3119"/>
          <w:tab w:val="left" w:pos="4111"/>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Мар’янівка </w:t>
      </w:r>
      <w:r w:rsidR="00265006" w:rsidRPr="000941D1">
        <w:rPr>
          <w:rFonts w:ascii="Times New Roman" w:hAnsi="Times New Roman"/>
          <w:sz w:val="28"/>
          <w:szCs w:val="28"/>
          <w:lang w:val="uk-UA" w:eastAsia="ru-RU"/>
        </w:rPr>
        <w:t>–</w:t>
      </w:r>
      <w:r w:rsidRPr="000941D1">
        <w:rPr>
          <w:rFonts w:ascii="Times New Roman" w:hAnsi="Times New Roman"/>
          <w:sz w:val="28"/>
          <w:szCs w:val="28"/>
          <w:lang w:val="uk-UA" w:eastAsia="ru-RU"/>
        </w:rPr>
        <w:tab/>
      </w:r>
      <w:r w:rsidRPr="000941D1">
        <w:rPr>
          <w:rFonts w:ascii="Times New Roman" w:hAnsi="Times New Roman"/>
          <w:sz w:val="28"/>
          <w:szCs w:val="28"/>
          <w:lang w:val="uk-UA" w:eastAsia="ru-RU"/>
        </w:rPr>
        <w:tab/>
      </w:r>
      <w:smartTag w:uri="urn:schemas-microsoft-com:office:smarttags" w:element="metricconverter">
        <w:smartTagPr>
          <w:attr w:name="ProductID" w:val="17 км"/>
        </w:smartTagPr>
        <w:r w:rsidRPr="000941D1">
          <w:rPr>
            <w:rFonts w:ascii="Times New Roman" w:hAnsi="Times New Roman"/>
            <w:sz w:val="28"/>
            <w:szCs w:val="28"/>
            <w:lang w:val="uk-UA" w:eastAsia="ru-RU"/>
          </w:rPr>
          <w:t>17 км</w:t>
        </w:r>
      </w:smartTag>
      <w:r w:rsidRPr="000941D1">
        <w:rPr>
          <w:rFonts w:ascii="Times New Roman" w:hAnsi="Times New Roman"/>
          <w:sz w:val="28"/>
          <w:szCs w:val="28"/>
          <w:lang w:val="uk-UA" w:eastAsia="ru-RU"/>
        </w:rPr>
        <w:t xml:space="preserve">. </w:t>
      </w:r>
      <w:r w:rsidRPr="000941D1">
        <w:rPr>
          <w:rFonts w:ascii="Times New Roman" w:hAnsi="Times New Roman"/>
          <w:sz w:val="28"/>
          <w:szCs w:val="28"/>
          <w:lang w:val="uk-UA" w:eastAsia="ru-RU"/>
        </w:rPr>
        <w:tab/>
        <w:t>(</w:t>
      </w:r>
      <w:smartTag w:uri="urn:schemas-microsoft-com:office:smarttags" w:element="metricconverter">
        <w:smartTagPr>
          <w:attr w:name="ProductID" w:val="2 км"/>
        </w:smartTagPr>
        <w:r w:rsidRPr="000941D1">
          <w:rPr>
            <w:rFonts w:ascii="Times New Roman" w:hAnsi="Times New Roman"/>
            <w:sz w:val="28"/>
            <w:szCs w:val="28"/>
            <w:lang w:val="uk-UA" w:eastAsia="ru-RU"/>
          </w:rPr>
          <w:t>2 км</w:t>
        </w:r>
      </w:smartTag>
      <w:r w:rsidRPr="000941D1">
        <w:rPr>
          <w:rFonts w:ascii="Times New Roman" w:hAnsi="Times New Roman"/>
          <w:sz w:val="28"/>
          <w:szCs w:val="28"/>
          <w:lang w:val="uk-UA" w:eastAsia="ru-RU"/>
        </w:rPr>
        <w:t>. через навісний міст)</w:t>
      </w:r>
    </w:p>
    <w:p w:rsidR="00A10DE7" w:rsidRPr="000941D1" w:rsidRDefault="00A10DE7" w:rsidP="00351198">
      <w:pPr>
        <w:pStyle w:val="a4"/>
        <w:tabs>
          <w:tab w:val="left" w:pos="2410"/>
          <w:tab w:val="left" w:pos="3119"/>
          <w:tab w:val="left" w:pos="4111"/>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Нижча Кропивна   – </w:t>
      </w:r>
      <w:r w:rsidRPr="000941D1">
        <w:rPr>
          <w:rFonts w:ascii="Times New Roman" w:hAnsi="Times New Roman"/>
          <w:sz w:val="28"/>
          <w:szCs w:val="28"/>
          <w:lang w:val="uk-UA" w:eastAsia="ru-RU"/>
        </w:rPr>
        <w:tab/>
      </w:r>
      <w:smartTag w:uri="urn:schemas-microsoft-com:office:smarttags" w:element="metricconverter">
        <w:smartTagPr>
          <w:attr w:name="ProductID" w:val="4 км"/>
        </w:smartTagPr>
        <w:r w:rsidRPr="000941D1">
          <w:rPr>
            <w:rFonts w:ascii="Times New Roman" w:hAnsi="Times New Roman"/>
            <w:sz w:val="28"/>
            <w:szCs w:val="28"/>
            <w:lang w:val="uk-UA" w:eastAsia="ru-RU"/>
          </w:rPr>
          <w:t>4 км</w:t>
        </w:r>
      </w:smartTag>
      <w:r w:rsidRPr="000941D1">
        <w:rPr>
          <w:rFonts w:ascii="Times New Roman" w:hAnsi="Times New Roman"/>
          <w:sz w:val="28"/>
          <w:szCs w:val="28"/>
          <w:lang w:val="uk-UA" w:eastAsia="ru-RU"/>
        </w:rPr>
        <w:t>.</w:t>
      </w:r>
    </w:p>
    <w:p w:rsidR="00A10DE7" w:rsidRPr="000941D1" w:rsidRDefault="00A10DE7" w:rsidP="00351198">
      <w:pPr>
        <w:pStyle w:val="a4"/>
        <w:spacing w:after="120" w:line="360" w:lineRule="auto"/>
        <w:ind w:firstLine="567"/>
        <w:jc w:val="both"/>
        <w:rPr>
          <w:rFonts w:ascii="Times New Roman" w:hAnsi="Times New Roman"/>
          <w:sz w:val="28"/>
          <w:szCs w:val="28"/>
          <w:lang w:val="uk-UA"/>
        </w:rPr>
      </w:pPr>
    </w:p>
    <w:p w:rsidR="00A10DE7" w:rsidRPr="000941D1" w:rsidRDefault="00A10DE7" w:rsidP="00351198">
      <w:pPr>
        <w:pStyle w:val="a4"/>
        <w:spacing w:after="120" w:line="360" w:lineRule="auto"/>
        <w:ind w:firstLine="567"/>
        <w:jc w:val="both"/>
        <w:rPr>
          <w:rFonts w:ascii="Times New Roman" w:hAnsi="Times New Roman"/>
          <w:b/>
          <w:sz w:val="28"/>
          <w:szCs w:val="28"/>
          <w:lang w:val="uk-UA" w:eastAsia="ru-RU"/>
        </w:rPr>
      </w:pPr>
      <w:r w:rsidRPr="000941D1">
        <w:rPr>
          <w:rFonts w:ascii="Times New Roman" w:hAnsi="Times New Roman"/>
          <w:sz w:val="28"/>
          <w:szCs w:val="28"/>
          <w:lang w:val="uk-UA" w:eastAsia="ru-RU"/>
        </w:rPr>
        <w:t>Повз населені пункти територіальної громади Самчинці, Нові Обиходи, Райгород, Нижча Кропивна, Семенки  протікає  річка</w:t>
      </w:r>
      <w:r w:rsidRPr="000941D1">
        <w:rPr>
          <w:rFonts w:ascii="Times New Roman" w:hAnsi="Times New Roman"/>
          <w:b/>
          <w:sz w:val="28"/>
          <w:szCs w:val="28"/>
          <w:lang w:val="uk-UA" w:eastAsia="ru-RU"/>
        </w:rPr>
        <w:t xml:space="preserve"> </w:t>
      </w:r>
      <w:r w:rsidRPr="000941D1">
        <w:rPr>
          <w:rFonts w:ascii="Times New Roman" w:hAnsi="Times New Roman"/>
          <w:sz w:val="28"/>
          <w:szCs w:val="28"/>
          <w:lang w:val="uk-UA" w:eastAsia="ru-RU"/>
        </w:rPr>
        <w:t xml:space="preserve">Південний Буг . </w:t>
      </w:r>
    </w:p>
    <w:p w:rsidR="00A10DE7" w:rsidRPr="000941D1" w:rsidRDefault="00A10DE7" w:rsidP="00351198">
      <w:pPr>
        <w:pStyle w:val="a4"/>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Райгородська об’єднана територіальна громада   межує із територіями Ситковецької ОТГ, Мельниківської ОТГ, Зяньковецької, Бугаківської сільських  рад, Брацлавської селищної ради Немирівського району Вінницької області. </w:t>
      </w:r>
    </w:p>
    <w:p w:rsidR="00A10DE7" w:rsidRPr="000941D1" w:rsidRDefault="00A10DE7" w:rsidP="00351198">
      <w:pPr>
        <w:pStyle w:val="a4"/>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Транспортний зв’язок із  районним та обласним центрами  по  трасі міжнародного значення.</w:t>
      </w:r>
      <w:r w:rsidRPr="000941D1">
        <w:rPr>
          <w:rFonts w:ascii="Times New Roman" w:hAnsi="Times New Roman"/>
          <w:color w:val="FF0000"/>
          <w:sz w:val="28"/>
          <w:szCs w:val="28"/>
          <w:lang w:val="uk-UA" w:eastAsia="ru-RU"/>
        </w:rPr>
        <w:t xml:space="preserve">  </w:t>
      </w:r>
      <w:r w:rsidRPr="000941D1">
        <w:rPr>
          <w:rFonts w:ascii="Times New Roman" w:hAnsi="Times New Roman"/>
          <w:sz w:val="28"/>
          <w:szCs w:val="28"/>
          <w:lang w:val="uk-UA" w:eastAsia="ru-RU"/>
        </w:rPr>
        <w:t>Є можливість прямого   автотранспортного сполучення з обласним центром, іншими районами і містами області : Гайсинським, Теплицьким, Хмільницьким, Бершадським, м. Ладижином, іншими  містами та обласними  центрами: Черкаської, Хмельницької, Кіровоградської, Одеської, Дніпропетровської, Тернопільської, Львівської .</w:t>
      </w:r>
    </w:p>
    <w:p w:rsidR="00A10DE7" w:rsidRPr="000941D1" w:rsidRDefault="004B165D" w:rsidP="00351198">
      <w:pPr>
        <w:pStyle w:val="a4"/>
        <w:spacing w:after="120" w:line="360" w:lineRule="auto"/>
        <w:ind w:firstLine="567"/>
        <w:jc w:val="both"/>
        <w:rPr>
          <w:rFonts w:ascii="Times New Roman" w:hAnsi="Times New Roman"/>
          <w:b/>
          <w:sz w:val="28"/>
          <w:szCs w:val="28"/>
          <w:lang w:val="uk-UA" w:eastAsia="ru-RU"/>
        </w:rPr>
      </w:pPr>
      <w:r w:rsidRPr="000941D1">
        <w:rPr>
          <w:rFonts w:ascii="Times New Roman" w:hAnsi="Times New Roman"/>
          <w:b/>
          <w:sz w:val="28"/>
          <w:szCs w:val="28"/>
          <w:lang w:val="uk-UA" w:eastAsia="ru-RU"/>
        </w:rPr>
        <w:t>Дорожнє</w:t>
      </w:r>
      <w:r w:rsidR="00A10DE7" w:rsidRPr="000941D1">
        <w:rPr>
          <w:rFonts w:ascii="Times New Roman" w:hAnsi="Times New Roman"/>
          <w:b/>
          <w:sz w:val="28"/>
          <w:szCs w:val="28"/>
          <w:lang w:val="uk-UA" w:eastAsia="ru-RU"/>
        </w:rPr>
        <w:t xml:space="preserve"> сполучення між селами громади : </w:t>
      </w:r>
    </w:p>
    <w:p w:rsidR="00A10DE7" w:rsidRPr="000941D1" w:rsidRDefault="00A10DE7" w:rsidP="00351198">
      <w:pPr>
        <w:pStyle w:val="a4"/>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Райгород </w:t>
      </w:r>
      <w:r w:rsidR="004B165D" w:rsidRPr="000941D1">
        <w:rPr>
          <w:rFonts w:ascii="Times New Roman" w:hAnsi="Times New Roman"/>
          <w:sz w:val="28"/>
          <w:szCs w:val="28"/>
          <w:lang w:val="uk-UA" w:eastAsia="ru-RU"/>
        </w:rPr>
        <w:t>–</w:t>
      </w:r>
      <w:r w:rsidRPr="000941D1">
        <w:rPr>
          <w:rFonts w:ascii="Times New Roman" w:hAnsi="Times New Roman"/>
          <w:sz w:val="28"/>
          <w:szCs w:val="28"/>
          <w:lang w:val="uk-UA" w:eastAsia="ru-RU"/>
        </w:rPr>
        <w:t xml:space="preserve"> Нижча Кропивна – Семенки </w:t>
      </w:r>
    </w:p>
    <w:p w:rsidR="00A10DE7" w:rsidRPr="000941D1" w:rsidRDefault="00A10DE7" w:rsidP="00351198">
      <w:pPr>
        <w:pStyle w:val="a4"/>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Райгород – Нові Обиходи  – асфальтовані дороги. </w:t>
      </w:r>
    </w:p>
    <w:p w:rsidR="00A10DE7" w:rsidRPr="000941D1" w:rsidRDefault="00A10DE7" w:rsidP="00351198">
      <w:pPr>
        <w:pStyle w:val="a4"/>
        <w:spacing w:after="120" w:line="360" w:lineRule="auto"/>
        <w:ind w:firstLine="567"/>
        <w:jc w:val="both"/>
        <w:rPr>
          <w:rFonts w:ascii="Times New Roman" w:hAnsi="Times New Roman"/>
          <w:b/>
          <w:sz w:val="28"/>
          <w:szCs w:val="28"/>
          <w:lang w:val="uk-UA" w:eastAsia="ru-RU"/>
        </w:rPr>
      </w:pPr>
      <w:r w:rsidRPr="000941D1">
        <w:rPr>
          <w:rFonts w:ascii="Times New Roman" w:hAnsi="Times New Roman"/>
          <w:sz w:val="28"/>
          <w:szCs w:val="28"/>
          <w:lang w:val="uk-UA" w:eastAsia="ru-RU"/>
        </w:rPr>
        <w:t xml:space="preserve">З іншими населеними пунктами –  дороги з твердим покриттям </w:t>
      </w:r>
      <w:r w:rsidRPr="000941D1">
        <w:rPr>
          <w:rFonts w:ascii="Times New Roman" w:hAnsi="Times New Roman"/>
          <w:b/>
          <w:sz w:val="28"/>
          <w:szCs w:val="28"/>
          <w:lang w:val="uk-UA" w:eastAsia="ru-RU"/>
        </w:rPr>
        <w:t>.</w:t>
      </w:r>
    </w:p>
    <w:p w:rsidR="00A10DE7" w:rsidRPr="000941D1" w:rsidRDefault="00A10DE7" w:rsidP="00351198">
      <w:pPr>
        <w:pStyle w:val="a4"/>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lastRenderedPageBreak/>
        <w:t xml:space="preserve">Оскільки населені пункти громади Семенки, Салинці, Мар’янівка  знаходяться на   іншому березі річки Південний Буг,  сполучення  між ними проводиться    через мости : </w:t>
      </w:r>
      <w:proofErr w:type="spellStart"/>
      <w:r w:rsidRPr="000941D1">
        <w:rPr>
          <w:rFonts w:ascii="Times New Roman" w:hAnsi="Times New Roman"/>
          <w:sz w:val="28"/>
          <w:szCs w:val="28"/>
          <w:lang w:val="uk-UA" w:eastAsia="ru-RU"/>
        </w:rPr>
        <w:t>автодорожний</w:t>
      </w:r>
      <w:proofErr w:type="spellEnd"/>
      <w:r w:rsidRPr="000941D1">
        <w:rPr>
          <w:rFonts w:ascii="Times New Roman" w:hAnsi="Times New Roman"/>
          <w:sz w:val="28"/>
          <w:szCs w:val="28"/>
          <w:lang w:val="uk-UA" w:eastAsia="ru-RU"/>
        </w:rPr>
        <w:t xml:space="preserve"> , а Райгород – Мар’янівка , в тому  числі і навісний. </w:t>
      </w:r>
    </w:p>
    <w:p w:rsidR="00A10DE7" w:rsidRPr="000941D1" w:rsidRDefault="00A10DE7" w:rsidP="00351198">
      <w:pPr>
        <w:pStyle w:val="a4"/>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На території Райгородської сільської ради є поштові відділення, де населення може здійснювати розрахунки за газ, електроенергію  в селах Райгород та Нові Обиходи.</w:t>
      </w:r>
    </w:p>
    <w:p w:rsidR="00A10DE7" w:rsidRPr="000941D1" w:rsidRDefault="00A10DE7" w:rsidP="00351198">
      <w:pPr>
        <w:pStyle w:val="a4"/>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Також є можливість</w:t>
      </w:r>
      <w:r w:rsidRPr="000941D1">
        <w:rPr>
          <w:rFonts w:ascii="Times New Roman" w:hAnsi="Times New Roman"/>
          <w:b/>
          <w:sz w:val="28"/>
          <w:szCs w:val="28"/>
          <w:lang w:val="uk-UA" w:eastAsia="ru-RU"/>
        </w:rPr>
        <w:t xml:space="preserve"> </w:t>
      </w:r>
      <w:r w:rsidRPr="000941D1">
        <w:rPr>
          <w:rFonts w:ascii="Times New Roman" w:hAnsi="Times New Roman"/>
          <w:sz w:val="28"/>
          <w:szCs w:val="28"/>
          <w:lang w:val="uk-UA" w:eastAsia="ru-RU"/>
        </w:rPr>
        <w:t xml:space="preserve">розрахунку  за енергоносії через </w:t>
      </w:r>
      <w:r w:rsidR="004B165D" w:rsidRPr="000941D1">
        <w:rPr>
          <w:rFonts w:ascii="Times New Roman" w:hAnsi="Times New Roman"/>
          <w:sz w:val="28"/>
          <w:szCs w:val="28"/>
          <w:lang w:val="uk-UA" w:eastAsia="ru-RU"/>
        </w:rPr>
        <w:t>Інтернет</w:t>
      </w:r>
      <w:r w:rsidRPr="000941D1">
        <w:rPr>
          <w:rFonts w:ascii="Times New Roman" w:hAnsi="Times New Roman"/>
          <w:sz w:val="28"/>
          <w:szCs w:val="28"/>
          <w:lang w:val="uk-UA" w:eastAsia="ru-RU"/>
        </w:rPr>
        <w:t xml:space="preserve">  в Райгородській сільській бібліотеці, яка обладнана комп’ютерами з </w:t>
      </w:r>
      <w:r w:rsidR="004B165D" w:rsidRPr="000941D1">
        <w:rPr>
          <w:rFonts w:ascii="Times New Roman" w:hAnsi="Times New Roman"/>
          <w:sz w:val="28"/>
          <w:szCs w:val="28"/>
          <w:lang w:val="uk-UA" w:eastAsia="ru-RU"/>
        </w:rPr>
        <w:t>Інтернетом</w:t>
      </w:r>
      <w:r w:rsidRPr="000941D1">
        <w:rPr>
          <w:rFonts w:ascii="Times New Roman" w:hAnsi="Times New Roman"/>
          <w:sz w:val="28"/>
          <w:szCs w:val="28"/>
          <w:lang w:val="uk-UA" w:eastAsia="ru-RU"/>
        </w:rPr>
        <w:t>.</w:t>
      </w:r>
    </w:p>
    <w:p w:rsidR="00A10DE7" w:rsidRPr="000941D1" w:rsidRDefault="00A10DE7" w:rsidP="00351198">
      <w:pPr>
        <w:pStyle w:val="a4"/>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Площа громади складає 9851,3 кв. кілометрів.</w:t>
      </w:r>
    </w:p>
    <w:p w:rsidR="00A10DE7" w:rsidRPr="000941D1" w:rsidRDefault="00A10DE7" w:rsidP="00351198">
      <w:pPr>
        <w:pStyle w:val="a4"/>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Земельні ресурси :</w:t>
      </w:r>
    </w:p>
    <w:p w:rsidR="00A10DE7" w:rsidRPr="000941D1" w:rsidRDefault="00A10DE7" w:rsidP="004B165D">
      <w:pPr>
        <w:pStyle w:val="a4"/>
        <w:tabs>
          <w:tab w:val="left" w:pos="4678"/>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Сільськогосподарські угіддя – </w:t>
      </w:r>
      <w:r w:rsidR="004B165D">
        <w:rPr>
          <w:rFonts w:ascii="Times New Roman" w:hAnsi="Times New Roman"/>
          <w:sz w:val="28"/>
          <w:szCs w:val="28"/>
          <w:lang w:val="uk-UA" w:eastAsia="ru-RU"/>
        </w:rPr>
        <w:tab/>
      </w:r>
      <w:smartTag w:uri="urn:schemas-microsoft-com:office:smarttags" w:element="metricconverter">
        <w:smartTagPr>
          <w:attr w:name="ProductID" w:val="6691,94 га"/>
        </w:smartTagPr>
        <w:r w:rsidRPr="000941D1">
          <w:rPr>
            <w:rFonts w:ascii="Times New Roman" w:hAnsi="Times New Roman"/>
            <w:sz w:val="28"/>
            <w:szCs w:val="28"/>
            <w:lang w:val="uk-UA" w:eastAsia="ru-RU"/>
          </w:rPr>
          <w:t>6691,94 га</w:t>
        </w:r>
      </w:smartTag>
      <w:r w:rsidRPr="000941D1">
        <w:rPr>
          <w:rFonts w:ascii="Times New Roman" w:hAnsi="Times New Roman"/>
          <w:sz w:val="28"/>
          <w:szCs w:val="28"/>
          <w:lang w:val="uk-UA" w:eastAsia="ru-RU"/>
        </w:rPr>
        <w:t>.,</w:t>
      </w:r>
    </w:p>
    <w:p w:rsidR="00A10DE7" w:rsidRPr="000941D1" w:rsidRDefault="00A10DE7" w:rsidP="004B165D">
      <w:pPr>
        <w:pStyle w:val="a4"/>
        <w:tabs>
          <w:tab w:val="left" w:pos="4678"/>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в тому числі рілля – </w:t>
      </w:r>
      <w:r w:rsidR="004B165D">
        <w:rPr>
          <w:rFonts w:ascii="Times New Roman" w:hAnsi="Times New Roman"/>
          <w:sz w:val="28"/>
          <w:szCs w:val="28"/>
          <w:lang w:val="uk-UA" w:eastAsia="ru-RU"/>
        </w:rPr>
        <w:tab/>
      </w:r>
      <w:smartTag w:uri="urn:schemas-microsoft-com:office:smarttags" w:element="metricconverter">
        <w:smartTagPr>
          <w:attr w:name="ProductID" w:val="5742,50 га"/>
        </w:smartTagPr>
        <w:r w:rsidRPr="000941D1">
          <w:rPr>
            <w:rFonts w:ascii="Times New Roman" w:hAnsi="Times New Roman"/>
            <w:sz w:val="28"/>
            <w:szCs w:val="28"/>
            <w:lang w:val="uk-UA" w:eastAsia="ru-RU"/>
          </w:rPr>
          <w:t>5742,50 га</w:t>
        </w:r>
      </w:smartTag>
      <w:r w:rsidRPr="000941D1">
        <w:rPr>
          <w:rFonts w:ascii="Times New Roman" w:hAnsi="Times New Roman"/>
          <w:sz w:val="28"/>
          <w:szCs w:val="28"/>
          <w:lang w:val="uk-UA" w:eastAsia="ru-RU"/>
        </w:rPr>
        <w:t>.,</w:t>
      </w:r>
    </w:p>
    <w:p w:rsidR="00A10DE7" w:rsidRPr="000941D1" w:rsidRDefault="00A10DE7" w:rsidP="004B165D">
      <w:pPr>
        <w:pStyle w:val="a4"/>
        <w:tabs>
          <w:tab w:val="left" w:pos="4678"/>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ліси та інші </w:t>
      </w:r>
      <w:proofErr w:type="spellStart"/>
      <w:r w:rsidRPr="000941D1">
        <w:rPr>
          <w:rFonts w:ascii="Times New Roman" w:hAnsi="Times New Roman"/>
          <w:sz w:val="28"/>
          <w:szCs w:val="28"/>
          <w:lang w:val="uk-UA" w:eastAsia="ru-RU"/>
        </w:rPr>
        <w:t>лісовкривні</w:t>
      </w:r>
      <w:proofErr w:type="spellEnd"/>
      <w:r w:rsidRPr="000941D1">
        <w:rPr>
          <w:rFonts w:ascii="Times New Roman" w:hAnsi="Times New Roman"/>
          <w:sz w:val="28"/>
          <w:szCs w:val="28"/>
          <w:lang w:val="uk-UA" w:eastAsia="ru-RU"/>
        </w:rPr>
        <w:t xml:space="preserve"> площі – </w:t>
      </w:r>
      <w:r w:rsidR="004B165D">
        <w:rPr>
          <w:rFonts w:ascii="Times New Roman" w:hAnsi="Times New Roman"/>
          <w:sz w:val="28"/>
          <w:szCs w:val="28"/>
          <w:lang w:val="uk-UA" w:eastAsia="ru-RU"/>
        </w:rPr>
        <w:tab/>
      </w:r>
      <w:smartTag w:uri="urn:schemas-microsoft-com:office:smarttags" w:element="metricconverter">
        <w:smartTagPr>
          <w:attr w:name="ProductID" w:val="416,45 га"/>
        </w:smartTagPr>
        <w:r w:rsidRPr="000941D1">
          <w:rPr>
            <w:rFonts w:ascii="Times New Roman" w:hAnsi="Times New Roman"/>
            <w:sz w:val="28"/>
            <w:szCs w:val="28"/>
            <w:lang w:val="uk-UA" w:eastAsia="ru-RU"/>
          </w:rPr>
          <w:t>416,45 га</w:t>
        </w:r>
      </w:smartTag>
      <w:r w:rsidRPr="000941D1">
        <w:rPr>
          <w:rFonts w:ascii="Times New Roman" w:hAnsi="Times New Roman"/>
          <w:sz w:val="28"/>
          <w:szCs w:val="28"/>
          <w:lang w:val="uk-UA" w:eastAsia="ru-RU"/>
        </w:rPr>
        <w:t xml:space="preserve">.  </w:t>
      </w:r>
    </w:p>
    <w:p w:rsidR="00A10DE7" w:rsidRPr="000941D1" w:rsidRDefault="00A10DE7" w:rsidP="00351198">
      <w:pPr>
        <w:pStyle w:val="a4"/>
        <w:spacing w:after="120" w:line="360" w:lineRule="auto"/>
        <w:ind w:firstLine="567"/>
        <w:jc w:val="both"/>
        <w:rPr>
          <w:rFonts w:ascii="Times New Roman" w:hAnsi="Times New Roman"/>
          <w:sz w:val="28"/>
          <w:szCs w:val="28"/>
          <w:lang w:val="uk-UA" w:eastAsia="ru-RU"/>
        </w:rPr>
      </w:pPr>
    </w:p>
    <w:p w:rsidR="00A10DE7" w:rsidRPr="000941D1" w:rsidRDefault="00B21F7F" w:rsidP="00351198">
      <w:pPr>
        <w:pStyle w:val="a4"/>
        <w:spacing w:after="120"/>
        <w:jc w:val="both"/>
        <w:rPr>
          <w:rFonts w:ascii="Times New Roman" w:hAnsi="Times New Roman"/>
          <w:sz w:val="28"/>
          <w:szCs w:val="28"/>
          <w:lang w:val="uk-UA" w:eastAsia="ru-RU"/>
        </w:rPr>
      </w:pPr>
      <w:r>
        <w:rPr>
          <w:noProof/>
          <w:lang w:val="uk-UA" w:eastAsia="ru-RU"/>
        </w:rPr>
        <w:pict>
          <v:shape id="_x0000_i1026" type="#_x0000_t75" style="width:483.7pt;height:308.3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">
            <v:imagedata r:id="rId15" o:title=""/>
            <o:lock v:ext="edit" aspectratio="f"/>
          </v:shape>
        </w:pict>
      </w:r>
    </w:p>
    <w:p w:rsidR="00A10DE7" w:rsidRPr="000941D1" w:rsidRDefault="00A10DE7" w:rsidP="00710C3A">
      <w:pPr>
        <w:pStyle w:val="a4"/>
        <w:spacing w:after="120"/>
        <w:ind w:firstLine="567"/>
        <w:jc w:val="both"/>
        <w:rPr>
          <w:rFonts w:ascii="Times New Roman" w:hAnsi="Times New Roman"/>
          <w:b/>
          <w:sz w:val="28"/>
          <w:szCs w:val="28"/>
          <w:lang w:val="uk-UA" w:eastAsia="ru-RU"/>
        </w:rPr>
      </w:pPr>
    </w:p>
    <w:p w:rsidR="00A10DE7" w:rsidRPr="000941D1" w:rsidRDefault="00A10DE7" w:rsidP="00351198">
      <w:pPr>
        <w:pStyle w:val="a4"/>
        <w:spacing w:after="120" w:line="360" w:lineRule="auto"/>
        <w:ind w:firstLine="567"/>
        <w:jc w:val="both"/>
        <w:rPr>
          <w:rFonts w:ascii="Times New Roman" w:hAnsi="Times New Roman"/>
          <w:b/>
          <w:sz w:val="28"/>
          <w:szCs w:val="28"/>
          <w:lang w:val="uk-UA" w:eastAsia="ru-RU"/>
        </w:rPr>
      </w:pPr>
      <w:r w:rsidRPr="000941D1">
        <w:rPr>
          <w:rFonts w:ascii="Times New Roman" w:hAnsi="Times New Roman"/>
          <w:b/>
          <w:sz w:val="28"/>
          <w:szCs w:val="28"/>
          <w:lang w:val="uk-UA" w:eastAsia="ru-RU"/>
        </w:rPr>
        <w:lastRenderedPageBreak/>
        <w:t>2.2 Демографічна ситуація.</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Населення сіл переживає стійкий період  демографічного старіння, що виражається у зростанні чисельності осіб, старших працездатного віку.</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Як і загалом в Україні, по  Райгородській сільській раді  смертність перевищує народжуваність, так в 2016 році народилось  20  дітей, померло 43  особи.</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За  І  Квартал 2017 року  народилося  6  дітей - померло - 23 особи.</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Станом на 01 січня 2017 року в  селах громади зареєстровано 2790 осіб.</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Соціальний захист людей похилого віку, ветеранів  є одним з пріоритетних напрямків соціальної політики та передбачає здійснення заходів, спрямованих на створення умов, що забезпечують економічне і моральне благополуччя, а також надання їм додаткових прав і гарантій.  Приймаються  заходи по залученню трудових колективів до соціальної підтримки ветеранів праці, інвалідів та інших  категорій громадян.</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Досягнення сталого демографічного розвитку відбуватиметься шляхом створення необхідних умов для збереження і зміцнення репродуктивного здоров’я населення, формування та стимулювання здорового способу життя, розв’язування проблем гігієни і безпеки праці, підтримки молоді, стабілізації стосунків у сім’ях, допомоги у вихованні дітей, організації змістовного дозвілля та відпочинку, захисту інвалідів та людей похилого віку, забезпечення розвитку освіти та культури.</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Для поліпшення здоров’я, зниження рівня смертності та збільшення тривалості життя заплановано створити умови для забезпечення доступу, в тому числі і примусового, всіх жителів села  до обов'язкового якісного, медичного обслуговування, диспансеризації, розширення доступу населення, особливо дітей і підлітків до фізкультурно-спортивних і оздоровчих закладів.</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bCs/>
          <w:sz w:val="28"/>
          <w:szCs w:val="28"/>
          <w:bdr w:val="none" w:sz="0" w:space="0" w:color="auto" w:frame="1"/>
          <w:lang w:val="uk-UA" w:eastAsia="ru-RU"/>
        </w:rPr>
        <w:t>Для поліпшення демографічної ситуації головними завданнями в 2017-2020 роках  передбачається:</w:t>
      </w:r>
    </w:p>
    <w:p w:rsidR="00A10DE7" w:rsidRPr="000941D1" w:rsidRDefault="00A10DE7" w:rsidP="00351198">
      <w:pPr>
        <w:numPr>
          <w:ilvl w:val="0"/>
          <w:numId w:val="2"/>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стимулювання народжуваності, забезпечення підтримки сімей з дітьми;</w:t>
      </w:r>
    </w:p>
    <w:p w:rsidR="00A10DE7" w:rsidRPr="000941D1" w:rsidRDefault="00A10DE7" w:rsidP="00351198">
      <w:pPr>
        <w:numPr>
          <w:ilvl w:val="0"/>
          <w:numId w:val="2"/>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lastRenderedPageBreak/>
        <w:t>проведення інформаційно-роз’яснювальної роботи стосовно права на окремі види державної допомоги сім’ям, у яких народилися діти;</w:t>
      </w:r>
    </w:p>
    <w:p w:rsidR="00A10DE7" w:rsidRPr="000941D1" w:rsidRDefault="00A10DE7" w:rsidP="00351198">
      <w:pPr>
        <w:numPr>
          <w:ilvl w:val="0"/>
          <w:numId w:val="2"/>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створення сприятливих умов для поєднання жінками професійної зайнятості з материнством.</w:t>
      </w:r>
    </w:p>
    <w:p w:rsidR="00A10DE7" w:rsidRPr="000941D1" w:rsidRDefault="00A10DE7" w:rsidP="00351198">
      <w:pPr>
        <w:shd w:val="clear" w:color="auto" w:fill="F9F9F9"/>
        <w:spacing w:after="120" w:line="360" w:lineRule="auto"/>
        <w:ind w:firstLine="567"/>
        <w:jc w:val="both"/>
        <w:rPr>
          <w:rFonts w:ascii="Times New Roman" w:hAnsi="Times New Roman"/>
          <w:b/>
          <w:bCs/>
          <w:sz w:val="28"/>
          <w:szCs w:val="28"/>
          <w:bdr w:val="none" w:sz="0" w:space="0" w:color="auto" w:frame="1"/>
          <w:lang w:val="uk-UA" w:eastAsia="ru-RU"/>
        </w:rPr>
      </w:pPr>
    </w:p>
    <w:p w:rsidR="00A10DE7" w:rsidRPr="000941D1" w:rsidRDefault="00A10DE7" w:rsidP="00351198">
      <w:pPr>
        <w:shd w:val="clear" w:color="auto" w:fill="F9F9F9"/>
        <w:spacing w:after="120" w:line="360" w:lineRule="auto"/>
        <w:ind w:firstLine="567"/>
        <w:jc w:val="both"/>
        <w:rPr>
          <w:rFonts w:ascii="Times New Roman" w:hAnsi="Times New Roman"/>
          <w:b/>
          <w:sz w:val="28"/>
          <w:szCs w:val="28"/>
          <w:lang w:val="uk-UA" w:eastAsia="ru-RU"/>
        </w:rPr>
      </w:pPr>
      <w:r w:rsidRPr="000941D1">
        <w:rPr>
          <w:rFonts w:ascii="Times New Roman" w:hAnsi="Times New Roman"/>
          <w:b/>
          <w:bCs/>
          <w:sz w:val="28"/>
          <w:szCs w:val="28"/>
          <w:bdr w:val="none" w:sz="0" w:space="0" w:color="auto" w:frame="1"/>
          <w:lang w:val="uk-UA" w:eastAsia="ru-RU"/>
        </w:rPr>
        <w:t>2.3. Соціальний захист населення</w:t>
      </w:r>
      <w:r w:rsidRPr="000941D1">
        <w:rPr>
          <w:rFonts w:ascii="Times New Roman" w:hAnsi="Times New Roman"/>
          <w:b/>
          <w:sz w:val="28"/>
          <w:szCs w:val="28"/>
          <w:lang w:val="uk-UA" w:eastAsia="ru-RU"/>
        </w:rPr>
        <w:t>.</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Соціальний захист людей похилого віку, ветеранів є одним з пріоритетних напрямків соціальної політики та передбачає здійснення заходів, спрямованих на створення умов, що забезпечують економічне і моральне благополуччя, а також надання їм додаткових прав і гарантій.</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Виконавчим комітетом сільської ради ведеться облік всіх категорій населення, які потребують соціального захисту,а саме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p>
    <w:p w:rsidR="00A10DE7" w:rsidRPr="000941D1" w:rsidRDefault="004B165D" w:rsidP="00351198">
      <w:pPr>
        <w:shd w:val="clear" w:color="auto" w:fill="F9F9F9"/>
        <w:tabs>
          <w:tab w:val="left" w:pos="1418"/>
          <w:tab w:val="left" w:pos="6096"/>
          <w:tab w:val="left" w:pos="6804"/>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w:t>
      </w:r>
      <w:r w:rsidR="00A10DE7" w:rsidRPr="000941D1">
        <w:rPr>
          <w:rFonts w:ascii="Times New Roman" w:hAnsi="Times New Roman"/>
          <w:sz w:val="28"/>
          <w:szCs w:val="28"/>
          <w:lang w:val="uk-UA" w:eastAsia="ru-RU"/>
        </w:rPr>
        <w:t>         </w:t>
      </w:r>
      <w:r w:rsidR="00A10DE7" w:rsidRPr="000941D1">
        <w:rPr>
          <w:rFonts w:ascii="Times New Roman" w:hAnsi="Times New Roman"/>
          <w:sz w:val="28"/>
          <w:szCs w:val="28"/>
          <w:lang w:val="uk-UA" w:eastAsia="ru-RU"/>
        </w:rPr>
        <w:tab/>
        <w:t xml:space="preserve"> інваліди Великої Вітчизняної війни     – </w:t>
      </w:r>
      <w:r w:rsidR="00A10DE7" w:rsidRPr="000941D1">
        <w:rPr>
          <w:rFonts w:ascii="Times New Roman" w:hAnsi="Times New Roman"/>
          <w:sz w:val="28"/>
          <w:szCs w:val="28"/>
          <w:lang w:val="uk-UA" w:eastAsia="ru-RU"/>
        </w:rPr>
        <w:tab/>
        <w:t xml:space="preserve">6 </w:t>
      </w:r>
    </w:p>
    <w:p w:rsidR="00A10DE7" w:rsidRPr="000941D1" w:rsidRDefault="004B165D" w:rsidP="00351198">
      <w:pPr>
        <w:shd w:val="clear" w:color="auto" w:fill="F9F9F9"/>
        <w:tabs>
          <w:tab w:val="left" w:pos="1418"/>
          <w:tab w:val="left" w:pos="6096"/>
          <w:tab w:val="left" w:pos="6804"/>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w:t>
      </w:r>
      <w:r w:rsidR="00A10DE7" w:rsidRPr="000941D1">
        <w:rPr>
          <w:rFonts w:ascii="Times New Roman" w:hAnsi="Times New Roman"/>
          <w:sz w:val="28"/>
          <w:szCs w:val="28"/>
          <w:lang w:val="uk-UA" w:eastAsia="ru-RU"/>
        </w:rPr>
        <w:t>        </w:t>
      </w:r>
      <w:r w:rsidR="00A10DE7" w:rsidRPr="000941D1">
        <w:rPr>
          <w:rFonts w:ascii="Times New Roman" w:hAnsi="Times New Roman"/>
          <w:sz w:val="28"/>
          <w:szCs w:val="28"/>
          <w:lang w:val="uk-UA" w:eastAsia="ru-RU"/>
        </w:rPr>
        <w:tab/>
        <w:t xml:space="preserve">інваліди загального захворювання  </w:t>
      </w:r>
      <w:r w:rsidR="00A10DE7" w:rsidRPr="000941D1">
        <w:rPr>
          <w:rFonts w:ascii="Times New Roman" w:hAnsi="Times New Roman"/>
          <w:sz w:val="28"/>
          <w:szCs w:val="28"/>
          <w:lang w:val="uk-UA" w:eastAsia="ru-RU"/>
        </w:rPr>
        <w:tab/>
        <w:t xml:space="preserve">–   </w:t>
      </w:r>
      <w:r w:rsidR="00A10DE7" w:rsidRPr="000941D1">
        <w:rPr>
          <w:rFonts w:ascii="Times New Roman" w:hAnsi="Times New Roman"/>
          <w:sz w:val="28"/>
          <w:szCs w:val="28"/>
          <w:lang w:val="uk-UA" w:eastAsia="ru-RU"/>
        </w:rPr>
        <w:tab/>
        <w:t>64</w:t>
      </w:r>
    </w:p>
    <w:p w:rsidR="00A10DE7" w:rsidRPr="000941D1" w:rsidRDefault="004B165D" w:rsidP="00351198">
      <w:pPr>
        <w:shd w:val="clear" w:color="auto" w:fill="F9F9F9"/>
        <w:tabs>
          <w:tab w:val="left" w:pos="1418"/>
          <w:tab w:val="left" w:pos="6096"/>
          <w:tab w:val="left" w:pos="6804"/>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w:t>
      </w:r>
      <w:r w:rsidR="00A10DE7" w:rsidRPr="000941D1">
        <w:rPr>
          <w:rFonts w:ascii="Times New Roman" w:hAnsi="Times New Roman"/>
          <w:sz w:val="28"/>
          <w:szCs w:val="28"/>
          <w:lang w:val="uk-UA" w:eastAsia="ru-RU"/>
        </w:rPr>
        <w:t>         </w:t>
      </w:r>
      <w:r w:rsidR="00A10DE7" w:rsidRPr="000941D1">
        <w:rPr>
          <w:rFonts w:ascii="Times New Roman" w:hAnsi="Times New Roman"/>
          <w:sz w:val="28"/>
          <w:szCs w:val="28"/>
          <w:lang w:val="uk-UA" w:eastAsia="ru-RU"/>
        </w:rPr>
        <w:tab/>
        <w:t xml:space="preserve">інваліди дитинства   </w:t>
      </w:r>
      <w:r w:rsidR="00A10DE7" w:rsidRPr="000941D1">
        <w:rPr>
          <w:rFonts w:ascii="Times New Roman" w:hAnsi="Times New Roman"/>
          <w:sz w:val="28"/>
          <w:szCs w:val="28"/>
          <w:lang w:val="uk-UA" w:eastAsia="ru-RU"/>
        </w:rPr>
        <w:tab/>
        <w:t xml:space="preserve">–   </w:t>
      </w:r>
      <w:r w:rsidR="00A10DE7" w:rsidRPr="000941D1">
        <w:rPr>
          <w:rFonts w:ascii="Times New Roman" w:hAnsi="Times New Roman"/>
          <w:sz w:val="28"/>
          <w:szCs w:val="28"/>
          <w:lang w:val="uk-UA" w:eastAsia="ru-RU"/>
        </w:rPr>
        <w:tab/>
        <w:t>7</w:t>
      </w:r>
    </w:p>
    <w:p w:rsidR="00A10DE7" w:rsidRPr="000941D1" w:rsidRDefault="004B165D" w:rsidP="00351198">
      <w:pPr>
        <w:shd w:val="clear" w:color="auto" w:fill="F9F9F9"/>
        <w:tabs>
          <w:tab w:val="left" w:pos="1418"/>
          <w:tab w:val="left" w:pos="6096"/>
          <w:tab w:val="left" w:pos="6804"/>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w:t>
      </w:r>
      <w:r w:rsidR="00A10DE7" w:rsidRPr="000941D1">
        <w:rPr>
          <w:rFonts w:ascii="Times New Roman" w:hAnsi="Times New Roman"/>
          <w:b/>
          <w:sz w:val="28"/>
          <w:szCs w:val="28"/>
          <w:lang w:val="uk-UA" w:eastAsia="ru-RU"/>
        </w:rPr>
        <w:t xml:space="preserve">          </w:t>
      </w:r>
      <w:r w:rsidR="00A10DE7" w:rsidRPr="000941D1">
        <w:rPr>
          <w:rFonts w:ascii="Times New Roman" w:hAnsi="Times New Roman"/>
          <w:b/>
          <w:sz w:val="28"/>
          <w:szCs w:val="28"/>
          <w:lang w:val="uk-UA" w:eastAsia="ru-RU"/>
        </w:rPr>
        <w:tab/>
      </w:r>
      <w:r w:rsidR="00A10DE7" w:rsidRPr="000941D1">
        <w:rPr>
          <w:rFonts w:ascii="Times New Roman" w:hAnsi="Times New Roman"/>
          <w:sz w:val="28"/>
          <w:szCs w:val="28"/>
          <w:lang w:val="uk-UA" w:eastAsia="ru-RU"/>
        </w:rPr>
        <w:t xml:space="preserve">багатодітні сім’ї   </w:t>
      </w:r>
      <w:r w:rsidR="00A10DE7" w:rsidRPr="000941D1">
        <w:rPr>
          <w:rFonts w:ascii="Times New Roman" w:hAnsi="Times New Roman"/>
          <w:sz w:val="28"/>
          <w:szCs w:val="28"/>
          <w:lang w:val="uk-UA" w:eastAsia="ru-RU"/>
        </w:rPr>
        <w:tab/>
        <w:t xml:space="preserve">–      </w:t>
      </w:r>
      <w:r w:rsidR="00A10DE7" w:rsidRPr="000941D1">
        <w:rPr>
          <w:rFonts w:ascii="Times New Roman" w:hAnsi="Times New Roman"/>
          <w:sz w:val="28"/>
          <w:szCs w:val="28"/>
          <w:lang w:val="uk-UA" w:eastAsia="ru-RU"/>
        </w:rPr>
        <w:tab/>
        <w:t>37</w:t>
      </w:r>
    </w:p>
    <w:p w:rsidR="00A10DE7" w:rsidRPr="000941D1" w:rsidRDefault="004B165D" w:rsidP="00351198">
      <w:pPr>
        <w:shd w:val="clear" w:color="auto" w:fill="F9F9F9"/>
        <w:tabs>
          <w:tab w:val="left" w:pos="1418"/>
          <w:tab w:val="left" w:pos="6096"/>
          <w:tab w:val="left" w:pos="6804"/>
        </w:tabs>
        <w:spacing w:after="120" w:line="360" w:lineRule="auto"/>
        <w:ind w:firstLine="567"/>
        <w:jc w:val="both"/>
        <w:rPr>
          <w:rFonts w:ascii="Times New Roman" w:hAnsi="Times New Roman"/>
          <w:b/>
          <w:sz w:val="28"/>
          <w:szCs w:val="28"/>
          <w:lang w:val="uk-UA" w:eastAsia="ru-RU"/>
        </w:rPr>
      </w:pPr>
      <w:r w:rsidRPr="000941D1">
        <w:rPr>
          <w:rFonts w:ascii="Times New Roman" w:hAnsi="Times New Roman"/>
          <w:sz w:val="28"/>
          <w:szCs w:val="28"/>
          <w:lang w:val="uk-UA" w:eastAsia="ru-RU"/>
        </w:rPr>
        <w:t>–</w:t>
      </w:r>
      <w:r w:rsidR="00A10DE7" w:rsidRPr="000941D1">
        <w:rPr>
          <w:rFonts w:ascii="Times New Roman" w:hAnsi="Times New Roman"/>
          <w:sz w:val="28"/>
          <w:szCs w:val="28"/>
          <w:lang w:val="uk-UA" w:eastAsia="ru-RU"/>
        </w:rPr>
        <w:t xml:space="preserve">    </w:t>
      </w:r>
      <w:r w:rsidR="00A10DE7" w:rsidRPr="000941D1">
        <w:rPr>
          <w:rFonts w:ascii="Times New Roman" w:hAnsi="Times New Roman"/>
          <w:sz w:val="28"/>
          <w:szCs w:val="28"/>
          <w:lang w:val="uk-UA" w:eastAsia="ru-RU"/>
        </w:rPr>
        <w:tab/>
        <w:t xml:space="preserve">малозабезпечені сім’ї    </w:t>
      </w:r>
      <w:r w:rsidR="00A10DE7" w:rsidRPr="000941D1">
        <w:rPr>
          <w:rFonts w:ascii="Times New Roman" w:hAnsi="Times New Roman"/>
          <w:sz w:val="28"/>
          <w:szCs w:val="28"/>
          <w:lang w:val="uk-UA" w:eastAsia="ru-RU"/>
        </w:rPr>
        <w:tab/>
        <w:t xml:space="preserve">–      </w:t>
      </w:r>
      <w:r w:rsidR="00A10DE7" w:rsidRPr="000941D1">
        <w:rPr>
          <w:rFonts w:ascii="Times New Roman" w:hAnsi="Times New Roman"/>
          <w:sz w:val="28"/>
          <w:szCs w:val="28"/>
          <w:lang w:val="uk-UA" w:eastAsia="ru-RU"/>
        </w:rPr>
        <w:tab/>
        <w:t xml:space="preserve">27                                                                    </w:t>
      </w:r>
    </w:p>
    <w:p w:rsidR="00A10DE7" w:rsidRPr="000941D1" w:rsidRDefault="004B165D" w:rsidP="00351198">
      <w:pPr>
        <w:shd w:val="clear" w:color="auto" w:fill="F9F9F9"/>
        <w:tabs>
          <w:tab w:val="left" w:pos="1418"/>
          <w:tab w:val="left" w:pos="6096"/>
          <w:tab w:val="left" w:pos="6804"/>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w:t>
      </w:r>
      <w:r w:rsidR="00A10DE7" w:rsidRPr="000941D1">
        <w:rPr>
          <w:rFonts w:ascii="Times New Roman" w:hAnsi="Times New Roman"/>
          <w:sz w:val="28"/>
          <w:szCs w:val="28"/>
          <w:lang w:val="uk-UA" w:eastAsia="ru-RU"/>
        </w:rPr>
        <w:t xml:space="preserve">     </w:t>
      </w:r>
      <w:r w:rsidR="00A10DE7" w:rsidRPr="000941D1">
        <w:rPr>
          <w:rFonts w:ascii="Times New Roman" w:hAnsi="Times New Roman"/>
          <w:sz w:val="28"/>
          <w:szCs w:val="28"/>
          <w:lang w:val="uk-UA" w:eastAsia="ru-RU"/>
        </w:rPr>
        <w:tab/>
        <w:t xml:space="preserve">чорнобильці І-ІІ категорії   </w:t>
      </w:r>
      <w:r w:rsidR="00A10DE7" w:rsidRPr="000941D1">
        <w:rPr>
          <w:rFonts w:ascii="Times New Roman" w:hAnsi="Times New Roman"/>
          <w:sz w:val="28"/>
          <w:szCs w:val="28"/>
          <w:lang w:val="uk-UA" w:eastAsia="ru-RU"/>
        </w:rPr>
        <w:tab/>
        <w:t xml:space="preserve">–     </w:t>
      </w:r>
      <w:r w:rsidR="00A10DE7" w:rsidRPr="000941D1">
        <w:rPr>
          <w:rFonts w:ascii="Times New Roman" w:hAnsi="Times New Roman"/>
          <w:sz w:val="28"/>
          <w:szCs w:val="28"/>
          <w:lang w:val="uk-UA" w:eastAsia="ru-RU"/>
        </w:rPr>
        <w:tab/>
        <w:t>164</w:t>
      </w:r>
    </w:p>
    <w:p w:rsidR="00A10DE7" w:rsidRPr="000941D1" w:rsidRDefault="004B165D" w:rsidP="00351198">
      <w:pPr>
        <w:shd w:val="clear" w:color="auto" w:fill="F9F9F9"/>
        <w:tabs>
          <w:tab w:val="left" w:pos="1418"/>
          <w:tab w:val="left" w:pos="6096"/>
          <w:tab w:val="left" w:pos="6804"/>
        </w:tabs>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w:t>
      </w:r>
      <w:r w:rsidR="00A10DE7" w:rsidRPr="000941D1">
        <w:rPr>
          <w:rFonts w:ascii="Times New Roman" w:hAnsi="Times New Roman"/>
          <w:sz w:val="28"/>
          <w:szCs w:val="28"/>
          <w:lang w:val="uk-UA" w:eastAsia="ru-RU"/>
        </w:rPr>
        <w:t xml:space="preserve"> </w:t>
      </w:r>
      <w:r w:rsidR="00A10DE7" w:rsidRPr="000941D1">
        <w:rPr>
          <w:rFonts w:ascii="Times New Roman" w:hAnsi="Times New Roman"/>
          <w:sz w:val="28"/>
          <w:szCs w:val="28"/>
          <w:lang w:val="uk-UA" w:eastAsia="ru-RU"/>
        </w:rPr>
        <w:tab/>
        <w:t xml:space="preserve">учасники бойових дій   </w:t>
      </w:r>
      <w:r w:rsidR="00A10DE7" w:rsidRPr="000941D1">
        <w:rPr>
          <w:rFonts w:ascii="Times New Roman" w:hAnsi="Times New Roman"/>
          <w:sz w:val="28"/>
          <w:szCs w:val="28"/>
          <w:lang w:val="uk-UA" w:eastAsia="ru-RU"/>
        </w:rPr>
        <w:tab/>
        <w:t>–</w:t>
      </w:r>
      <w:r w:rsidR="00A10DE7" w:rsidRPr="000941D1">
        <w:rPr>
          <w:rFonts w:ascii="Times New Roman" w:hAnsi="Times New Roman"/>
          <w:sz w:val="28"/>
          <w:szCs w:val="28"/>
          <w:lang w:val="uk-UA" w:eastAsia="ru-RU"/>
        </w:rPr>
        <w:tab/>
        <w:t>57</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Більшість з перелічених категорій населення потребує соціального захисту.</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Сьогодні система соціального захисту Райгородської сільської ради представляє собою досить розгалужену мережу і охоплює практично всіх непрацездатних громадян за допомогою державного соціального страхування, пенсійного забезпечення та соціальної допомоги всіх видів і форм.</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lastRenderedPageBreak/>
        <w:t xml:space="preserve">Всі одинокі громадяни похилого віку знаходяться на обслуговуванні трьох соціальних працівників ( 2,75 ставки ) від Немирівського територіального центру, фінансування за рахунок місцевого бюджету ОТГ. Бажаючим надається допомога в організації завезення палива, обробітку присадибних ділянок.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На обслуговуванні  трьох соціальних працівників від територіального центру по обслуговуванню одиноких непрацездатних громадян перебуває   35 одиноких пристарілих жителів сіл.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Видатки на проведення заходів соціального  захисту населення на 2017 рік  заплановано  в сумі 72000,00  для виконання програми «Соціальний захист населення» для виплати  матеріальної допомоги :</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на лікування  - 29500,00 грн.</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ветеранам ВОВ, вдовам учасників ВОВ, в тому числі  на 9 травня  -                                                       6400,00 грн.</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потерпілим від Чорнобильської  катастрофи та  ліквідаторам аварії на ЧАЕС - 2900,00 грн. </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інвалідам, дітям інвалідам, в тому числі до дня інвалідів 3000,00 грн.</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постраждалим від пожежі  3000,00 грн.</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учасникам АТО, сім’ям учасників АТО на вирішення соціально – економічних проблем     29600,00 грн.</w:t>
      </w:r>
    </w:p>
    <w:p w:rsidR="00A10DE7" w:rsidRPr="000941D1" w:rsidRDefault="00A10DE7" w:rsidP="00710C3A">
      <w:pPr>
        <w:shd w:val="clear" w:color="auto" w:fill="F9F9F9"/>
        <w:spacing w:after="120" w:line="240" w:lineRule="auto"/>
        <w:ind w:firstLine="567"/>
        <w:jc w:val="both"/>
        <w:rPr>
          <w:rFonts w:ascii="Times New Roman" w:hAnsi="Times New Roman"/>
          <w:b/>
          <w:sz w:val="28"/>
          <w:szCs w:val="28"/>
          <w:lang w:val="uk-UA" w:eastAsia="ru-RU"/>
        </w:rPr>
      </w:pPr>
    </w:p>
    <w:p w:rsidR="00A10DE7" w:rsidRPr="000941D1" w:rsidRDefault="00A10DE7" w:rsidP="00710C3A">
      <w:pPr>
        <w:shd w:val="clear" w:color="auto" w:fill="F9F9F9"/>
        <w:spacing w:after="120" w:line="240" w:lineRule="auto"/>
        <w:ind w:firstLine="567"/>
        <w:jc w:val="both"/>
        <w:rPr>
          <w:rFonts w:ascii="Times New Roman" w:hAnsi="Times New Roman"/>
          <w:b/>
          <w:sz w:val="28"/>
          <w:szCs w:val="28"/>
          <w:lang w:val="uk-UA" w:eastAsia="ru-RU"/>
        </w:rPr>
      </w:pPr>
    </w:p>
    <w:p w:rsidR="00A10DE7" w:rsidRPr="000941D1" w:rsidRDefault="00A10DE7" w:rsidP="00710C3A">
      <w:pPr>
        <w:shd w:val="clear" w:color="auto" w:fill="F9F9F9"/>
        <w:spacing w:after="120" w:line="240" w:lineRule="auto"/>
        <w:ind w:firstLine="567"/>
        <w:jc w:val="both"/>
        <w:rPr>
          <w:rFonts w:ascii="Times New Roman" w:hAnsi="Times New Roman"/>
          <w:b/>
          <w:sz w:val="28"/>
          <w:szCs w:val="28"/>
          <w:lang w:val="uk-UA" w:eastAsia="ru-RU"/>
        </w:rPr>
      </w:pPr>
    </w:p>
    <w:p w:rsidR="00A10DE7" w:rsidRPr="000941D1" w:rsidRDefault="00A10DE7" w:rsidP="00710C3A">
      <w:pPr>
        <w:shd w:val="clear" w:color="auto" w:fill="F9F9F9"/>
        <w:spacing w:after="120" w:line="240" w:lineRule="auto"/>
        <w:ind w:firstLine="567"/>
        <w:jc w:val="both"/>
        <w:rPr>
          <w:rFonts w:ascii="Times New Roman" w:hAnsi="Times New Roman"/>
          <w:b/>
          <w:sz w:val="28"/>
          <w:szCs w:val="28"/>
          <w:lang w:val="uk-UA" w:eastAsia="ru-RU"/>
        </w:rPr>
      </w:pPr>
    </w:p>
    <w:p w:rsidR="00A10DE7" w:rsidRPr="000941D1" w:rsidRDefault="00A10DE7" w:rsidP="00710C3A">
      <w:pPr>
        <w:shd w:val="clear" w:color="auto" w:fill="F9F9F9"/>
        <w:spacing w:after="120" w:line="240" w:lineRule="auto"/>
        <w:ind w:firstLine="567"/>
        <w:jc w:val="both"/>
        <w:rPr>
          <w:rFonts w:ascii="Times New Roman" w:hAnsi="Times New Roman"/>
          <w:b/>
          <w:sz w:val="28"/>
          <w:szCs w:val="28"/>
          <w:lang w:val="uk-UA" w:eastAsia="ru-RU"/>
        </w:rPr>
      </w:pPr>
    </w:p>
    <w:p w:rsidR="00A10DE7" w:rsidRPr="000941D1" w:rsidRDefault="00A10DE7" w:rsidP="00710C3A">
      <w:pPr>
        <w:shd w:val="clear" w:color="auto" w:fill="F9F9F9"/>
        <w:spacing w:after="120" w:line="240" w:lineRule="auto"/>
        <w:ind w:firstLine="567"/>
        <w:jc w:val="both"/>
        <w:rPr>
          <w:rFonts w:ascii="Times New Roman" w:hAnsi="Times New Roman"/>
          <w:b/>
          <w:sz w:val="28"/>
          <w:szCs w:val="28"/>
          <w:lang w:val="uk-UA" w:eastAsia="ru-RU"/>
        </w:rPr>
      </w:pPr>
    </w:p>
    <w:p w:rsidR="00A10DE7" w:rsidRPr="000941D1" w:rsidRDefault="00A10DE7" w:rsidP="00710C3A">
      <w:pPr>
        <w:shd w:val="clear" w:color="auto" w:fill="F9F9F9"/>
        <w:spacing w:after="120" w:line="240" w:lineRule="auto"/>
        <w:ind w:firstLine="567"/>
        <w:jc w:val="both"/>
        <w:rPr>
          <w:rFonts w:ascii="Times New Roman" w:hAnsi="Times New Roman"/>
          <w:b/>
          <w:sz w:val="28"/>
          <w:szCs w:val="28"/>
          <w:lang w:val="uk-UA" w:eastAsia="ru-RU"/>
        </w:rPr>
      </w:pPr>
    </w:p>
    <w:p w:rsidR="00A10DE7" w:rsidRPr="000941D1" w:rsidRDefault="00A10DE7" w:rsidP="00710C3A">
      <w:pPr>
        <w:shd w:val="clear" w:color="auto" w:fill="F9F9F9"/>
        <w:spacing w:after="120" w:line="240" w:lineRule="auto"/>
        <w:ind w:firstLine="567"/>
        <w:jc w:val="both"/>
        <w:rPr>
          <w:rFonts w:ascii="Times New Roman" w:hAnsi="Times New Roman"/>
          <w:b/>
          <w:sz w:val="28"/>
          <w:szCs w:val="28"/>
          <w:lang w:val="uk-UA" w:eastAsia="ru-RU"/>
        </w:rPr>
      </w:pPr>
    </w:p>
    <w:p w:rsidR="00A10DE7" w:rsidRPr="000941D1" w:rsidRDefault="00A10DE7" w:rsidP="00710C3A">
      <w:pPr>
        <w:shd w:val="clear" w:color="auto" w:fill="F9F9F9"/>
        <w:spacing w:after="120" w:line="240" w:lineRule="auto"/>
        <w:ind w:firstLine="567"/>
        <w:jc w:val="both"/>
        <w:rPr>
          <w:rFonts w:ascii="Times New Roman" w:hAnsi="Times New Roman"/>
          <w:b/>
          <w:sz w:val="28"/>
          <w:szCs w:val="28"/>
          <w:lang w:val="uk-UA" w:eastAsia="ru-RU"/>
        </w:rPr>
      </w:pPr>
    </w:p>
    <w:p w:rsidR="00A10DE7" w:rsidRPr="000941D1" w:rsidRDefault="00A10DE7" w:rsidP="00710C3A">
      <w:pPr>
        <w:shd w:val="clear" w:color="auto" w:fill="F9F9F9"/>
        <w:spacing w:after="120" w:line="240" w:lineRule="auto"/>
        <w:ind w:firstLine="567"/>
        <w:jc w:val="both"/>
        <w:rPr>
          <w:rFonts w:ascii="Times New Roman" w:hAnsi="Times New Roman"/>
          <w:b/>
          <w:sz w:val="28"/>
          <w:szCs w:val="28"/>
          <w:lang w:val="uk-UA" w:eastAsia="ru-RU"/>
        </w:rPr>
      </w:pPr>
    </w:p>
    <w:tbl>
      <w:tblPr>
        <w:tblW w:w="10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22"/>
        <w:gridCol w:w="2742"/>
      </w:tblGrid>
      <w:tr w:rsidR="00A10DE7" w:rsidRPr="000941D1" w:rsidTr="009E1152">
        <w:trPr>
          <w:trHeight w:val="546"/>
        </w:trPr>
        <w:tc>
          <w:tcPr>
            <w:tcW w:w="7522" w:type="dxa"/>
            <w:vAlign w:val="center"/>
          </w:tcPr>
          <w:p w:rsidR="00A10DE7" w:rsidRPr="000941D1" w:rsidRDefault="00A10DE7" w:rsidP="004B165D">
            <w:pPr>
              <w:spacing w:after="120" w:line="240" w:lineRule="auto"/>
              <w:ind w:firstLine="567"/>
              <w:jc w:val="center"/>
              <w:rPr>
                <w:rFonts w:ascii="Times New Roman" w:hAnsi="Times New Roman"/>
                <w:b/>
                <w:sz w:val="28"/>
                <w:szCs w:val="28"/>
                <w:lang w:val="uk-UA" w:eastAsia="ru-RU"/>
              </w:rPr>
            </w:pPr>
            <w:r w:rsidRPr="000941D1">
              <w:rPr>
                <w:rFonts w:ascii="Times New Roman" w:hAnsi="Times New Roman"/>
                <w:b/>
                <w:sz w:val="28"/>
                <w:szCs w:val="28"/>
                <w:lang w:val="uk-UA" w:eastAsia="ru-RU"/>
              </w:rPr>
              <w:lastRenderedPageBreak/>
              <w:t>Назва заходу</w:t>
            </w:r>
          </w:p>
        </w:tc>
        <w:tc>
          <w:tcPr>
            <w:tcW w:w="2742" w:type="dxa"/>
            <w:vAlign w:val="center"/>
          </w:tcPr>
          <w:p w:rsidR="00A10DE7" w:rsidRPr="000941D1" w:rsidRDefault="00A10DE7" w:rsidP="00710C3A">
            <w:pPr>
              <w:spacing w:after="120" w:line="240" w:lineRule="auto"/>
              <w:ind w:firstLine="567"/>
              <w:jc w:val="both"/>
              <w:rPr>
                <w:rFonts w:ascii="Times New Roman" w:hAnsi="Times New Roman"/>
                <w:b/>
                <w:sz w:val="28"/>
                <w:szCs w:val="28"/>
                <w:lang w:val="uk-UA" w:eastAsia="ru-RU"/>
              </w:rPr>
            </w:pPr>
            <w:r w:rsidRPr="000941D1">
              <w:rPr>
                <w:rFonts w:ascii="Times New Roman" w:hAnsi="Times New Roman"/>
                <w:b/>
                <w:sz w:val="28"/>
                <w:szCs w:val="28"/>
                <w:lang w:val="uk-UA" w:eastAsia="ru-RU"/>
              </w:rPr>
              <w:t>Кошти  сільської ради</w:t>
            </w:r>
          </w:p>
        </w:tc>
      </w:tr>
      <w:tr w:rsidR="00A10DE7" w:rsidRPr="000941D1" w:rsidTr="009E1152">
        <w:trPr>
          <w:trHeight w:val="1939"/>
        </w:trPr>
        <w:tc>
          <w:tcPr>
            <w:tcW w:w="7522" w:type="dxa"/>
            <w:vAlign w:val="center"/>
          </w:tcPr>
          <w:p w:rsidR="00A10DE7" w:rsidRPr="000941D1" w:rsidRDefault="00A10DE7" w:rsidP="00710C3A">
            <w:pPr>
              <w:spacing w:after="120" w:line="24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Інша субвенція з сільського бюджету районному бюджету Немирівського району для виконання Постанови КМУ № 558 « Про затвердження Порядку призначення і виплати компенсації фізичним особам , які надають  соціальні послуги» від 29.04.2004р.</w:t>
            </w:r>
          </w:p>
        </w:tc>
        <w:tc>
          <w:tcPr>
            <w:tcW w:w="2742" w:type="dxa"/>
            <w:vAlign w:val="center"/>
          </w:tcPr>
          <w:p w:rsidR="00A10DE7" w:rsidRPr="000941D1" w:rsidRDefault="00A10DE7" w:rsidP="00710C3A">
            <w:pPr>
              <w:spacing w:after="120" w:line="24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28566,00</w:t>
            </w:r>
          </w:p>
        </w:tc>
      </w:tr>
      <w:tr w:rsidR="00A10DE7" w:rsidRPr="000941D1" w:rsidTr="009E1152">
        <w:trPr>
          <w:trHeight w:val="1939"/>
        </w:trPr>
        <w:tc>
          <w:tcPr>
            <w:tcW w:w="7522" w:type="dxa"/>
            <w:vAlign w:val="center"/>
          </w:tcPr>
          <w:p w:rsidR="00A10DE7" w:rsidRPr="000941D1" w:rsidRDefault="00A10DE7" w:rsidP="00710C3A">
            <w:pPr>
              <w:spacing w:after="120" w:line="24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Інша субвенція з сільського бюджету районному бюджету Немирівського району для функціонування працівників Немирівського РТЦСО  пенсіонерів та одиноких непрацездатних громадян, які обслуговують  населення Райгородської ОТГ.</w:t>
            </w:r>
          </w:p>
        </w:tc>
        <w:tc>
          <w:tcPr>
            <w:tcW w:w="2742" w:type="dxa"/>
            <w:vAlign w:val="center"/>
          </w:tcPr>
          <w:p w:rsidR="00A10DE7" w:rsidRPr="000941D1" w:rsidRDefault="00A10DE7" w:rsidP="00710C3A">
            <w:pPr>
              <w:spacing w:after="120" w:line="24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46695,00</w:t>
            </w:r>
          </w:p>
        </w:tc>
      </w:tr>
      <w:tr w:rsidR="00A10DE7" w:rsidRPr="000941D1" w:rsidTr="009E1152">
        <w:trPr>
          <w:trHeight w:val="1251"/>
        </w:trPr>
        <w:tc>
          <w:tcPr>
            <w:tcW w:w="7522" w:type="dxa"/>
            <w:vAlign w:val="center"/>
          </w:tcPr>
          <w:p w:rsidR="00A10DE7" w:rsidRPr="000941D1" w:rsidRDefault="00A10DE7" w:rsidP="00710C3A">
            <w:pPr>
              <w:spacing w:after="120" w:line="24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Інша субвенція з сільського бюджету районному бюджету Немирівського району Немирівському РЦССМ для  обслуговування   населення Райгородської ОТГ.</w:t>
            </w:r>
          </w:p>
        </w:tc>
        <w:tc>
          <w:tcPr>
            <w:tcW w:w="2742" w:type="dxa"/>
            <w:vAlign w:val="center"/>
          </w:tcPr>
          <w:p w:rsidR="00A10DE7" w:rsidRPr="000941D1" w:rsidRDefault="00A10DE7" w:rsidP="00710C3A">
            <w:pPr>
              <w:spacing w:after="120" w:line="24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16575,00</w:t>
            </w:r>
          </w:p>
        </w:tc>
      </w:tr>
    </w:tbl>
    <w:p w:rsidR="00A10DE7" w:rsidRPr="000941D1" w:rsidRDefault="00A10DE7" w:rsidP="00710C3A">
      <w:pPr>
        <w:shd w:val="clear" w:color="auto" w:fill="F9F9F9"/>
        <w:spacing w:after="120" w:line="240" w:lineRule="auto"/>
        <w:ind w:firstLine="567"/>
        <w:jc w:val="both"/>
        <w:rPr>
          <w:rFonts w:ascii="Times New Roman" w:hAnsi="Times New Roman"/>
          <w:sz w:val="28"/>
          <w:szCs w:val="28"/>
          <w:lang w:val="uk-UA" w:eastAsia="ru-RU"/>
        </w:rPr>
      </w:pP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Вживаються заходи по залученню трудових колективів до соціальної підтримки ветеранів праці, інвалідів та інших категорій громадян.</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Сільською радою надаватиметься допомога  в оформленні документів на  субсидії для  покриття комунальних витрат та малозабезпеченим категоріям населення по отриманню соціальних виплат в оформленні документів.</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u w:val="single"/>
          <w:lang w:val="uk-UA" w:eastAsia="ru-RU"/>
        </w:rPr>
      </w:pPr>
      <w:r w:rsidRPr="000941D1">
        <w:rPr>
          <w:rFonts w:ascii="Times New Roman" w:hAnsi="Times New Roman"/>
          <w:sz w:val="28"/>
          <w:szCs w:val="28"/>
          <w:lang w:val="uk-UA" w:eastAsia="ru-RU"/>
        </w:rPr>
        <w:t>Жителям сіл,  що опинилися в складних життєвих обставинах, надаватиметься матеріальна допомога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Захищають цілісність нашої держави на сході України  жителі територіальної громади. З бюджету сільської ради військовослужбовцям, мобілізованим до Збройних сил України заплановано  виплатити матеріальних допомог.  </w:t>
      </w:r>
    </w:p>
    <w:p w:rsidR="00A10DE7" w:rsidRPr="000941D1" w:rsidRDefault="00A10DE7" w:rsidP="00351198">
      <w:pPr>
        <w:shd w:val="clear" w:color="auto" w:fill="F9F9F9"/>
        <w:spacing w:after="120" w:line="360" w:lineRule="auto"/>
        <w:ind w:firstLine="567"/>
        <w:jc w:val="both"/>
        <w:rPr>
          <w:rFonts w:ascii="Times New Roman" w:hAnsi="Times New Roman"/>
          <w:b/>
          <w:sz w:val="28"/>
          <w:szCs w:val="28"/>
          <w:lang w:val="uk-UA" w:eastAsia="ru-RU"/>
        </w:rPr>
      </w:pPr>
      <w:r w:rsidRPr="000941D1">
        <w:rPr>
          <w:rFonts w:ascii="Times New Roman" w:hAnsi="Times New Roman"/>
          <w:sz w:val="28"/>
          <w:szCs w:val="28"/>
          <w:lang w:val="uk-UA" w:eastAsia="ru-RU"/>
        </w:rPr>
        <w:t>Засобами розв’язання проблем соціального захисту є необхідність фінансування  за рахунок коштів місцевого бюджету та благодійних внесків і допомоги підприємств всіх форм власності , що знаходяться на території сільської ради, благодійних внесків окремих громадян даних витрат.</w:t>
      </w:r>
    </w:p>
    <w:p w:rsidR="00A10DE7" w:rsidRPr="000941D1" w:rsidRDefault="00A10DE7" w:rsidP="00351198">
      <w:pPr>
        <w:shd w:val="clear" w:color="auto" w:fill="F9F9F9"/>
        <w:spacing w:after="120" w:line="360" w:lineRule="auto"/>
        <w:ind w:firstLine="567"/>
        <w:jc w:val="both"/>
        <w:rPr>
          <w:rFonts w:ascii="Times New Roman" w:hAnsi="Times New Roman"/>
          <w:b/>
          <w:bCs/>
          <w:sz w:val="28"/>
          <w:szCs w:val="28"/>
          <w:bdr w:val="none" w:sz="0" w:space="0" w:color="auto" w:frame="1"/>
          <w:lang w:val="uk-UA" w:eastAsia="ru-RU"/>
        </w:rPr>
      </w:pPr>
    </w:p>
    <w:p w:rsidR="00A10DE7" w:rsidRPr="000941D1" w:rsidRDefault="00A10DE7" w:rsidP="00351198">
      <w:pPr>
        <w:shd w:val="clear" w:color="auto" w:fill="F9F9F9"/>
        <w:spacing w:after="120" w:line="360" w:lineRule="auto"/>
        <w:ind w:firstLine="567"/>
        <w:jc w:val="both"/>
        <w:rPr>
          <w:rFonts w:ascii="Times New Roman" w:hAnsi="Times New Roman"/>
          <w:b/>
          <w:bCs/>
          <w:sz w:val="28"/>
          <w:szCs w:val="28"/>
          <w:bdr w:val="none" w:sz="0" w:space="0" w:color="auto" w:frame="1"/>
          <w:lang w:val="uk-UA" w:eastAsia="ru-RU"/>
        </w:rPr>
      </w:pPr>
      <w:r w:rsidRPr="000941D1">
        <w:rPr>
          <w:rFonts w:ascii="Times New Roman" w:hAnsi="Times New Roman"/>
          <w:b/>
          <w:bCs/>
          <w:sz w:val="28"/>
          <w:szCs w:val="28"/>
          <w:bdr w:val="none" w:sz="0" w:space="0" w:color="auto" w:frame="1"/>
          <w:lang w:val="uk-UA" w:eastAsia="ru-RU"/>
        </w:rPr>
        <w:lastRenderedPageBreak/>
        <w:t>Завдання сільської ради та центру соціальних служб.</w:t>
      </w:r>
    </w:p>
    <w:p w:rsidR="00A10DE7" w:rsidRPr="000941D1" w:rsidRDefault="00A10DE7" w:rsidP="00351198">
      <w:pPr>
        <w:numPr>
          <w:ilvl w:val="0"/>
          <w:numId w:val="3"/>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поліпшення або відновлення якості життєдіяльності, захист конституційних прав, свобод і законних інтересів, задоволення культурних та духовних потреб дітей, сімей та молоді;            </w:t>
      </w:r>
    </w:p>
    <w:p w:rsidR="00A10DE7" w:rsidRPr="000941D1" w:rsidRDefault="00A10DE7" w:rsidP="00351198">
      <w:pPr>
        <w:numPr>
          <w:ilvl w:val="0"/>
          <w:numId w:val="3"/>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раннє виявлення, облік, ведення банку даних та соціальний супровід сімей, які опинилися у складних життєвих обставинах;</w:t>
      </w:r>
    </w:p>
    <w:p w:rsidR="00A10DE7" w:rsidRPr="000941D1" w:rsidRDefault="00A10DE7" w:rsidP="00351198">
      <w:pPr>
        <w:numPr>
          <w:ilvl w:val="0"/>
          <w:numId w:val="3"/>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соціальний патронаж багатодітних сімей, які опинилися у складних життєвих обставинах;</w:t>
      </w:r>
    </w:p>
    <w:p w:rsidR="00A10DE7" w:rsidRPr="000941D1" w:rsidRDefault="00A10DE7" w:rsidP="00351198">
      <w:pPr>
        <w:numPr>
          <w:ilvl w:val="0"/>
          <w:numId w:val="3"/>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підготовка до самостійного життя, соціальна адаптація, соціальний супровід дітей-сиріт та дітей, позбавлених батьківського піклування, із числа учнів старших класів та випускників </w:t>
      </w:r>
      <w:proofErr w:type="spellStart"/>
      <w:r w:rsidRPr="000941D1">
        <w:rPr>
          <w:rFonts w:ascii="Times New Roman" w:hAnsi="Times New Roman"/>
          <w:sz w:val="28"/>
          <w:szCs w:val="28"/>
          <w:lang w:val="uk-UA" w:eastAsia="ru-RU"/>
        </w:rPr>
        <w:t>інтернатних</w:t>
      </w:r>
      <w:proofErr w:type="spellEnd"/>
      <w:r w:rsidRPr="000941D1">
        <w:rPr>
          <w:rFonts w:ascii="Times New Roman" w:hAnsi="Times New Roman"/>
          <w:sz w:val="28"/>
          <w:szCs w:val="28"/>
          <w:lang w:val="uk-UA" w:eastAsia="ru-RU"/>
        </w:rPr>
        <w:t xml:space="preserve"> закладів;</w:t>
      </w:r>
    </w:p>
    <w:p w:rsidR="00A10DE7" w:rsidRPr="000941D1" w:rsidRDefault="00A10DE7" w:rsidP="00351198">
      <w:pPr>
        <w:numPr>
          <w:ilvl w:val="0"/>
          <w:numId w:val="3"/>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здійснення соціальної роботи, спрямованої на запобігання відмовам від новонароджених дітей, соціальна підтримка вагітних жінок та жінок з новонародженими дітьми ;</w:t>
      </w:r>
    </w:p>
    <w:p w:rsidR="00A10DE7" w:rsidRPr="000941D1" w:rsidRDefault="00A10DE7" w:rsidP="00351198">
      <w:pPr>
        <w:numPr>
          <w:ilvl w:val="0"/>
          <w:numId w:val="3"/>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соціально-психологічна реабілітація дітей та молоді з функціональними обмеженнями ;</w:t>
      </w:r>
    </w:p>
    <w:p w:rsidR="00A10DE7" w:rsidRPr="000941D1" w:rsidRDefault="00A10DE7" w:rsidP="00351198">
      <w:pPr>
        <w:numPr>
          <w:ilvl w:val="0"/>
          <w:numId w:val="3"/>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соціально-профілактична робота щодо запобігання правопорушенням та соціально-небезпечним хворобам, подолання їх наслідків у дитячому та молодіжному середовищі, в тому числі серед груп ризику, формування навичок здорового способу життя;</w:t>
      </w:r>
    </w:p>
    <w:p w:rsidR="00A10DE7" w:rsidRPr="000941D1" w:rsidRDefault="00A10DE7" w:rsidP="00351198">
      <w:pPr>
        <w:numPr>
          <w:ilvl w:val="0"/>
          <w:numId w:val="3"/>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надання соціальних послуг та соціальний патронаж неповнолітніх та молоді, які перебувають у місцях позбавлення волі або звільняються з них.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p>
    <w:p w:rsidR="00A10DE7" w:rsidRPr="000941D1" w:rsidRDefault="00A10DE7" w:rsidP="00351198">
      <w:pPr>
        <w:shd w:val="clear" w:color="auto" w:fill="F9F9F9"/>
        <w:spacing w:after="120" w:line="360" w:lineRule="auto"/>
        <w:ind w:firstLine="567"/>
        <w:jc w:val="both"/>
        <w:rPr>
          <w:rFonts w:ascii="Times New Roman" w:hAnsi="Times New Roman"/>
          <w:b/>
          <w:sz w:val="28"/>
          <w:szCs w:val="28"/>
          <w:lang w:val="uk-UA" w:eastAsia="ru-RU"/>
        </w:rPr>
      </w:pPr>
      <w:r w:rsidRPr="000941D1">
        <w:rPr>
          <w:rFonts w:ascii="Times New Roman" w:hAnsi="Times New Roman"/>
          <w:b/>
          <w:bCs/>
          <w:sz w:val="28"/>
          <w:szCs w:val="28"/>
          <w:bdr w:val="none" w:sz="0" w:space="0" w:color="auto" w:frame="1"/>
          <w:lang w:val="uk-UA" w:eastAsia="ru-RU"/>
        </w:rPr>
        <w:t>2.4   Підтримка сім’ї, дітей та молоді</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У ході економічного  та соціального реформування з’явився ряд несприятливих факторів, які негативно впливають на стан сімей. Передусім це стосується демографічної ситуації, репродуктивного здоров’я, економічного стану сімей, сімейного безробіття, виховання дітей у сім`ї та їх навчання. </w:t>
      </w:r>
      <w:r w:rsidRPr="000941D1">
        <w:rPr>
          <w:rFonts w:ascii="Times New Roman" w:hAnsi="Times New Roman"/>
          <w:sz w:val="28"/>
          <w:szCs w:val="28"/>
          <w:lang w:val="uk-UA" w:eastAsia="ru-RU"/>
        </w:rPr>
        <w:lastRenderedPageBreak/>
        <w:t>Потребують розв’язання проблеми професійної підготовки, продуктивної зайнятості, охорони здоров’я, соціального забезпечення.</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Останніми роками спостерігається нестабільність рівня життя більшості сімей сіл  громади . </w:t>
      </w:r>
    </w:p>
    <w:p w:rsidR="00A10DE7" w:rsidRPr="000941D1" w:rsidRDefault="00A10DE7" w:rsidP="00351198">
      <w:pPr>
        <w:shd w:val="clear" w:color="auto" w:fill="F9F9F9"/>
        <w:spacing w:after="120" w:line="360" w:lineRule="auto"/>
        <w:ind w:firstLine="567"/>
        <w:jc w:val="both"/>
        <w:rPr>
          <w:rFonts w:ascii="Times New Roman" w:hAnsi="Times New Roman"/>
          <w:b/>
          <w:sz w:val="28"/>
          <w:szCs w:val="28"/>
          <w:lang w:val="uk-UA" w:eastAsia="ru-RU"/>
        </w:rPr>
      </w:pPr>
      <w:r w:rsidRPr="000941D1">
        <w:rPr>
          <w:rFonts w:ascii="Times New Roman" w:hAnsi="Times New Roman"/>
          <w:b/>
          <w:sz w:val="28"/>
          <w:szCs w:val="28"/>
          <w:lang w:val="uk-UA" w:eastAsia="ru-RU"/>
        </w:rPr>
        <w:t>Слід відмітити статистику:</w:t>
      </w:r>
    </w:p>
    <w:p w:rsidR="00A10DE7" w:rsidRPr="000941D1" w:rsidRDefault="00A10DE7" w:rsidP="00351198">
      <w:pPr>
        <w:numPr>
          <w:ilvl w:val="0"/>
          <w:numId w:val="4"/>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багатодітні сім'ї  –                                                     37 ;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(в </w:t>
      </w:r>
      <w:proofErr w:type="spellStart"/>
      <w:r w:rsidRPr="000941D1">
        <w:rPr>
          <w:rFonts w:ascii="Times New Roman" w:hAnsi="Times New Roman"/>
          <w:sz w:val="28"/>
          <w:szCs w:val="28"/>
          <w:lang w:val="uk-UA" w:eastAsia="ru-RU"/>
        </w:rPr>
        <w:t>батодітних</w:t>
      </w:r>
      <w:proofErr w:type="spellEnd"/>
      <w:r w:rsidRPr="000941D1">
        <w:rPr>
          <w:rFonts w:ascii="Times New Roman" w:hAnsi="Times New Roman"/>
          <w:sz w:val="28"/>
          <w:szCs w:val="28"/>
          <w:lang w:val="uk-UA" w:eastAsia="ru-RU"/>
        </w:rPr>
        <w:t xml:space="preserve"> сім’ях   виховується  123 дитини );</w:t>
      </w:r>
    </w:p>
    <w:p w:rsidR="00A10DE7" w:rsidRPr="000941D1" w:rsidRDefault="00A10DE7" w:rsidP="00351198">
      <w:pPr>
        <w:numPr>
          <w:ilvl w:val="0"/>
          <w:numId w:val="4"/>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діти-інваліди –                                                            3;</w:t>
      </w:r>
    </w:p>
    <w:p w:rsidR="00A10DE7" w:rsidRPr="000941D1" w:rsidRDefault="00A10DE7" w:rsidP="00351198">
      <w:pPr>
        <w:numPr>
          <w:ilvl w:val="0"/>
          <w:numId w:val="4"/>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діти, позбавлені батьківського піклування</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виховуються опікунами ) –                                       3;</w:t>
      </w:r>
    </w:p>
    <w:p w:rsidR="00A10DE7" w:rsidRPr="000941D1" w:rsidRDefault="00A10DE7" w:rsidP="00351198">
      <w:pPr>
        <w:numPr>
          <w:ilvl w:val="0"/>
          <w:numId w:val="4"/>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неблагополучні сім’ї, що знаходяться на обліку – 0;</w:t>
      </w:r>
    </w:p>
    <w:p w:rsidR="00A10DE7" w:rsidRPr="000941D1" w:rsidRDefault="00A10DE7" w:rsidP="00351198">
      <w:pPr>
        <w:numPr>
          <w:ilvl w:val="0"/>
          <w:numId w:val="4"/>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діти, що перебувають на обліку в службі у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справах неповнолітніх –                                             0;</w:t>
      </w:r>
    </w:p>
    <w:p w:rsidR="00A10DE7" w:rsidRPr="000941D1" w:rsidRDefault="00A10DE7" w:rsidP="00351198">
      <w:pPr>
        <w:numPr>
          <w:ilvl w:val="0"/>
          <w:numId w:val="4"/>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сім’ї, що перебувають у складних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життєвих обставинах     –                                         6.</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В цілому діяльність  характеризується стабільним рівнем забезпечення умов надання безкоштовних соціальних послуг в територіальній громаді сіл, в першу чергу, категоріям дітей, молоді, сімей, які опинилися у складних, проблемних або кризових ситуаціях.</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Виконавчим комітетом сільської ради, центром соціальних служб надаються постійні послуги сім’ям, спрямовані на подолання складних життєвих обставин, в яких вони опинилися. Клієнтам і сім’ям під соціальним супроводом  надаються психологічні, інформаційні, соціально-педагогічні, соціально-медичні, юридичні та соціально-економічні послуги. Працює фахівець соціальної роботи Немирівського районного центру соціальних служб  для  сім’ї,  дітей  та  молоді.</w:t>
      </w:r>
    </w:p>
    <w:p w:rsidR="00A10DE7" w:rsidRPr="000941D1" w:rsidRDefault="00A10DE7" w:rsidP="00351198">
      <w:pPr>
        <w:pStyle w:val="50"/>
        <w:shd w:val="clear" w:color="auto" w:fill="auto"/>
        <w:spacing w:after="120" w:line="360" w:lineRule="auto"/>
        <w:ind w:firstLine="567"/>
        <w:jc w:val="both"/>
        <w:rPr>
          <w:szCs w:val="28"/>
          <w:lang w:val="uk-UA"/>
        </w:rPr>
      </w:pPr>
      <w:r w:rsidRPr="000941D1">
        <w:rPr>
          <w:szCs w:val="28"/>
          <w:lang w:val="uk-UA"/>
        </w:rPr>
        <w:lastRenderedPageBreak/>
        <w:t>Основні проблеми:</w:t>
      </w:r>
    </w:p>
    <w:p w:rsidR="00A10DE7" w:rsidRPr="000941D1" w:rsidRDefault="00A10DE7" w:rsidP="00351198">
      <w:pPr>
        <w:pStyle w:val="22"/>
        <w:numPr>
          <w:ilvl w:val="0"/>
          <w:numId w:val="11"/>
        </w:numPr>
        <w:shd w:val="clear" w:color="auto" w:fill="auto"/>
        <w:tabs>
          <w:tab w:val="left" w:pos="797"/>
        </w:tabs>
        <w:spacing w:after="120" w:line="360" w:lineRule="auto"/>
        <w:ind w:firstLine="567"/>
        <w:jc w:val="both"/>
        <w:rPr>
          <w:szCs w:val="28"/>
          <w:lang w:val="uk-UA"/>
        </w:rPr>
      </w:pPr>
      <w:r w:rsidRPr="000941D1">
        <w:rPr>
          <w:szCs w:val="28"/>
          <w:lang w:val="uk-UA"/>
        </w:rPr>
        <w:t>отримання першого робочого місця для молодих спеціалістів;</w:t>
      </w:r>
    </w:p>
    <w:p w:rsidR="00A10DE7" w:rsidRPr="000941D1" w:rsidRDefault="00A10DE7" w:rsidP="00351198">
      <w:pPr>
        <w:pStyle w:val="22"/>
        <w:numPr>
          <w:ilvl w:val="0"/>
          <w:numId w:val="11"/>
        </w:numPr>
        <w:shd w:val="clear" w:color="auto" w:fill="auto"/>
        <w:tabs>
          <w:tab w:val="left" w:pos="797"/>
        </w:tabs>
        <w:spacing w:after="120" w:line="360" w:lineRule="auto"/>
        <w:ind w:firstLine="567"/>
        <w:jc w:val="both"/>
        <w:rPr>
          <w:szCs w:val="28"/>
          <w:lang w:val="uk-UA"/>
        </w:rPr>
      </w:pPr>
      <w:r w:rsidRPr="000941D1">
        <w:rPr>
          <w:szCs w:val="28"/>
          <w:lang w:val="uk-UA"/>
        </w:rPr>
        <w:t>низький рівень доходів у неблагополучних сім’ях;</w:t>
      </w:r>
    </w:p>
    <w:p w:rsidR="00A10DE7" w:rsidRPr="000941D1" w:rsidRDefault="00A10DE7" w:rsidP="00351198">
      <w:pPr>
        <w:pStyle w:val="22"/>
        <w:numPr>
          <w:ilvl w:val="0"/>
          <w:numId w:val="11"/>
        </w:numPr>
        <w:shd w:val="clear" w:color="auto" w:fill="auto"/>
        <w:tabs>
          <w:tab w:val="left" w:pos="797"/>
        </w:tabs>
        <w:spacing w:after="120" w:line="360" w:lineRule="auto"/>
        <w:ind w:firstLine="567"/>
        <w:jc w:val="both"/>
        <w:rPr>
          <w:szCs w:val="28"/>
          <w:lang w:val="uk-UA"/>
        </w:rPr>
      </w:pPr>
      <w:r w:rsidRPr="000941D1">
        <w:rPr>
          <w:szCs w:val="28"/>
          <w:lang w:val="uk-UA"/>
        </w:rPr>
        <w:t>недостатній рівень працевлаштування молоді в сільській місцевості;</w:t>
      </w:r>
    </w:p>
    <w:p w:rsidR="00A10DE7" w:rsidRPr="000941D1" w:rsidRDefault="00A10DE7" w:rsidP="00351198">
      <w:pPr>
        <w:pStyle w:val="22"/>
        <w:numPr>
          <w:ilvl w:val="0"/>
          <w:numId w:val="11"/>
        </w:numPr>
        <w:shd w:val="clear" w:color="auto" w:fill="auto"/>
        <w:tabs>
          <w:tab w:val="left" w:pos="797"/>
        </w:tabs>
        <w:spacing w:after="120" w:line="360" w:lineRule="auto"/>
        <w:ind w:firstLine="567"/>
        <w:jc w:val="both"/>
        <w:rPr>
          <w:szCs w:val="28"/>
          <w:lang w:val="uk-UA"/>
        </w:rPr>
      </w:pPr>
      <w:r w:rsidRPr="000941D1">
        <w:rPr>
          <w:szCs w:val="28"/>
          <w:lang w:val="uk-UA"/>
        </w:rPr>
        <w:t>загальна пасивність молодих громадян;</w:t>
      </w:r>
    </w:p>
    <w:p w:rsidR="00A10DE7" w:rsidRPr="000941D1" w:rsidRDefault="00A10DE7" w:rsidP="00351198">
      <w:pPr>
        <w:numPr>
          <w:ilvl w:val="0"/>
          <w:numId w:val="11"/>
        </w:num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rPr>
        <w:t xml:space="preserve"> високий рівень безробіття серед молоді.</w:t>
      </w:r>
    </w:p>
    <w:p w:rsidR="00A10DE7" w:rsidRPr="000941D1" w:rsidRDefault="00A10DE7" w:rsidP="00351198">
      <w:pPr>
        <w:shd w:val="clear" w:color="auto" w:fill="F9F9F9"/>
        <w:spacing w:after="120" w:line="360" w:lineRule="auto"/>
        <w:ind w:firstLine="567"/>
        <w:jc w:val="both"/>
        <w:rPr>
          <w:rFonts w:ascii="Times New Roman" w:hAnsi="Times New Roman"/>
          <w:bCs/>
          <w:sz w:val="28"/>
          <w:szCs w:val="28"/>
          <w:bdr w:val="none" w:sz="0" w:space="0" w:color="auto" w:frame="1"/>
          <w:lang w:val="uk-UA" w:eastAsia="ru-RU"/>
        </w:rPr>
      </w:pP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bCs/>
          <w:sz w:val="28"/>
          <w:szCs w:val="28"/>
          <w:bdr w:val="none" w:sz="0" w:space="0" w:color="auto" w:frame="1"/>
          <w:lang w:val="uk-UA" w:eastAsia="ru-RU"/>
        </w:rPr>
        <w:t>Основні завдання та заходи на 2017-2020 роки та наступні роки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У рамках реалізації регіональної програми подолання дитячої безпритульності та бездоглядності планується:</w:t>
      </w:r>
    </w:p>
    <w:p w:rsidR="00A10DE7" w:rsidRPr="000941D1" w:rsidRDefault="00A10DE7" w:rsidP="00351198">
      <w:pPr>
        <w:numPr>
          <w:ilvl w:val="0"/>
          <w:numId w:val="5"/>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проведення лекцій, бесід та надання консультацій лікарями з питань репродуктивного здоров’я та планування сім’ї, профілактики туберкульозу, наркоманії, </w:t>
      </w:r>
      <w:proofErr w:type="spellStart"/>
      <w:r w:rsidRPr="000941D1">
        <w:rPr>
          <w:rFonts w:ascii="Times New Roman" w:hAnsi="Times New Roman"/>
          <w:sz w:val="28"/>
          <w:szCs w:val="28"/>
          <w:lang w:val="uk-UA" w:eastAsia="ru-RU"/>
        </w:rPr>
        <w:t>тютюнопаління</w:t>
      </w:r>
      <w:proofErr w:type="spellEnd"/>
      <w:r w:rsidRPr="000941D1">
        <w:rPr>
          <w:rFonts w:ascii="Times New Roman" w:hAnsi="Times New Roman"/>
          <w:sz w:val="28"/>
          <w:szCs w:val="28"/>
          <w:lang w:val="uk-UA" w:eastAsia="ru-RU"/>
        </w:rPr>
        <w:t>;</w:t>
      </w:r>
    </w:p>
    <w:p w:rsidR="00A10DE7" w:rsidRPr="000941D1" w:rsidRDefault="00A10DE7" w:rsidP="00351198">
      <w:pPr>
        <w:numPr>
          <w:ilvl w:val="0"/>
          <w:numId w:val="5"/>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надання відповідної кваліфікованої медичної допомоги сім’ям, які бажають мати дітей;</w:t>
      </w:r>
    </w:p>
    <w:p w:rsidR="00A10DE7" w:rsidRPr="000941D1" w:rsidRDefault="00A10DE7" w:rsidP="00351198">
      <w:pPr>
        <w:numPr>
          <w:ilvl w:val="0"/>
          <w:numId w:val="5"/>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підвищення рівня та якості медичного забезпечення материнства і дитинства;</w:t>
      </w:r>
    </w:p>
    <w:p w:rsidR="00A10DE7" w:rsidRPr="000941D1" w:rsidRDefault="00A10DE7" w:rsidP="00351198">
      <w:pPr>
        <w:numPr>
          <w:ilvl w:val="0"/>
          <w:numId w:val="5"/>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удосконалення системи охорони здоров’я населення, насамперед підлітків, молоді, а також зниження рівня смертності, професійних захворювань, побутового та виробничого травматизму та збільшення тривалості життя населення;</w:t>
      </w:r>
    </w:p>
    <w:p w:rsidR="00A10DE7" w:rsidRPr="000941D1" w:rsidRDefault="00A10DE7" w:rsidP="00351198">
      <w:pPr>
        <w:numPr>
          <w:ilvl w:val="0"/>
          <w:numId w:val="5"/>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проведення комплексу виховних, інформаційно-пропагандистських та адміністративних заходів щодо запобігання соціальному сирітству, безпритульності та бездоглядності дітей, а також інформаційно-виховної кампанії щодо створення у суспільстві позитивного іміджу багатодітних сімей;</w:t>
      </w:r>
    </w:p>
    <w:p w:rsidR="00A10DE7" w:rsidRPr="000941D1" w:rsidRDefault="00A10DE7" w:rsidP="00351198">
      <w:pPr>
        <w:numPr>
          <w:ilvl w:val="0"/>
          <w:numId w:val="5"/>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виконання заходів щодо відпочинку та оздоровлення дітей протягом  2017 та наступних років;</w:t>
      </w:r>
    </w:p>
    <w:p w:rsidR="00A10DE7" w:rsidRPr="000941D1" w:rsidRDefault="00A10DE7" w:rsidP="00351198">
      <w:pPr>
        <w:numPr>
          <w:ilvl w:val="0"/>
          <w:numId w:val="5"/>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rPr>
        <w:lastRenderedPageBreak/>
        <w:t xml:space="preserve"> в подальшому забезпечення залучення молоді до прийняття рішень на місцевому рівні;</w:t>
      </w:r>
    </w:p>
    <w:p w:rsidR="00A10DE7" w:rsidRPr="000941D1" w:rsidRDefault="00A10DE7" w:rsidP="00351198">
      <w:pPr>
        <w:numPr>
          <w:ilvl w:val="0"/>
          <w:numId w:val="5"/>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забезпечення доступності дітей-інвалідів до закладів соціальної інфраструктури, закладів культури, освіти та до спеціальних закладів, які надають соціальні послуги;</w:t>
      </w:r>
    </w:p>
    <w:p w:rsidR="00A10DE7" w:rsidRPr="000941D1" w:rsidRDefault="00A10DE7" w:rsidP="00504A2C">
      <w:pPr>
        <w:numPr>
          <w:ilvl w:val="0"/>
          <w:numId w:val="5"/>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виявлення на ранній стадії сімей , які не спроможні виконувати виховні функції і забезпечення захисту прав дітей. </w:t>
      </w:r>
    </w:p>
    <w:p w:rsidR="00A10DE7" w:rsidRPr="000941D1" w:rsidRDefault="00A10DE7" w:rsidP="00351198">
      <w:pPr>
        <w:pStyle w:val="22"/>
        <w:shd w:val="clear" w:color="auto" w:fill="auto"/>
        <w:tabs>
          <w:tab w:val="left" w:pos="5702"/>
        </w:tabs>
        <w:spacing w:after="120" w:line="360" w:lineRule="auto"/>
        <w:ind w:firstLine="567"/>
        <w:jc w:val="both"/>
        <w:rPr>
          <w:szCs w:val="28"/>
          <w:lang w:val="uk-UA"/>
        </w:rPr>
      </w:pPr>
      <w:r w:rsidRPr="000941D1">
        <w:rPr>
          <w:szCs w:val="28"/>
          <w:lang w:val="uk-UA"/>
        </w:rPr>
        <w:t>Також велика увага буде приділятися збереженню мережі закладів позашкільної освіти та організації творчого і змістовного дозвілля дітей та молоді, які створюють багате розмаїття напрямків розвитку творчих здібностей, поліпшення психологічного здоров’я, середовища для повноцінного відпочинку. Часто вони є місцем порятунку дітей від самотності, занедбаності і байдужості дорослих, місцем вибору життєвого шляху.</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w:t>
      </w:r>
    </w:p>
    <w:p w:rsidR="00A10DE7" w:rsidRPr="000941D1" w:rsidRDefault="00A10DE7" w:rsidP="00351198">
      <w:pPr>
        <w:shd w:val="clear" w:color="auto" w:fill="F9F9F9"/>
        <w:spacing w:after="120" w:line="360" w:lineRule="auto"/>
        <w:ind w:firstLine="567"/>
        <w:jc w:val="both"/>
        <w:rPr>
          <w:rFonts w:ascii="Times New Roman" w:hAnsi="Times New Roman"/>
          <w:b/>
          <w:sz w:val="28"/>
          <w:szCs w:val="28"/>
          <w:lang w:val="uk-UA" w:eastAsia="ru-RU"/>
        </w:rPr>
      </w:pPr>
      <w:r w:rsidRPr="000941D1">
        <w:rPr>
          <w:rFonts w:ascii="Times New Roman" w:hAnsi="Times New Roman"/>
          <w:b/>
          <w:bCs/>
          <w:sz w:val="28"/>
          <w:szCs w:val="28"/>
          <w:bdr w:val="none" w:sz="0" w:space="0" w:color="auto" w:frame="1"/>
          <w:lang w:val="uk-UA" w:eastAsia="ru-RU"/>
        </w:rPr>
        <w:t>Зміцнення правопорядку та профілактика злочинності.</w:t>
      </w:r>
    </w:p>
    <w:p w:rsidR="00A10DE7" w:rsidRPr="000941D1" w:rsidRDefault="00A10DE7" w:rsidP="00351198">
      <w:pPr>
        <w:shd w:val="clear" w:color="auto" w:fill="F9F9F9"/>
        <w:spacing w:after="120" w:line="360" w:lineRule="auto"/>
        <w:ind w:firstLine="567"/>
        <w:jc w:val="both"/>
        <w:rPr>
          <w:rFonts w:ascii="Times New Roman" w:hAnsi="Times New Roman"/>
          <w:b/>
          <w:sz w:val="28"/>
          <w:szCs w:val="28"/>
          <w:lang w:val="uk-UA" w:eastAsia="ru-RU"/>
        </w:rPr>
      </w:pPr>
      <w:r w:rsidRPr="000941D1">
        <w:rPr>
          <w:rFonts w:ascii="Times New Roman" w:hAnsi="Times New Roman"/>
          <w:sz w:val="28"/>
          <w:szCs w:val="28"/>
          <w:lang w:val="uk-UA" w:eastAsia="ru-RU"/>
        </w:rPr>
        <w:t>Організація роботи з населенням є  однією з важливих умов успішного вирішення поставлених перед виконкомом сільської ради завдань щодо посилення боротьби зі злочинністю та зміцненню правопорядку</w:t>
      </w:r>
      <w:r w:rsidRPr="000941D1">
        <w:rPr>
          <w:rFonts w:ascii="Times New Roman" w:hAnsi="Times New Roman"/>
          <w:b/>
          <w:sz w:val="28"/>
          <w:szCs w:val="28"/>
          <w:lang w:val="uk-UA" w:eastAsia="ru-RU"/>
        </w:rPr>
        <w:t>.</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Дільничним інспектором, спільно з членами виконавчого комітету сільської ради, ведеться роз’яснювальна робота серед населення щодо профілактики злочинності.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Членами виконкому, спільно з членами батьківського комітету,    проводяться рейди перевірки місць відпочинку молоді, з метою виявлення осіб, які здійснюють  правопорушення.</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Діє громадське формування з охорони громадського порядку при Райгородській сільській раді, яке проводить спільне патрулювання із співробітниками Немирівського ВП ГУНП.</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p>
    <w:p w:rsidR="00A10DE7" w:rsidRPr="000941D1" w:rsidRDefault="00A10DE7" w:rsidP="00351198">
      <w:pPr>
        <w:shd w:val="clear" w:color="auto" w:fill="F9F9F9"/>
        <w:spacing w:after="120" w:line="360" w:lineRule="auto"/>
        <w:ind w:firstLine="567"/>
        <w:jc w:val="both"/>
        <w:rPr>
          <w:rFonts w:ascii="Times New Roman" w:hAnsi="Times New Roman"/>
          <w:b/>
          <w:sz w:val="28"/>
          <w:szCs w:val="28"/>
          <w:lang w:val="uk-UA" w:eastAsia="ru-RU"/>
        </w:rPr>
      </w:pPr>
      <w:r w:rsidRPr="000941D1">
        <w:rPr>
          <w:rFonts w:ascii="Times New Roman" w:hAnsi="Times New Roman"/>
          <w:b/>
          <w:bCs/>
          <w:sz w:val="28"/>
          <w:szCs w:val="28"/>
          <w:bdr w:val="none" w:sz="0" w:space="0" w:color="auto" w:frame="1"/>
          <w:lang w:val="uk-UA" w:eastAsia="ru-RU"/>
        </w:rPr>
        <w:lastRenderedPageBreak/>
        <w:t>2.5. Зайнятість населення та розвиток підприємництва.</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b/>
          <w:sz w:val="28"/>
          <w:szCs w:val="28"/>
          <w:lang w:val="uk-UA" w:eastAsia="ru-RU"/>
        </w:rPr>
        <w:t> </w:t>
      </w:r>
      <w:r w:rsidRPr="000941D1">
        <w:rPr>
          <w:rFonts w:ascii="Times New Roman" w:hAnsi="Times New Roman"/>
          <w:sz w:val="28"/>
          <w:szCs w:val="28"/>
          <w:lang w:val="uk-UA" w:eastAsia="ru-RU"/>
        </w:rPr>
        <w:t>На території об’єднаної територіальної громади функціонують такі підприємства :</w:t>
      </w:r>
    </w:p>
    <w:p w:rsidR="00A10DE7" w:rsidRPr="000941D1" w:rsidRDefault="00A10DE7" w:rsidP="00351198">
      <w:pPr>
        <w:shd w:val="clear" w:color="auto" w:fill="F9F9F9"/>
        <w:spacing w:after="120" w:line="360" w:lineRule="auto"/>
        <w:ind w:firstLine="567"/>
        <w:jc w:val="both"/>
        <w:rPr>
          <w:rFonts w:ascii="Times New Roman" w:hAnsi="Times New Roman"/>
          <w:bCs/>
          <w:sz w:val="28"/>
          <w:szCs w:val="28"/>
          <w:bdr w:val="none" w:sz="0" w:space="0" w:color="auto" w:frame="1"/>
          <w:lang w:val="uk-UA" w:eastAsia="ru-RU"/>
        </w:rPr>
      </w:pPr>
      <w:r w:rsidRPr="000941D1">
        <w:rPr>
          <w:rFonts w:ascii="Times New Roman" w:hAnsi="Times New Roman"/>
          <w:bCs/>
          <w:sz w:val="28"/>
          <w:szCs w:val="28"/>
          <w:bdr w:val="none" w:sz="0" w:space="0" w:color="auto" w:frame="1"/>
          <w:lang w:val="uk-UA" w:eastAsia="ru-RU"/>
        </w:rPr>
        <w:t xml:space="preserve"> Філія «ЦУП» ПАТ Укрзалізниці  виробничий підрозділ «Самчинецький  кар’єр»  (державна форма власності  з двома цехами   : Самчинецький (село Райгород) та Семенський    (село Семенки), яка забезпечує населення  сіл Райгородської сільської ради робочими місцями та  виробляє  щебеневу продукцію  декількох фракцій , камінь, відсів  для реалізації  підприємствам та організаціям , а також населенню ( вивіз залізницею та автотранспортом).</w:t>
      </w:r>
    </w:p>
    <w:p w:rsidR="00A10DE7" w:rsidRPr="000941D1" w:rsidRDefault="00A10DE7" w:rsidP="00351198">
      <w:pPr>
        <w:shd w:val="clear" w:color="auto" w:fill="F9F9F9"/>
        <w:spacing w:after="120" w:line="360" w:lineRule="auto"/>
        <w:ind w:firstLine="567"/>
        <w:jc w:val="both"/>
        <w:rPr>
          <w:rFonts w:ascii="Times New Roman" w:hAnsi="Times New Roman"/>
          <w:bCs/>
          <w:sz w:val="28"/>
          <w:szCs w:val="28"/>
          <w:bdr w:val="none" w:sz="0" w:space="0" w:color="auto" w:frame="1"/>
          <w:lang w:val="uk-UA" w:eastAsia="ru-RU"/>
        </w:rPr>
      </w:pPr>
      <w:r w:rsidRPr="000941D1">
        <w:rPr>
          <w:rFonts w:ascii="Times New Roman" w:hAnsi="Times New Roman"/>
          <w:bCs/>
          <w:sz w:val="28"/>
          <w:szCs w:val="28"/>
          <w:bdr w:val="none" w:sz="0" w:space="0" w:color="auto" w:frame="1"/>
          <w:lang w:val="uk-UA" w:eastAsia="ru-RU"/>
        </w:rPr>
        <w:t>Також здійснюють свою діяльність:</w:t>
      </w:r>
    </w:p>
    <w:p w:rsidR="00A10DE7" w:rsidRPr="000941D1" w:rsidRDefault="00A10DE7" w:rsidP="00351198">
      <w:pPr>
        <w:shd w:val="clear" w:color="auto" w:fill="F9F9F9"/>
        <w:spacing w:after="120" w:line="360" w:lineRule="auto"/>
        <w:ind w:firstLine="567"/>
        <w:jc w:val="both"/>
        <w:rPr>
          <w:rFonts w:ascii="Times New Roman" w:hAnsi="Times New Roman"/>
          <w:bCs/>
          <w:sz w:val="28"/>
          <w:szCs w:val="28"/>
          <w:bdr w:val="none" w:sz="0" w:space="0" w:color="auto" w:frame="1"/>
          <w:lang w:val="uk-UA" w:eastAsia="ru-RU"/>
        </w:rPr>
      </w:pPr>
      <w:r w:rsidRPr="000941D1">
        <w:rPr>
          <w:rFonts w:ascii="Times New Roman" w:hAnsi="Times New Roman"/>
          <w:bCs/>
          <w:sz w:val="28"/>
          <w:szCs w:val="28"/>
          <w:bdr w:val="none" w:sz="0" w:space="0" w:color="auto" w:frame="1"/>
          <w:lang w:val="uk-UA" w:eastAsia="ru-RU"/>
        </w:rPr>
        <w:t>-  20 підприємств торгівлі ;</w:t>
      </w:r>
    </w:p>
    <w:p w:rsidR="00A10DE7" w:rsidRPr="000941D1" w:rsidRDefault="00A10DE7" w:rsidP="00351198">
      <w:pPr>
        <w:shd w:val="clear" w:color="auto" w:fill="F9F9F9"/>
        <w:spacing w:after="120" w:line="360" w:lineRule="auto"/>
        <w:ind w:firstLine="567"/>
        <w:jc w:val="both"/>
        <w:rPr>
          <w:rFonts w:ascii="Times New Roman" w:hAnsi="Times New Roman"/>
          <w:bCs/>
          <w:sz w:val="28"/>
          <w:szCs w:val="28"/>
          <w:bdr w:val="none" w:sz="0" w:space="0" w:color="auto" w:frame="1"/>
          <w:lang w:val="uk-UA" w:eastAsia="ru-RU"/>
        </w:rPr>
      </w:pPr>
      <w:r w:rsidRPr="000941D1">
        <w:rPr>
          <w:rFonts w:ascii="Times New Roman" w:hAnsi="Times New Roman"/>
          <w:bCs/>
          <w:sz w:val="28"/>
          <w:szCs w:val="28"/>
          <w:bdr w:val="none" w:sz="0" w:space="0" w:color="auto" w:frame="1"/>
          <w:lang w:val="uk-UA" w:eastAsia="ru-RU"/>
        </w:rPr>
        <w:t xml:space="preserve">- 2 АТС по реалізації нафтопродуктів ( біля села Райгород та біля  переїзду за селом Нижча Кропивна ) ; </w:t>
      </w:r>
    </w:p>
    <w:p w:rsidR="00A10DE7" w:rsidRPr="000941D1" w:rsidRDefault="00A10DE7" w:rsidP="00351198">
      <w:pPr>
        <w:shd w:val="clear" w:color="auto" w:fill="F9F9F9"/>
        <w:spacing w:after="120" w:line="360" w:lineRule="auto"/>
        <w:ind w:firstLine="567"/>
        <w:jc w:val="both"/>
        <w:rPr>
          <w:rFonts w:ascii="Times New Roman" w:hAnsi="Times New Roman"/>
          <w:bCs/>
          <w:sz w:val="28"/>
          <w:szCs w:val="28"/>
          <w:bdr w:val="none" w:sz="0" w:space="0" w:color="auto" w:frame="1"/>
          <w:lang w:val="uk-UA" w:eastAsia="ru-RU"/>
        </w:rPr>
      </w:pPr>
      <w:r w:rsidRPr="000941D1">
        <w:rPr>
          <w:rFonts w:ascii="Times New Roman" w:hAnsi="Times New Roman"/>
          <w:bCs/>
          <w:sz w:val="28"/>
          <w:szCs w:val="28"/>
          <w:bdr w:val="none" w:sz="0" w:space="0" w:color="auto" w:frame="1"/>
          <w:lang w:val="uk-UA" w:eastAsia="ru-RU"/>
        </w:rPr>
        <w:t>- 1 підприємство громадського харчування ;</w:t>
      </w:r>
    </w:p>
    <w:p w:rsidR="00A10DE7" w:rsidRPr="000941D1" w:rsidRDefault="00A10DE7" w:rsidP="00351198">
      <w:pPr>
        <w:shd w:val="clear" w:color="auto" w:fill="F9F9F9"/>
        <w:spacing w:after="120" w:line="360" w:lineRule="auto"/>
        <w:ind w:firstLine="567"/>
        <w:jc w:val="both"/>
        <w:rPr>
          <w:rFonts w:ascii="Times New Roman" w:hAnsi="Times New Roman"/>
          <w:bCs/>
          <w:sz w:val="28"/>
          <w:szCs w:val="28"/>
          <w:bdr w:val="none" w:sz="0" w:space="0" w:color="auto" w:frame="1"/>
          <w:lang w:val="uk-UA" w:eastAsia="ru-RU"/>
        </w:rPr>
      </w:pPr>
      <w:r w:rsidRPr="000941D1">
        <w:rPr>
          <w:rFonts w:ascii="Times New Roman" w:hAnsi="Times New Roman"/>
          <w:bCs/>
          <w:sz w:val="28"/>
          <w:szCs w:val="28"/>
          <w:bdr w:val="none" w:sz="0" w:space="0" w:color="auto" w:frame="1"/>
          <w:lang w:val="uk-UA" w:eastAsia="ru-RU"/>
        </w:rPr>
        <w:t>- 1 підприємство сфери побуту ( перукарня) ;</w:t>
      </w:r>
    </w:p>
    <w:p w:rsidR="00A10DE7" w:rsidRPr="000941D1" w:rsidRDefault="00A10DE7" w:rsidP="00351198">
      <w:pPr>
        <w:shd w:val="clear" w:color="auto" w:fill="F9F9F9"/>
        <w:spacing w:after="120" w:line="360" w:lineRule="auto"/>
        <w:ind w:firstLine="567"/>
        <w:jc w:val="both"/>
        <w:rPr>
          <w:rFonts w:ascii="Times New Roman" w:hAnsi="Times New Roman"/>
          <w:bCs/>
          <w:sz w:val="28"/>
          <w:szCs w:val="28"/>
          <w:bdr w:val="none" w:sz="0" w:space="0" w:color="auto" w:frame="1"/>
          <w:lang w:val="uk-UA" w:eastAsia="ru-RU"/>
        </w:rPr>
      </w:pPr>
      <w:r w:rsidRPr="000941D1">
        <w:rPr>
          <w:rFonts w:ascii="Times New Roman" w:hAnsi="Times New Roman"/>
          <w:bCs/>
          <w:sz w:val="28"/>
          <w:szCs w:val="28"/>
          <w:bdr w:val="none" w:sz="0" w:space="0" w:color="auto" w:frame="1"/>
          <w:lang w:val="uk-UA" w:eastAsia="ru-RU"/>
        </w:rPr>
        <w:t>- 1 станція технічного обслуговування (СТО);</w:t>
      </w:r>
    </w:p>
    <w:p w:rsidR="00A10DE7" w:rsidRPr="000941D1" w:rsidRDefault="00A10DE7" w:rsidP="00351198">
      <w:pPr>
        <w:shd w:val="clear" w:color="auto" w:fill="F9F9F9"/>
        <w:spacing w:after="120" w:line="360" w:lineRule="auto"/>
        <w:ind w:firstLine="567"/>
        <w:jc w:val="both"/>
        <w:rPr>
          <w:rFonts w:ascii="Times New Roman" w:hAnsi="Times New Roman"/>
          <w:bCs/>
          <w:sz w:val="28"/>
          <w:szCs w:val="28"/>
          <w:bdr w:val="none" w:sz="0" w:space="0" w:color="auto" w:frame="1"/>
          <w:lang w:val="uk-UA" w:eastAsia="ru-RU"/>
        </w:rPr>
      </w:pPr>
      <w:r w:rsidRPr="000941D1">
        <w:rPr>
          <w:rFonts w:ascii="Times New Roman" w:hAnsi="Times New Roman"/>
          <w:bCs/>
          <w:sz w:val="28"/>
          <w:szCs w:val="28"/>
          <w:bdr w:val="none" w:sz="0" w:space="0" w:color="auto" w:frame="1"/>
          <w:lang w:val="uk-UA" w:eastAsia="ru-RU"/>
        </w:rPr>
        <w:t xml:space="preserve">- цех по виробництву макаронних виробів « </w:t>
      </w:r>
      <w:proofErr w:type="spellStart"/>
      <w:r w:rsidRPr="000941D1">
        <w:rPr>
          <w:rFonts w:ascii="Times New Roman" w:hAnsi="Times New Roman"/>
          <w:bCs/>
          <w:sz w:val="28"/>
          <w:szCs w:val="28"/>
          <w:bdr w:val="none" w:sz="0" w:space="0" w:color="auto" w:frame="1"/>
          <w:lang w:val="uk-UA" w:eastAsia="ru-RU"/>
        </w:rPr>
        <w:t>Макстранстрей</w:t>
      </w:r>
      <w:proofErr w:type="spellEnd"/>
      <w:r w:rsidRPr="000941D1">
        <w:rPr>
          <w:rFonts w:ascii="Times New Roman" w:hAnsi="Times New Roman"/>
          <w:bCs/>
          <w:sz w:val="28"/>
          <w:szCs w:val="28"/>
          <w:bdr w:val="none" w:sz="0" w:space="0" w:color="auto" w:frame="1"/>
          <w:lang w:val="uk-UA" w:eastAsia="ru-RU"/>
        </w:rPr>
        <w:t>»;</w:t>
      </w:r>
    </w:p>
    <w:p w:rsidR="00A10DE7" w:rsidRPr="000941D1" w:rsidRDefault="00A10DE7" w:rsidP="00351198">
      <w:pPr>
        <w:shd w:val="clear" w:color="auto" w:fill="F9F9F9"/>
        <w:spacing w:after="120" w:line="360" w:lineRule="auto"/>
        <w:ind w:firstLine="567"/>
        <w:jc w:val="both"/>
        <w:rPr>
          <w:rFonts w:ascii="Times New Roman" w:hAnsi="Times New Roman"/>
          <w:bCs/>
          <w:sz w:val="28"/>
          <w:szCs w:val="28"/>
          <w:bdr w:val="none" w:sz="0" w:space="0" w:color="auto" w:frame="1"/>
          <w:lang w:val="uk-UA" w:eastAsia="ru-RU"/>
        </w:rPr>
      </w:pPr>
      <w:r w:rsidRPr="000941D1">
        <w:rPr>
          <w:rFonts w:ascii="Times New Roman" w:hAnsi="Times New Roman"/>
          <w:bCs/>
          <w:sz w:val="28"/>
          <w:szCs w:val="28"/>
          <w:bdr w:val="none" w:sz="0" w:space="0" w:color="auto" w:frame="1"/>
          <w:lang w:val="uk-UA" w:eastAsia="ru-RU"/>
        </w:rPr>
        <w:t>- завод по переробці молока  ТОВ «Вільсон» ( в селі Нові Обиходи).</w:t>
      </w:r>
    </w:p>
    <w:p w:rsidR="00A10DE7" w:rsidRPr="000941D1" w:rsidRDefault="00A10DE7" w:rsidP="00351198">
      <w:pPr>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Хоча торгівельна діяльність в громаді  доволі розгалужена</w:t>
      </w:r>
      <w:r w:rsidRPr="000941D1">
        <w:rPr>
          <w:rFonts w:ascii="Times New Roman" w:hAnsi="Times New Roman"/>
          <w:b/>
          <w:sz w:val="28"/>
          <w:szCs w:val="28"/>
          <w:lang w:val="uk-UA" w:eastAsia="ru-RU"/>
        </w:rPr>
        <w:t xml:space="preserve"> </w:t>
      </w:r>
      <w:r w:rsidRPr="000941D1">
        <w:rPr>
          <w:rFonts w:ascii="Times New Roman" w:hAnsi="Times New Roman"/>
          <w:sz w:val="28"/>
          <w:szCs w:val="28"/>
          <w:lang w:val="uk-UA" w:eastAsia="ru-RU"/>
        </w:rPr>
        <w:t xml:space="preserve">, проте не є реальним важелем у вирішенні питання щодо значного збільшення надходжень до місцевих бюджетів. </w:t>
      </w:r>
    </w:p>
    <w:p w:rsidR="00A10DE7" w:rsidRPr="000941D1" w:rsidRDefault="00A10DE7" w:rsidP="00351198">
      <w:pPr>
        <w:shd w:val="clear" w:color="auto" w:fill="F9F9F9"/>
        <w:spacing w:after="120" w:line="360" w:lineRule="auto"/>
        <w:ind w:firstLine="567"/>
        <w:jc w:val="both"/>
        <w:rPr>
          <w:rFonts w:ascii="Times New Roman" w:hAnsi="Times New Roman"/>
          <w:bCs/>
          <w:sz w:val="28"/>
          <w:szCs w:val="28"/>
          <w:bdr w:val="none" w:sz="0" w:space="0" w:color="auto" w:frame="1"/>
          <w:lang w:val="uk-UA" w:eastAsia="ru-RU"/>
        </w:rPr>
      </w:pPr>
      <w:r w:rsidRPr="000941D1">
        <w:rPr>
          <w:rFonts w:ascii="Times New Roman" w:hAnsi="Times New Roman"/>
          <w:bCs/>
          <w:sz w:val="28"/>
          <w:szCs w:val="28"/>
          <w:bdr w:val="none" w:sz="0" w:space="0" w:color="auto" w:frame="1"/>
          <w:lang w:val="uk-UA" w:eastAsia="ru-RU"/>
        </w:rPr>
        <w:t>На території ОТГ ( село Нові Обиходи)  діє  санаторій здорового способу життя «Наш дім».</w:t>
      </w:r>
    </w:p>
    <w:p w:rsidR="00A10DE7" w:rsidRDefault="00A10DE7" w:rsidP="00351198">
      <w:pPr>
        <w:shd w:val="clear" w:color="auto" w:fill="F9F9F9"/>
        <w:spacing w:after="120" w:line="360" w:lineRule="auto"/>
        <w:ind w:firstLine="567"/>
        <w:jc w:val="both"/>
        <w:rPr>
          <w:rFonts w:ascii="Times New Roman" w:hAnsi="Times New Roman"/>
          <w:bCs/>
          <w:sz w:val="28"/>
          <w:szCs w:val="28"/>
          <w:bdr w:val="none" w:sz="0" w:space="0" w:color="auto" w:frame="1"/>
          <w:lang w:val="uk-UA" w:eastAsia="ru-RU"/>
        </w:rPr>
      </w:pPr>
    </w:p>
    <w:p w:rsidR="00BA7CE4" w:rsidRDefault="00BA7CE4" w:rsidP="00351198">
      <w:pPr>
        <w:shd w:val="clear" w:color="auto" w:fill="F9F9F9"/>
        <w:spacing w:after="120" w:line="360" w:lineRule="auto"/>
        <w:ind w:firstLine="567"/>
        <w:jc w:val="both"/>
        <w:rPr>
          <w:rFonts w:ascii="Times New Roman" w:hAnsi="Times New Roman"/>
          <w:bCs/>
          <w:sz w:val="28"/>
          <w:szCs w:val="28"/>
          <w:bdr w:val="none" w:sz="0" w:space="0" w:color="auto" w:frame="1"/>
          <w:lang w:val="uk-UA" w:eastAsia="ru-RU"/>
        </w:rPr>
      </w:pPr>
    </w:p>
    <w:p w:rsidR="00BA7CE4" w:rsidRDefault="00BA7CE4" w:rsidP="00351198">
      <w:pPr>
        <w:shd w:val="clear" w:color="auto" w:fill="F9F9F9"/>
        <w:spacing w:after="120" w:line="360" w:lineRule="auto"/>
        <w:ind w:firstLine="567"/>
        <w:jc w:val="both"/>
        <w:rPr>
          <w:rFonts w:ascii="Times New Roman" w:hAnsi="Times New Roman"/>
          <w:bCs/>
          <w:sz w:val="28"/>
          <w:szCs w:val="28"/>
          <w:bdr w:val="none" w:sz="0" w:space="0" w:color="auto" w:frame="1"/>
          <w:lang w:val="uk-UA" w:eastAsia="ru-RU"/>
        </w:rPr>
      </w:pPr>
    </w:p>
    <w:p w:rsidR="00BA7CE4" w:rsidRPr="000941D1" w:rsidRDefault="00BA7CE4" w:rsidP="00351198">
      <w:pPr>
        <w:shd w:val="clear" w:color="auto" w:fill="F9F9F9"/>
        <w:spacing w:after="120" w:line="360" w:lineRule="auto"/>
        <w:ind w:firstLine="567"/>
        <w:jc w:val="both"/>
        <w:rPr>
          <w:rFonts w:ascii="Times New Roman" w:hAnsi="Times New Roman"/>
          <w:bCs/>
          <w:sz w:val="28"/>
          <w:szCs w:val="28"/>
          <w:bdr w:val="none" w:sz="0" w:space="0" w:color="auto" w:frame="1"/>
          <w:lang w:val="uk-UA" w:eastAsia="ru-RU"/>
        </w:rPr>
      </w:pPr>
    </w:p>
    <w:p w:rsidR="00A10DE7" w:rsidRPr="000941D1" w:rsidRDefault="00A10DE7" w:rsidP="00351198">
      <w:pPr>
        <w:pStyle w:val="50"/>
        <w:shd w:val="clear" w:color="auto" w:fill="auto"/>
        <w:spacing w:after="120" w:line="360" w:lineRule="auto"/>
        <w:ind w:firstLine="567"/>
        <w:jc w:val="both"/>
        <w:rPr>
          <w:szCs w:val="28"/>
          <w:lang w:val="uk-UA"/>
        </w:rPr>
      </w:pPr>
      <w:r w:rsidRPr="000941D1">
        <w:rPr>
          <w:szCs w:val="28"/>
          <w:lang w:val="uk-UA"/>
        </w:rPr>
        <w:lastRenderedPageBreak/>
        <w:t>Основними проблемами є:</w:t>
      </w:r>
    </w:p>
    <w:p w:rsidR="00A10DE7" w:rsidRPr="000941D1" w:rsidRDefault="00A10DE7" w:rsidP="00351198">
      <w:pPr>
        <w:pStyle w:val="22"/>
        <w:numPr>
          <w:ilvl w:val="0"/>
          <w:numId w:val="11"/>
        </w:numPr>
        <w:shd w:val="clear" w:color="auto" w:fill="auto"/>
        <w:tabs>
          <w:tab w:val="left" w:pos="758"/>
        </w:tabs>
        <w:spacing w:after="120" w:line="360" w:lineRule="auto"/>
        <w:ind w:firstLine="567"/>
        <w:jc w:val="both"/>
        <w:rPr>
          <w:szCs w:val="28"/>
          <w:lang w:val="uk-UA"/>
        </w:rPr>
      </w:pPr>
      <w:r w:rsidRPr="000941D1">
        <w:rPr>
          <w:szCs w:val="28"/>
          <w:lang w:val="uk-UA"/>
        </w:rPr>
        <w:t>відсутність у працівників належної мотивації до легальної продуктивної зайнятості, головним чином через низьку якість робочих місць за умовами та оплатою праці;</w:t>
      </w:r>
    </w:p>
    <w:p w:rsidR="00A10DE7" w:rsidRPr="000941D1" w:rsidRDefault="00A10DE7" w:rsidP="00351198">
      <w:pPr>
        <w:pStyle w:val="22"/>
        <w:numPr>
          <w:ilvl w:val="0"/>
          <w:numId w:val="11"/>
        </w:numPr>
        <w:shd w:val="clear" w:color="auto" w:fill="auto"/>
        <w:tabs>
          <w:tab w:val="left" w:pos="758"/>
        </w:tabs>
        <w:spacing w:after="120" w:line="360" w:lineRule="auto"/>
        <w:ind w:firstLine="567"/>
        <w:jc w:val="both"/>
        <w:rPr>
          <w:szCs w:val="28"/>
          <w:lang w:val="uk-UA"/>
        </w:rPr>
      </w:pPr>
      <w:r w:rsidRPr="000941D1">
        <w:rPr>
          <w:szCs w:val="28"/>
          <w:lang w:val="uk-UA"/>
        </w:rPr>
        <w:t>наявність тіньових відносин, передусім внаслідок значного податкового навантаження на роботодавців та відсутність механізму економічного стимулювання роботодавців до створення робочих місць з гідними умовами та оплатою праці.</w:t>
      </w:r>
    </w:p>
    <w:p w:rsidR="00A10DE7" w:rsidRPr="000941D1" w:rsidRDefault="00A10DE7" w:rsidP="00351198">
      <w:pPr>
        <w:pStyle w:val="22"/>
        <w:shd w:val="clear" w:color="auto" w:fill="auto"/>
        <w:tabs>
          <w:tab w:val="left" w:pos="758"/>
        </w:tabs>
        <w:spacing w:after="120" w:line="360" w:lineRule="auto"/>
        <w:ind w:firstLine="567"/>
        <w:jc w:val="both"/>
        <w:rPr>
          <w:szCs w:val="28"/>
          <w:lang w:val="uk-UA"/>
        </w:rPr>
      </w:pPr>
    </w:p>
    <w:p w:rsidR="00A10DE7" w:rsidRPr="000941D1" w:rsidRDefault="00A10DE7" w:rsidP="00351198">
      <w:pPr>
        <w:pStyle w:val="22"/>
        <w:shd w:val="clear" w:color="auto" w:fill="auto"/>
        <w:tabs>
          <w:tab w:val="left" w:pos="758"/>
        </w:tabs>
        <w:spacing w:after="120" w:line="360" w:lineRule="auto"/>
        <w:ind w:firstLine="567"/>
        <w:jc w:val="both"/>
        <w:rPr>
          <w:b/>
          <w:szCs w:val="28"/>
          <w:lang w:val="uk-UA"/>
        </w:rPr>
      </w:pPr>
      <w:r w:rsidRPr="000941D1">
        <w:rPr>
          <w:b/>
          <w:szCs w:val="28"/>
          <w:lang w:val="uk-UA"/>
        </w:rPr>
        <w:t>Основні цілі та завдання:</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У рамках регіональної програми зайнятості населення передбачається здійснення заходів, спрямованих на активізацію економічної діяльності населення, розширення сфери застосування праці, створення умов для самостійної зайнятості та соціальної підтримки незайнятих, зареєстрованих у державній службі зайнятості, у тому числі:</w:t>
      </w:r>
    </w:p>
    <w:p w:rsidR="00A10DE7" w:rsidRPr="000941D1" w:rsidRDefault="00A10DE7" w:rsidP="00351198">
      <w:pPr>
        <w:numPr>
          <w:ilvl w:val="0"/>
          <w:numId w:val="6"/>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сприяння працевлаштуванню  незайнятих громадян на вільні та новостворені робочі місця;</w:t>
      </w:r>
    </w:p>
    <w:p w:rsidR="00A10DE7" w:rsidRPr="000941D1" w:rsidRDefault="00A10DE7" w:rsidP="00351198">
      <w:pPr>
        <w:numPr>
          <w:ilvl w:val="0"/>
          <w:numId w:val="6"/>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залучення на безоплатній основі до громадських робіт осіб, що перебувають на обліку у державній службі зайнятості;</w:t>
      </w:r>
    </w:p>
    <w:p w:rsidR="00A10DE7" w:rsidRPr="000941D1" w:rsidRDefault="00A10DE7" w:rsidP="00351198">
      <w:pPr>
        <w:numPr>
          <w:ilvl w:val="0"/>
          <w:numId w:val="6"/>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посилення контролю за дотриманням вимог законодавства про працю, зайнятість населення та про загальнообов’язкове державне соціальне страхування на випадок безробіття;</w:t>
      </w:r>
    </w:p>
    <w:p w:rsidR="00A10DE7" w:rsidRPr="000941D1" w:rsidRDefault="00A10DE7" w:rsidP="00351198">
      <w:pPr>
        <w:numPr>
          <w:ilvl w:val="0"/>
          <w:numId w:val="6"/>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забезпечення реалізації прав і гарантій працівників, недопущення випадків використання найманої сили без належного оформлення трудових відносин з роботодавцем;</w:t>
      </w:r>
    </w:p>
    <w:p w:rsidR="00A10DE7" w:rsidRPr="000941D1" w:rsidRDefault="00A10DE7" w:rsidP="00351198">
      <w:pPr>
        <w:numPr>
          <w:ilvl w:val="0"/>
          <w:numId w:val="6"/>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зниження соціальної напруги шляхом визначення домогосподарств, у яких жодна з осіб працездатного віку не має роботи, та сприяння працевлаштуванню таких осіб;</w:t>
      </w:r>
    </w:p>
    <w:p w:rsidR="00A10DE7" w:rsidRPr="000941D1" w:rsidRDefault="00A10DE7" w:rsidP="00351198">
      <w:pPr>
        <w:numPr>
          <w:ilvl w:val="0"/>
          <w:numId w:val="6"/>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lastRenderedPageBreak/>
        <w:t>сприяння розвитку підприємництва, в тому числі малих одноосібних  по вирощенню продукції  садівництва,  ягідництва, городництва та  тваринництва та само зайнятості .</w:t>
      </w:r>
      <w:r w:rsidRPr="000941D1">
        <w:rPr>
          <w:rFonts w:ascii="Times New Roman" w:hAnsi="Times New Roman"/>
          <w:sz w:val="28"/>
          <w:szCs w:val="28"/>
          <w:lang w:val="uk-UA"/>
        </w:rPr>
        <w:t xml:space="preserve">  </w:t>
      </w:r>
    </w:p>
    <w:p w:rsidR="00A10DE7" w:rsidRPr="00647591" w:rsidRDefault="00A10DE7" w:rsidP="00351198">
      <w:pPr>
        <w:shd w:val="clear" w:color="auto" w:fill="F9F9F9"/>
        <w:spacing w:after="120" w:line="360" w:lineRule="auto"/>
        <w:ind w:firstLine="567"/>
        <w:jc w:val="both"/>
        <w:rPr>
          <w:rFonts w:ascii="Times New Roman" w:hAnsi="Times New Roman"/>
          <w:sz w:val="8"/>
          <w:szCs w:val="28"/>
          <w:lang w:val="uk-UA" w:eastAsia="ru-RU"/>
        </w:rPr>
      </w:pPr>
    </w:p>
    <w:p w:rsidR="00A10DE7" w:rsidRPr="000941D1" w:rsidRDefault="00A10DE7" w:rsidP="00351198">
      <w:pPr>
        <w:pStyle w:val="a4"/>
        <w:spacing w:after="120" w:line="360" w:lineRule="auto"/>
        <w:ind w:firstLine="567"/>
        <w:jc w:val="both"/>
        <w:rPr>
          <w:rFonts w:ascii="Times New Roman" w:hAnsi="Times New Roman"/>
          <w:b/>
          <w:sz w:val="28"/>
          <w:szCs w:val="28"/>
          <w:lang w:val="uk-UA"/>
        </w:rPr>
      </w:pPr>
      <w:r w:rsidRPr="000941D1">
        <w:rPr>
          <w:rFonts w:ascii="Times New Roman" w:hAnsi="Times New Roman"/>
          <w:b/>
          <w:sz w:val="28"/>
          <w:szCs w:val="28"/>
          <w:lang w:val="uk-UA"/>
        </w:rPr>
        <w:t>2.6 Стан навколишнього природного  середовища та екологія.</w:t>
      </w:r>
    </w:p>
    <w:p w:rsidR="00A10DE7" w:rsidRPr="000941D1" w:rsidRDefault="00A10DE7" w:rsidP="00351198">
      <w:pPr>
        <w:pStyle w:val="a4"/>
        <w:numPr>
          <w:ilvl w:val="0"/>
          <w:numId w:val="6"/>
        </w:numPr>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Стан навколишнього природного середовища Райгородської ОТГ можна охарактеризувати, як задовільний, оскільки на його території відсутні підприємства важкої промисловості.  </w:t>
      </w:r>
    </w:p>
    <w:p w:rsidR="00A10DE7" w:rsidRPr="000941D1" w:rsidRDefault="00A10DE7" w:rsidP="00351198">
      <w:pPr>
        <w:pStyle w:val="a4"/>
        <w:numPr>
          <w:ilvl w:val="0"/>
          <w:numId w:val="6"/>
        </w:numPr>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Забруднення ґрунту у межах норми відбувається при використанні засобів хімізації в аграрному секторі ОТГ.   </w:t>
      </w:r>
    </w:p>
    <w:p w:rsidR="00A10DE7" w:rsidRPr="000941D1" w:rsidRDefault="00A10DE7" w:rsidP="00351198">
      <w:pPr>
        <w:pStyle w:val="a4"/>
        <w:numPr>
          <w:ilvl w:val="0"/>
          <w:numId w:val="6"/>
        </w:numPr>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Крім того, має місце недотримання принципів сівозміни для збереження родючості ґрунтів.</w:t>
      </w:r>
    </w:p>
    <w:p w:rsidR="00A10DE7" w:rsidRPr="000941D1" w:rsidRDefault="00A10DE7" w:rsidP="00351198">
      <w:pPr>
        <w:pStyle w:val="a4"/>
        <w:numPr>
          <w:ilvl w:val="0"/>
          <w:numId w:val="6"/>
        </w:numPr>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У ОТГ відсутні підприємства, які скидають забруднюючі речовини у поверхневі води.</w:t>
      </w:r>
    </w:p>
    <w:p w:rsidR="00A10DE7" w:rsidRPr="000941D1" w:rsidRDefault="00A10DE7" w:rsidP="00351198">
      <w:pPr>
        <w:numPr>
          <w:ilvl w:val="0"/>
          <w:numId w:val="6"/>
        </w:numPr>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Організованим вивозом сміття не в повній мірі забезпечується населення та суб’єкти господарювання ОТГ.</w:t>
      </w:r>
    </w:p>
    <w:p w:rsidR="00A10DE7" w:rsidRPr="000941D1" w:rsidRDefault="00A10DE7" w:rsidP="00351198">
      <w:pPr>
        <w:numPr>
          <w:ilvl w:val="0"/>
          <w:numId w:val="6"/>
        </w:numPr>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Вивіз сміття до місця видалення відходів здійснюється </w:t>
      </w:r>
      <w:proofErr w:type="spellStart"/>
      <w:r w:rsidRPr="000941D1">
        <w:rPr>
          <w:rFonts w:ascii="Times New Roman" w:hAnsi="Times New Roman"/>
          <w:sz w:val="28"/>
          <w:szCs w:val="28"/>
          <w:lang w:val="uk-UA" w:eastAsia="ru-RU"/>
        </w:rPr>
        <w:t>самовивозом</w:t>
      </w:r>
      <w:proofErr w:type="spellEnd"/>
      <w:r w:rsidRPr="000941D1">
        <w:rPr>
          <w:rFonts w:ascii="Times New Roman" w:hAnsi="Times New Roman"/>
          <w:sz w:val="28"/>
          <w:szCs w:val="28"/>
          <w:lang w:val="uk-UA" w:eastAsia="ru-RU"/>
        </w:rPr>
        <w:t xml:space="preserve"> суб’єктами господарювання і населенням, що призводить до виникнення стихійних звалищ. </w:t>
      </w:r>
    </w:p>
    <w:p w:rsidR="00A10DE7" w:rsidRPr="000941D1" w:rsidRDefault="00A10DE7" w:rsidP="00351198">
      <w:pPr>
        <w:numPr>
          <w:ilvl w:val="0"/>
          <w:numId w:val="6"/>
        </w:numPr>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rPr>
        <w:t>Браконьєрами планово і систематично ведеться вирубка   в лісових масивах  за межами населених пунктів сільської ради.</w:t>
      </w:r>
    </w:p>
    <w:p w:rsidR="00A10DE7" w:rsidRPr="000941D1" w:rsidRDefault="00A10DE7" w:rsidP="00351198">
      <w:pPr>
        <w:numPr>
          <w:ilvl w:val="0"/>
          <w:numId w:val="6"/>
        </w:numPr>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rPr>
        <w:t>Зелені насадження на території населених пунктів досягають  того віку, що не зможуть використовуватися в подальшому. Крім того, вони загрожуватимуть безпечній життєдіяльності населення.</w:t>
      </w:r>
    </w:p>
    <w:p w:rsidR="00A10DE7" w:rsidRPr="00647591" w:rsidRDefault="00A10DE7" w:rsidP="00351198">
      <w:pPr>
        <w:spacing w:after="120" w:line="360" w:lineRule="auto"/>
        <w:ind w:firstLine="567"/>
        <w:jc w:val="both"/>
        <w:rPr>
          <w:rFonts w:ascii="Times New Roman" w:hAnsi="Times New Roman"/>
          <w:sz w:val="4"/>
          <w:szCs w:val="28"/>
          <w:lang w:val="uk-UA" w:eastAsia="ru-RU"/>
        </w:rPr>
      </w:pPr>
    </w:p>
    <w:p w:rsidR="00A10DE7" w:rsidRPr="000941D1" w:rsidRDefault="00A10DE7" w:rsidP="00351198">
      <w:pPr>
        <w:pStyle w:val="22"/>
        <w:shd w:val="clear" w:color="auto" w:fill="auto"/>
        <w:spacing w:after="120" w:line="360" w:lineRule="auto"/>
        <w:ind w:firstLine="567"/>
        <w:jc w:val="both"/>
        <w:rPr>
          <w:szCs w:val="28"/>
          <w:lang w:val="uk-UA"/>
        </w:rPr>
      </w:pPr>
      <w:r w:rsidRPr="000941D1">
        <w:rPr>
          <w:szCs w:val="28"/>
          <w:lang w:val="uk-UA"/>
        </w:rPr>
        <w:t>Раціональне та екологічне використання природних ресурсів, господарське ставлення до них, застосування новітніх технологій, створення та закладка нових лісових масивів та інші заходи позитивно впливають на зменшення шкідливого впливу на навколишнє природне середовище та підвищують екологічну безпеку життєдіяльності людини.</w:t>
      </w:r>
    </w:p>
    <w:p w:rsidR="00A10DE7" w:rsidRPr="000941D1" w:rsidRDefault="00A10DE7" w:rsidP="00351198">
      <w:pPr>
        <w:pStyle w:val="50"/>
        <w:shd w:val="clear" w:color="auto" w:fill="auto"/>
        <w:spacing w:after="120" w:line="360" w:lineRule="auto"/>
        <w:ind w:firstLine="567"/>
        <w:jc w:val="both"/>
        <w:rPr>
          <w:szCs w:val="28"/>
          <w:lang w:val="uk-UA"/>
        </w:rPr>
      </w:pPr>
      <w:r w:rsidRPr="000941D1">
        <w:rPr>
          <w:szCs w:val="28"/>
          <w:lang w:val="uk-UA"/>
        </w:rPr>
        <w:lastRenderedPageBreak/>
        <w:t>Завдання на 2017 та наступні роки :</w:t>
      </w:r>
    </w:p>
    <w:p w:rsidR="00A10DE7" w:rsidRPr="000941D1" w:rsidRDefault="00A10DE7" w:rsidP="00351198">
      <w:pPr>
        <w:pStyle w:val="22"/>
        <w:numPr>
          <w:ilvl w:val="0"/>
          <w:numId w:val="11"/>
        </w:numPr>
        <w:shd w:val="clear" w:color="auto" w:fill="auto"/>
        <w:tabs>
          <w:tab w:val="left" w:pos="755"/>
        </w:tabs>
        <w:spacing w:after="120" w:line="360" w:lineRule="auto"/>
        <w:ind w:firstLine="567"/>
        <w:jc w:val="both"/>
        <w:rPr>
          <w:szCs w:val="28"/>
          <w:lang w:val="uk-UA"/>
        </w:rPr>
      </w:pPr>
      <w:r w:rsidRPr="000941D1">
        <w:rPr>
          <w:szCs w:val="28"/>
          <w:lang w:val="uk-UA"/>
        </w:rPr>
        <w:t>проведення  поточного ремонту  водогону ;</w:t>
      </w:r>
    </w:p>
    <w:p w:rsidR="00A10DE7" w:rsidRPr="000941D1" w:rsidRDefault="00A10DE7" w:rsidP="00351198">
      <w:pPr>
        <w:pStyle w:val="22"/>
        <w:numPr>
          <w:ilvl w:val="0"/>
          <w:numId w:val="11"/>
        </w:numPr>
        <w:shd w:val="clear" w:color="auto" w:fill="auto"/>
        <w:tabs>
          <w:tab w:val="left" w:pos="755"/>
        </w:tabs>
        <w:spacing w:after="120" w:line="360" w:lineRule="auto"/>
        <w:ind w:firstLine="567"/>
        <w:jc w:val="both"/>
        <w:rPr>
          <w:szCs w:val="28"/>
          <w:lang w:val="uk-UA"/>
        </w:rPr>
      </w:pPr>
      <w:r w:rsidRPr="000941D1">
        <w:rPr>
          <w:szCs w:val="28"/>
          <w:lang w:val="uk-UA"/>
        </w:rPr>
        <w:t>узаконення сміттєзвалищ побутових відходів;</w:t>
      </w:r>
    </w:p>
    <w:p w:rsidR="00A10DE7" w:rsidRPr="000941D1" w:rsidRDefault="00A10DE7" w:rsidP="00351198">
      <w:pPr>
        <w:pStyle w:val="22"/>
        <w:numPr>
          <w:ilvl w:val="0"/>
          <w:numId w:val="11"/>
        </w:numPr>
        <w:shd w:val="clear" w:color="auto" w:fill="auto"/>
        <w:tabs>
          <w:tab w:val="left" w:pos="755"/>
        </w:tabs>
        <w:spacing w:after="120" w:line="360" w:lineRule="auto"/>
        <w:ind w:firstLine="567"/>
        <w:jc w:val="both"/>
        <w:rPr>
          <w:szCs w:val="28"/>
          <w:lang w:val="uk-UA"/>
        </w:rPr>
      </w:pPr>
      <w:r w:rsidRPr="000941D1">
        <w:rPr>
          <w:szCs w:val="28"/>
          <w:lang w:val="uk-UA"/>
        </w:rPr>
        <w:t>інтенсивне озеленення території  громади ;</w:t>
      </w:r>
    </w:p>
    <w:p w:rsidR="00A10DE7" w:rsidRPr="000941D1" w:rsidRDefault="00A10DE7" w:rsidP="00351198">
      <w:pPr>
        <w:pStyle w:val="22"/>
        <w:numPr>
          <w:ilvl w:val="0"/>
          <w:numId w:val="11"/>
        </w:numPr>
        <w:shd w:val="clear" w:color="auto" w:fill="auto"/>
        <w:spacing w:after="120" w:line="360" w:lineRule="auto"/>
        <w:ind w:firstLine="567"/>
        <w:jc w:val="both"/>
        <w:rPr>
          <w:szCs w:val="28"/>
          <w:lang w:val="uk-UA"/>
        </w:rPr>
      </w:pPr>
      <w:r w:rsidRPr="000941D1">
        <w:rPr>
          <w:szCs w:val="28"/>
          <w:lang w:val="uk-UA"/>
        </w:rPr>
        <w:t xml:space="preserve"> забезпечення сортування сміття та обладнання майданчиків  для збору твердих побутових відходів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p>
    <w:p w:rsidR="00A10DE7" w:rsidRPr="000941D1" w:rsidRDefault="00A10DE7" w:rsidP="00351198">
      <w:pPr>
        <w:shd w:val="clear" w:color="auto" w:fill="F9F9F9"/>
        <w:spacing w:after="120" w:line="360" w:lineRule="auto"/>
        <w:ind w:firstLine="567"/>
        <w:jc w:val="both"/>
        <w:rPr>
          <w:rFonts w:ascii="Times New Roman" w:hAnsi="Times New Roman"/>
          <w:b/>
          <w:sz w:val="28"/>
          <w:szCs w:val="28"/>
          <w:lang w:val="uk-UA" w:eastAsia="ru-RU"/>
        </w:rPr>
      </w:pPr>
      <w:r w:rsidRPr="000941D1">
        <w:rPr>
          <w:rFonts w:ascii="Times New Roman" w:hAnsi="Times New Roman"/>
          <w:b/>
          <w:bCs/>
          <w:sz w:val="28"/>
          <w:szCs w:val="28"/>
          <w:bdr w:val="none" w:sz="0" w:space="0" w:color="auto" w:frame="1"/>
          <w:lang w:val="uk-UA" w:eastAsia="ru-RU"/>
        </w:rPr>
        <w:t>3. Гуманітарна сфера, проблемні питання  та основні завдання .</w:t>
      </w:r>
    </w:p>
    <w:p w:rsidR="00A10DE7" w:rsidRPr="000941D1" w:rsidRDefault="00A10DE7" w:rsidP="00351198">
      <w:pPr>
        <w:shd w:val="clear" w:color="auto" w:fill="F9F9F9"/>
        <w:spacing w:after="120" w:line="360" w:lineRule="auto"/>
        <w:ind w:firstLine="567"/>
        <w:jc w:val="both"/>
        <w:rPr>
          <w:rFonts w:ascii="Times New Roman" w:hAnsi="Times New Roman"/>
          <w:b/>
          <w:sz w:val="28"/>
          <w:szCs w:val="28"/>
          <w:lang w:val="uk-UA" w:eastAsia="ru-RU"/>
        </w:rPr>
      </w:pPr>
      <w:r w:rsidRPr="000941D1">
        <w:rPr>
          <w:rFonts w:ascii="Times New Roman" w:hAnsi="Times New Roman"/>
          <w:b/>
          <w:bCs/>
          <w:sz w:val="28"/>
          <w:szCs w:val="28"/>
          <w:bdr w:val="none" w:sz="0" w:space="0" w:color="auto" w:frame="1"/>
          <w:lang w:val="uk-UA" w:eastAsia="ru-RU"/>
        </w:rPr>
        <w:t>3.1. Охорона здоров’я</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На території Райгородської об’єднаної територіальної  громади  для надання медичної допомоги населенню функціонують:</w:t>
      </w:r>
    </w:p>
    <w:p w:rsidR="00A10DE7" w:rsidRPr="00647591" w:rsidRDefault="00A10DE7" w:rsidP="00351198">
      <w:pPr>
        <w:shd w:val="clear" w:color="auto" w:fill="F9F9F9"/>
        <w:spacing w:after="120" w:line="360" w:lineRule="auto"/>
        <w:ind w:firstLine="567"/>
        <w:jc w:val="both"/>
        <w:rPr>
          <w:rFonts w:ascii="Times New Roman" w:hAnsi="Times New Roman"/>
          <w:sz w:val="28"/>
          <w:szCs w:val="28"/>
          <w:u w:val="single"/>
          <w:lang w:val="uk-UA" w:eastAsia="ru-RU"/>
        </w:rPr>
      </w:pPr>
      <w:r w:rsidRPr="000941D1">
        <w:rPr>
          <w:rFonts w:ascii="Times New Roman" w:hAnsi="Times New Roman"/>
          <w:sz w:val="28"/>
          <w:szCs w:val="28"/>
          <w:lang w:val="uk-UA" w:eastAsia="ru-RU"/>
        </w:rPr>
        <w:t xml:space="preserve"> </w:t>
      </w:r>
      <w:r w:rsidRPr="00647591">
        <w:rPr>
          <w:rFonts w:ascii="Times New Roman" w:hAnsi="Times New Roman"/>
          <w:sz w:val="28"/>
          <w:szCs w:val="28"/>
          <w:u w:val="single"/>
          <w:lang w:val="uk-UA" w:eastAsia="ru-RU"/>
        </w:rPr>
        <w:t>дві амбулаторії :</w:t>
      </w:r>
    </w:p>
    <w:p w:rsidR="00A10DE7" w:rsidRPr="000941D1" w:rsidRDefault="00A10DE7" w:rsidP="00351198">
      <w:pPr>
        <w:numPr>
          <w:ilvl w:val="0"/>
          <w:numId w:val="9"/>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Райгородська амбулаторія - поліклініка;</w:t>
      </w:r>
    </w:p>
    <w:p w:rsidR="00A10DE7" w:rsidRPr="000941D1" w:rsidRDefault="00A10DE7" w:rsidP="00351198">
      <w:pPr>
        <w:numPr>
          <w:ilvl w:val="0"/>
          <w:numId w:val="9"/>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Новообиходівська амбулаторія.</w:t>
      </w:r>
    </w:p>
    <w:p w:rsidR="00A10DE7" w:rsidRPr="00647591" w:rsidRDefault="00A10DE7" w:rsidP="00351198">
      <w:pPr>
        <w:shd w:val="clear" w:color="auto" w:fill="F9F9F9"/>
        <w:spacing w:after="120" w:line="360" w:lineRule="auto"/>
        <w:ind w:firstLine="567"/>
        <w:jc w:val="both"/>
        <w:rPr>
          <w:rFonts w:ascii="Times New Roman" w:hAnsi="Times New Roman"/>
          <w:sz w:val="28"/>
          <w:szCs w:val="28"/>
          <w:u w:val="single"/>
          <w:lang w:val="uk-UA" w:eastAsia="ru-RU"/>
        </w:rPr>
      </w:pPr>
      <w:r w:rsidRPr="00647591">
        <w:rPr>
          <w:rFonts w:ascii="Times New Roman" w:hAnsi="Times New Roman"/>
          <w:sz w:val="28"/>
          <w:szCs w:val="28"/>
          <w:u w:val="single"/>
          <w:lang w:val="uk-UA" w:eastAsia="ru-RU"/>
        </w:rPr>
        <w:t>три фельдшерсько-акушерські пункти :</w:t>
      </w:r>
    </w:p>
    <w:p w:rsidR="00A10DE7" w:rsidRPr="000941D1" w:rsidRDefault="00A10DE7" w:rsidP="00351198">
      <w:pPr>
        <w:numPr>
          <w:ilvl w:val="0"/>
          <w:numId w:val="9"/>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Нижчекропив’янський;</w:t>
      </w:r>
    </w:p>
    <w:p w:rsidR="00A10DE7" w:rsidRPr="000941D1" w:rsidRDefault="00A10DE7" w:rsidP="00351198">
      <w:pPr>
        <w:numPr>
          <w:ilvl w:val="0"/>
          <w:numId w:val="9"/>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Коржівський;</w:t>
      </w:r>
    </w:p>
    <w:p w:rsidR="00A10DE7" w:rsidRPr="000941D1" w:rsidRDefault="00A10DE7" w:rsidP="00351198">
      <w:pPr>
        <w:numPr>
          <w:ilvl w:val="0"/>
          <w:numId w:val="9"/>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Семенський .</w:t>
      </w:r>
    </w:p>
    <w:p w:rsidR="00A10DE7" w:rsidRPr="000941D1" w:rsidRDefault="00A10DE7" w:rsidP="00351198">
      <w:pPr>
        <w:shd w:val="clear" w:color="auto" w:fill="F9F9F9"/>
        <w:spacing w:after="120" w:line="360" w:lineRule="auto"/>
        <w:jc w:val="both"/>
        <w:rPr>
          <w:rFonts w:ascii="Times New Roman" w:hAnsi="Times New Roman"/>
          <w:sz w:val="28"/>
          <w:szCs w:val="28"/>
          <w:lang w:val="uk-UA" w:eastAsia="ru-RU"/>
        </w:rPr>
      </w:pPr>
    </w:p>
    <w:p w:rsidR="00A10DE7" w:rsidRPr="00647591" w:rsidRDefault="00A10DE7" w:rsidP="00351198">
      <w:pPr>
        <w:shd w:val="clear" w:color="auto" w:fill="F9F9F9"/>
        <w:spacing w:after="120" w:line="360" w:lineRule="auto"/>
        <w:ind w:firstLine="567"/>
        <w:jc w:val="both"/>
        <w:rPr>
          <w:rFonts w:ascii="Times New Roman" w:hAnsi="Times New Roman"/>
          <w:sz w:val="28"/>
          <w:szCs w:val="28"/>
          <w:u w:val="single"/>
          <w:lang w:val="uk-UA" w:eastAsia="ru-RU"/>
        </w:rPr>
      </w:pPr>
      <w:r w:rsidRPr="00647591">
        <w:rPr>
          <w:rFonts w:ascii="Times New Roman" w:hAnsi="Times New Roman"/>
          <w:sz w:val="28"/>
          <w:szCs w:val="28"/>
          <w:u w:val="single"/>
          <w:lang w:val="uk-UA" w:eastAsia="ru-RU"/>
        </w:rPr>
        <w:t>три пересувні пункти надання первинної медичної допомоги,  що  діють в населених пунктах:</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Городниця;</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Мар’янівка;</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Семенки.</w:t>
      </w:r>
    </w:p>
    <w:p w:rsidR="00A10DE7" w:rsidRPr="000941D1" w:rsidRDefault="00A10DE7" w:rsidP="00351198">
      <w:pPr>
        <w:pStyle w:val="50"/>
        <w:shd w:val="clear" w:color="auto" w:fill="auto"/>
        <w:spacing w:after="120" w:line="360" w:lineRule="auto"/>
        <w:ind w:firstLine="567"/>
        <w:jc w:val="both"/>
        <w:rPr>
          <w:szCs w:val="28"/>
          <w:lang w:val="uk-UA"/>
        </w:rPr>
      </w:pPr>
    </w:p>
    <w:p w:rsidR="00A10DE7" w:rsidRPr="000941D1" w:rsidRDefault="00A10DE7" w:rsidP="00351198">
      <w:pPr>
        <w:pStyle w:val="50"/>
        <w:shd w:val="clear" w:color="auto" w:fill="auto"/>
        <w:spacing w:after="120" w:line="360" w:lineRule="auto"/>
        <w:ind w:firstLine="567"/>
        <w:jc w:val="both"/>
        <w:rPr>
          <w:szCs w:val="28"/>
          <w:lang w:val="uk-UA"/>
        </w:rPr>
      </w:pPr>
      <w:r w:rsidRPr="000941D1">
        <w:rPr>
          <w:szCs w:val="28"/>
          <w:lang w:val="uk-UA"/>
        </w:rPr>
        <w:lastRenderedPageBreak/>
        <w:t>Основні проблеми:</w:t>
      </w:r>
    </w:p>
    <w:p w:rsidR="00A10DE7" w:rsidRPr="000941D1" w:rsidRDefault="00A10DE7" w:rsidP="00351198">
      <w:pPr>
        <w:pStyle w:val="22"/>
        <w:numPr>
          <w:ilvl w:val="0"/>
          <w:numId w:val="11"/>
        </w:numPr>
        <w:shd w:val="clear" w:color="auto" w:fill="auto"/>
        <w:tabs>
          <w:tab w:val="left" w:pos="795"/>
        </w:tabs>
        <w:spacing w:after="120" w:line="360" w:lineRule="auto"/>
        <w:ind w:firstLine="567"/>
        <w:jc w:val="both"/>
        <w:rPr>
          <w:szCs w:val="28"/>
          <w:lang w:val="uk-UA"/>
        </w:rPr>
      </w:pPr>
      <w:r w:rsidRPr="000941D1">
        <w:rPr>
          <w:szCs w:val="28"/>
          <w:lang w:val="uk-UA"/>
        </w:rPr>
        <w:t>недостатність фінансування галузі;</w:t>
      </w:r>
    </w:p>
    <w:p w:rsidR="00A10DE7" w:rsidRPr="000941D1" w:rsidRDefault="00A10DE7" w:rsidP="00351198">
      <w:pPr>
        <w:pStyle w:val="22"/>
        <w:numPr>
          <w:ilvl w:val="0"/>
          <w:numId w:val="11"/>
        </w:numPr>
        <w:shd w:val="clear" w:color="auto" w:fill="auto"/>
        <w:tabs>
          <w:tab w:val="left" w:pos="795"/>
        </w:tabs>
        <w:spacing w:after="120" w:line="360" w:lineRule="auto"/>
        <w:ind w:firstLine="567"/>
        <w:jc w:val="both"/>
        <w:rPr>
          <w:szCs w:val="28"/>
          <w:lang w:val="uk-UA"/>
        </w:rPr>
      </w:pPr>
      <w:r w:rsidRPr="000941D1">
        <w:rPr>
          <w:szCs w:val="28"/>
          <w:lang w:val="uk-UA"/>
        </w:rPr>
        <w:t>неповне забезпечення матеріально-технічної бази медичних закладів;</w:t>
      </w:r>
    </w:p>
    <w:p w:rsidR="00A10DE7" w:rsidRPr="000941D1" w:rsidRDefault="00A10DE7" w:rsidP="00351198">
      <w:pPr>
        <w:pStyle w:val="22"/>
        <w:numPr>
          <w:ilvl w:val="0"/>
          <w:numId w:val="11"/>
        </w:numPr>
        <w:shd w:val="clear" w:color="auto" w:fill="auto"/>
        <w:tabs>
          <w:tab w:val="left" w:pos="795"/>
        </w:tabs>
        <w:spacing w:after="120" w:line="360" w:lineRule="auto"/>
        <w:ind w:firstLine="567"/>
        <w:jc w:val="both"/>
        <w:rPr>
          <w:szCs w:val="28"/>
          <w:lang w:val="uk-UA"/>
        </w:rPr>
      </w:pPr>
      <w:r w:rsidRPr="000941D1">
        <w:rPr>
          <w:szCs w:val="28"/>
          <w:lang w:val="uk-UA"/>
        </w:rPr>
        <w:t>недостатній рівень профілактики захворювань;</w:t>
      </w:r>
    </w:p>
    <w:p w:rsidR="00A10DE7" w:rsidRPr="000941D1" w:rsidRDefault="00A10DE7" w:rsidP="00351198">
      <w:pPr>
        <w:pStyle w:val="22"/>
        <w:numPr>
          <w:ilvl w:val="0"/>
          <w:numId w:val="11"/>
        </w:numPr>
        <w:shd w:val="clear" w:color="auto" w:fill="auto"/>
        <w:tabs>
          <w:tab w:val="left" w:pos="795"/>
        </w:tabs>
        <w:spacing w:after="120" w:line="360" w:lineRule="auto"/>
        <w:ind w:firstLine="567"/>
        <w:jc w:val="both"/>
        <w:rPr>
          <w:szCs w:val="28"/>
          <w:lang w:val="uk-UA"/>
        </w:rPr>
      </w:pPr>
      <w:r w:rsidRPr="000941D1">
        <w:rPr>
          <w:szCs w:val="28"/>
          <w:lang w:val="uk-UA"/>
        </w:rPr>
        <w:t>недооцінка населенням значущості профілактичних заходів для збереження власного здоров’я;</w:t>
      </w:r>
    </w:p>
    <w:p w:rsidR="00A10DE7" w:rsidRPr="000941D1" w:rsidRDefault="00A10DE7" w:rsidP="00351198">
      <w:pPr>
        <w:pStyle w:val="22"/>
        <w:numPr>
          <w:ilvl w:val="0"/>
          <w:numId w:val="11"/>
        </w:numPr>
        <w:shd w:val="clear" w:color="auto" w:fill="auto"/>
        <w:tabs>
          <w:tab w:val="left" w:pos="795"/>
        </w:tabs>
        <w:spacing w:after="120" w:line="360" w:lineRule="auto"/>
        <w:ind w:firstLine="567"/>
        <w:jc w:val="both"/>
        <w:rPr>
          <w:szCs w:val="28"/>
          <w:lang w:val="uk-UA"/>
        </w:rPr>
      </w:pPr>
      <w:r w:rsidRPr="000941D1">
        <w:rPr>
          <w:szCs w:val="28"/>
          <w:lang w:val="uk-UA"/>
        </w:rPr>
        <w:t>поширення інфекційних хвороб, зокрема туберкульозу;</w:t>
      </w:r>
    </w:p>
    <w:p w:rsidR="00A10DE7" w:rsidRPr="000941D1" w:rsidRDefault="00A10DE7" w:rsidP="00351198">
      <w:pPr>
        <w:pStyle w:val="22"/>
        <w:numPr>
          <w:ilvl w:val="0"/>
          <w:numId w:val="11"/>
        </w:numPr>
        <w:shd w:val="clear" w:color="auto" w:fill="auto"/>
        <w:tabs>
          <w:tab w:val="left" w:pos="795"/>
        </w:tabs>
        <w:spacing w:after="120" w:line="360" w:lineRule="auto"/>
        <w:ind w:firstLine="567"/>
        <w:jc w:val="both"/>
        <w:rPr>
          <w:szCs w:val="28"/>
          <w:lang w:val="uk-UA"/>
        </w:rPr>
      </w:pPr>
      <w:r w:rsidRPr="000941D1">
        <w:rPr>
          <w:szCs w:val="28"/>
          <w:lang w:val="uk-UA"/>
        </w:rPr>
        <w:t xml:space="preserve"> відсутність кваліфікованих кадрів (  фельдшерів);</w:t>
      </w:r>
    </w:p>
    <w:p w:rsidR="00A10DE7" w:rsidRPr="000941D1" w:rsidRDefault="00A10DE7" w:rsidP="00351198">
      <w:pPr>
        <w:pStyle w:val="22"/>
        <w:numPr>
          <w:ilvl w:val="0"/>
          <w:numId w:val="11"/>
        </w:numPr>
        <w:shd w:val="clear" w:color="auto" w:fill="auto"/>
        <w:tabs>
          <w:tab w:val="left" w:pos="795"/>
        </w:tabs>
        <w:spacing w:after="120" w:line="360" w:lineRule="auto"/>
        <w:ind w:firstLine="567"/>
        <w:jc w:val="both"/>
        <w:rPr>
          <w:szCs w:val="28"/>
          <w:lang w:val="uk-UA"/>
        </w:rPr>
      </w:pPr>
      <w:r w:rsidRPr="000941D1">
        <w:rPr>
          <w:szCs w:val="28"/>
          <w:lang w:val="uk-UA"/>
        </w:rPr>
        <w:t xml:space="preserve"> відсутність  аптеки.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Медичні  заклади громади знаходяться на балансі районного бюджету  , проводиться </w:t>
      </w:r>
      <w:proofErr w:type="spellStart"/>
      <w:r w:rsidRPr="000941D1">
        <w:rPr>
          <w:rFonts w:ascii="Times New Roman" w:hAnsi="Times New Roman"/>
          <w:sz w:val="28"/>
          <w:szCs w:val="28"/>
          <w:lang w:val="uk-UA" w:eastAsia="ru-RU"/>
        </w:rPr>
        <w:t>співфінансування</w:t>
      </w:r>
      <w:proofErr w:type="spellEnd"/>
      <w:r w:rsidRPr="000941D1">
        <w:rPr>
          <w:rFonts w:ascii="Times New Roman" w:hAnsi="Times New Roman"/>
          <w:sz w:val="28"/>
          <w:szCs w:val="28"/>
          <w:lang w:val="uk-UA" w:eastAsia="ru-RU"/>
        </w:rPr>
        <w:t xml:space="preserve"> за рахунок коштів сільського бюджету ( в подальшому  медичні  заклади  будуть прийняті  на баланс Райгородської сільської ради ).</w:t>
      </w:r>
    </w:p>
    <w:p w:rsidR="00A10DE7" w:rsidRPr="000941D1" w:rsidRDefault="00A10DE7" w:rsidP="00351198">
      <w:pPr>
        <w:shd w:val="clear" w:color="auto" w:fill="FFFFFF"/>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Здоров’я є непересічною цінністю у житті кожної людини,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w:t>
      </w:r>
    </w:p>
    <w:p w:rsidR="00A10DE7" w:rsidRPr="000941D1" w:rsidRDefault="00A10DE7" w:rsidP="00351198">
      <w:pPr>
        <w:shd w:val="clear" w:color="auto" w:fill="FFFFFF"/>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Тому головна  мета плану -   підвищення  ефективності та якість роботи галузі охорони здоров’я, формування системи  надання населенню доступних та високоякісних медичних послуг на засадах сімейної медицини, забезпечення прав громадян на охорону здоров’я;</w:t>
      </w:r>
    </w:p>
    <w:p w:rsidR="00A10DE7" w:rsidRPr="000941D1" w:rsidRDefault="00A10DE7" w:rsidP="00351198">
      <w:pPr>
        <w:numPr>
          <w:ilvl w:val="0"/>
          <w:numId w:val="12"/>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прийняття в комунальну власність закладів охорони здоров’я;</w:t>
      </w:r>
    </w:p>
    <w:p w:rsidR="00A10DE7" w:rsidRPr="000941D1" w:rsidRDefault="00A10DE7" w:rsidP="00351198">
      <w:pPr>
        <w:numPr>
          <w:ilvl w:val="0"/>
          <w:numId w:val="12"/>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підвищення обізнаності населення з питань здорового способу життя та профілактики захворювань;</w:t>
      </w:r>
    </w:p>
    <w:p w:rsidR="00A10DE7" w:rsidRPr="000941D1" w:rsidRDefault="00A10DE7" w:rsidP="00351198">
      <w:pPr>
        <w:numPr>
          <w:ilvl w:val="0"/>
          <w:numId w:val="12"/>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поліпшення стану здоров’я усіх верств населення, зниження рівня смертності, захворюваності, стабілізації показників інвалідності;</w:t>
      </w:r>
    </w:p>
    <w:p w:rsidR="00A10DE7" w:rsidRPr="000941D1" w:rsidRDefault="00A10DE7" w:rsidP="00351198">
      <w:pPr>
        <w:numPr>
          <w:ilvl w:val="0"/>
          <w:numId w:val="12"/>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lastRenderedPageBreak/>
        <w:t xml:space="preserve">оптимізація організації медико-санітарної допомоги населенню, забезпечення її високої якості та ефективності; </w:t>
      </w:r>
    </w:p>
    <w:p w:rsidR="00A10DE7" w:rsidRPr="000941D1" w:rsidRDefault="00A10DE7" w:rsidP="00351198">
      <w:pPr>
        <w:numPr>
          <w:ilvl w:val="0"/>
          <w:numId w:val="12"/>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забезпечення населення ефективними, безпечними та якісними лікарськими засобами і виробами медичного призначення;</w:t>
      </w:r>
    </w:p>
    <w:p w:rsidR="00A10DE7" w:rsidRPr="000941D1" w:rsidRDefault="00A10DE7" w:rsidP="00351198">
      <w:pPr>
        <w:numPr>
          <w:ilvl w:val="0"/>
          <w:numId w:val="12"/>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створення сучасної системи інформаційного забезпечення у сфері охорони здоров’я;</w:t>
      </w:r>
    </w:p>
    <w:p w:rsidR="00A10DE7" w:rsidRPr="000941D1" w:rsidRDefault="00A10DE7" w:rsidP="00351198">
      <w:pPr>
        <w:numPr>
          <w:ilvl w:val="0"/>
          <w:numId w:val="12"/>
        </w:numPr>
        <w:shd w:val="clear" w:color="auto" w:fill="FFFFFF"/>
        <w:spacing w:after="120" w:line="360" w:lineRule="auto"/>
        <w:ind w:left="0" w:firstLine="567"/>
        <w:jc w:val="both"/>
        <w:rPr>
          <w:rFonts w:ascii="Times New Roman" w:hAnsi="Times New Roman"/>
          <w:sz w:val="28"/>
          <w:szCs w:val="28"/>
          <w:lang w:val="uk-UA" w:eastAsia="ru-RU"/>
        </w:rPr>
      </w:pPr>
      <w:proofErr w:type="spellStart"/>
      <w:r w:rsidRPr="000941D1">
        <w:rPr>
          <w:rFonts w:ascii="Times New Roman" w:hAnsi="Times New Roman"/>
          <w:sz w:val="28"/>
          <w:szCs w:val="28"/>
          <w:lang w:val="uk-UA" w:eastAsia="ru-RU"/>
        </w:rPr>
        <w:t>дооснащення</w:t>
      </w:r>
      <w:proofErr w:type="spellEnd"/>
      <w:r w:rsidRPr="000941D1">
        <w:rPr>
          <w:rFonts w:ascii="Times New Roman" w:hAnsi="Times New Roman"/>
          <w:sz w:val="28"/>
          <w:szCs w:val="28"/>
          <w:lang w:val="uk-UA" w:eastAsia="ru-RU"/>
        </w:rPr>
        <w:t xml:space="preserve"> відповідним обладнанням, апаратурою, медикаментами та виробами медичного призначення;</w:t>
      </w:r>
    </w:p>
    <w:p w:rsidR="00A10DE7" w:rsidRPr="000941D1" w:rsidRDefault="00A10DE7" w:rsidP="00351198">
      <w:pPr>
        <w:numPr>
          <w:ilvl w:val="0"/>
          <w:numId w:val="12"/>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проведення поточних та капітальних ремонтів лікувальних  закладів громади;</w:t>
      </w:r>
    </w:p>
    <w:p w:rsidR="00A10DE7" w:rsidRPr="000941D1" w:rsidRDefault="00A10DE7" w:rsidP="00351198">
      <w:pPr>
        <w:numPr>
          <w:ilvl w:val="0"/>
          <w:numId w:val="12"/>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проведення інших заходів, які сприятимуть розвитку системи охорони здоров’я громади;</w:t>
      </w:r>
    </w:p>
    <w:p w:rsidR="00A10DE7" w:rsidRPr="000941D1" w:rsidRDefault="00A10DE7" w:rsidP="00351198">
      <w:pPr>
        <w:numPr>
          <w:ilvl w:val="0"/>
          <w:numId w:val="12"/>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повноцінне кадрове забезпечення медичних закладів громади;</w:t>
      </w:r>
    </w:p>
    <w:p w:rsidR="00A10DE7" w:rsidRPr="000941D1" w:rsidRDefault="00A10DE7" w:rsidP="00351198">
      <w:pPr>
        <w:numPr>
          <w:ilvl w:val="0"/>
          <w:numId w:val="12"/>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підвищення рівня знань та навичок медичних працівників.</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p>
    <w:p w:rsidR="00A10DE7" w:rsidRPr="000941D1" w:rsidRDefault="00A10DE7" w:rsidP="00351198">
      <w:pPr>
        <w:shd w:val="clear" w:color="auto" w:fill="F9F9F9"/>
        <w:spacing w:after="120" w:line="360" w:lineRule="auto"/>
        <w:ind w:firstLine="567"/>
        <w:jc w:val="both"/>
        <w:rPr>
          <w:rFonts w:ascii="Times New Roman" w:hAnsi="Times New Roman"/>
          <w:b/>
          <w:bCs/>
          <w:iCs/>
          <w:sz w:val="28"/>
          <w:szCs w:val="28"/>
          <w:bdr w:val="none" w:sz="0" w:space="0" w:color="auto" w:frame="1"/>
          <w:lang w:val="uk-UA" w:eastAsia="ru-RU"/>
        </w:rPr>
      </w:pPr>
      <w:r w:rsidRPr="000941D1">
        <w:rPr>
          <w:rFonts w:ascii="Times New Roman" w:hAnsi="Times New Roman"/>
          <w:b/>
          <w:bCs/>
          <w:sz w:val="28"/>
          <w:szCs w:val="28"/>
          <w:bdr w:val="none" w:sz="0" w:space="0" w:color="auto" w:frame="1"/>
          <w:lang w:val="uk-UA" w:eastAsia="ru-RU"/>
        </w:rPr>
        <w:t>3.2. </w:t>
      </w:r>
      <w:hyperlink r:id="rId16" w:history="1">
        <w:r w:rsidRPr="000941D1">
          <w:rPr>
            <w:rFonts w:ascii="Times New Roman" w:hAnsi="Times New Roman"/>
            <w:b/>
            <w:bCs/>
            <w:iCs/>
            <w:sz w:val="28"/>
            <w:szCs w:val="28"/>
            <w:bdr w:val="none" w:sz="0" w:space="0" w:color="auto" w:frame="1"/>
            <w:lang w:val="uk-UA" w:eastAsia="ru-RU"/>
          </w:rPr>
          <w:t>Освіта</w:t>
        </w:r>
      </w:hyperlink>
    </w:p>
    <w:p w:rsidR="00A10DE7" w:rsidRPr="000941D1" w:rsidRDefault="00A10DE7" w:rsidP="00351198">
      <w:pPr>
        <w:shd w:val="clear" w:color="auto" w:fill="F9F9F9"/>
        <w:spacing w:after="120" w:line="360" w:lineRule="auto"/>
        <w:ind w:firstLine="567"/>
        <w:jc w:val="both"/>
        <w:rPr>
          <w:rFonts w:ascii="Times New Roman" w:hAnsi="Times New Roman"/>
          <w:b/>
          <w:sz w:val="28"/>
          <w:szCs w:val="28"/>
          <w:lang w:val="uk-UA" w:eastAsia="ru-RU"/>
        </w:rPr>
      </w:pPr>
      <w:r w:rsidRPr="000941D1">
        <w:rPr>
          <w:rFonts w:ascii="Times New Roman" w:hAnsi="Times New Roman"/>
          <w:b/>
          <w:bCs/>
          <w:iCs/>
          <w:sz w:val="28"/>
          <w:szCs w:val="28"/>
          <w:bdr w:val="none" w:sz="0" w:space="0" w:color="auto" w:frame="1"/>
          <w:lang w:val="uk-UA" w:eastAsia="ru-RU"/>
        </w:rPr>
        <w:t>Дошкільна освіта.</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На території  Райгородської сільської ради функціонують три дошкільні навчальні заклади :</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ДЗН «Ромашка» в селі Райгород  обслуговує 36 дітей в двох різновікових групах, створено 11  робочих місць; </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ДЗН «Сонечко » в селі Нові Обиходи обслуговує 17 дітей в одній  різновіковій  групі ( розрахованій на 20 дітей , є можливість розширення), створено  5  робочих місць;</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ДЗН «Сонечко » в селі Семенки    обслуговує 16 дітей в  одній  різновіковій  групі , створено  5  робочих місць.</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Загальна кількість дітей дошкільного віку  громади  - 154.</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lastRenderedPageBreak/>
        <w:t>В  дошкільних навчальних  закладах  створені всі умови для повноцінного життя та розвитку дітей. Основною метою в роботі працівників установи  є охорона і зміцнення життя і здоров’я дітей, створення в групах  оптимального режиму для фізичного розвитку дітей, розвиток пізнавальної активності, створення домашнього затишку для задоволення потреб їх підопічних.</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Обсяг видатків на утримання дошкільних навчальних закладів освіти на 2017 рік обраховано в сумі 1602627,00 грн.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Основними критеріями формування видатків на утримання ДЗН є  спрямування коштів на оплату праці, нарахувань на заробітну плату, харчування дітей та розрахунки за спожиті енергоносії.</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Для розрахунків за енергоносії планується спрямувати кошти в сумі 177780,00 грн., що забезпечує потребу  дошкільних освітніх закладів в повному обсязі.</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Передбачається провести значну роботу по залученню коштів до спеціального фонду в обсязі 122260,00 грн. за рахунок власних надходжень (батьківська плата).</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Плата за харчування становить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Ясельна група – 14 грн. за день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Садкова група  20 грн. за день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Батьківська плата за харчування становить 40 % від загальної вартості </w:t>
      </w:r>
      <w:proofErr w:type="spellStart"/>
      <w:r w:rsidRPr="000941D1">
        <w:rPr>
          <w:rFonts w:ascii="Times New Roman" w:hAnsi="Times New Roman"/>
          <w:sz w:val="28"/>
          <w:szCs w:val="28"/>
          <w:lang w:val="uk-UA" w:eastAsia="ru-RU"/>
        </w:rPr>
        <w:t>дітодня</w:t>
      </w:r>
      <w:proofErr w:type="spellEnd"/>
      <w:r w:rsidRPr="000941D1">
        <w:rPr>
          <w:rFonts w:ascii="Times New Roman" w:hAnsi="Times New Roman"/>
          <w:sz w:val="28"/>
          <w:szCs w:val="28"/>
          <w:lang w:val="uk-UA" w:eastAsia="ru-RU"/>
        </w:rPr>
        <w:t>:</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Ясельна група -5,6 грн. в день.</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Садкова група 8,00 грн. в день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60%  коштів сплачує сільська рада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Пріоритетами розширення дошкільної освіти на 2017-2020 роки  визначено забезпечення  розвитку дошкільних навчальних закладів з метою створення умов для обов’язкового  здобуття дошкільної освіти :</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lastRenderedPageBreak/>
        <w:t>підвищення рівня науково-методичного забезпечення дошкільної освіти, використання в роботі інформаційно-методичних технологій;</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впровадження в освітній процес сучасних новітніх технологій , проведення їх комп’ютеризації (придбання комп’ютерної техніки для ДНЗ  «Ромашка» с. Райгород, ДНЗ «Сонечко» с. Нові Обиходи,  ДНЗ «Сонечко» с. Семенки);</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формування у дітей і батьків здорового способу життя;</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удосконалення методики  підвищення кваліфікації педагогічних та медичних кадрів;</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приведення грошових форм харчування у повну відповідність до натуральних форм;</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забезпечення належного теплового режиму, зменшення показників споживання електроенергії: ремонт пічного опалення по ДНЗ «Сонечко» с. Семенки, заміна газових котлів на твердопаливні  в освітніх закладах села Нові Обиходи, заміна вікон  тощо  ; </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реконструкція та утеплення системи водопостачання в ДНЗ «Сонечко» с. Семенки , </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капітальний та поточний ремонт ДЗН «Ромашка» с. Райгород : ремонт  даху, ремонт каналізації та водовідведення, оновлення фасаду,  капітальний ремонт стелі,  капітальний ремонт задньої стінки приміщення , заміна підлоги , ремонт пічного опалення.  </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закупка  матеріалів та обладнання : </w:t>
      </w:r>
      <w:proofErr w:type="spellStart"/>
      <w:r w:rsidRPr="000941D1">
        <w:rPr>
          <w:rFonts w:ascii="Times New Roman" w:hAnsi="Times New Roman"/>
          <w:sz w:val="28"/>
          <w:szCs w:val="28"/>
          <w:lang w:val="uk-UA" w:eastAsia="ru-RU"/>
        </w:rPr>
        <w:t>люмінісцентні</w:t>
      </w:r>
      <w:proofErr w:type="spellEnd"/>
      <w:r w:rsidRPr="000941D1">
        <w:rPr>
          <w:rFonts w:ascii="Times New Roman" w:hAnsi="Times New Roman"/>
          <w:sz w:val="28"/>
          <w:szCs w:val="28"/>
          <w:lang w:val="uk-UA" w:eastAsia="ru-RU"/>
        </w:rPr>
        <w:t xml:space="preserve"> лампи, вогнегасники, </w:t>
      </w:r>
      <w:proofErr w:type="spellStart"/>
      <w:r w:rsidRPr="000941D1">
        <w:rPr>
          <w:rFonts w:ascii="Times New Roman" w:hAnsi="Times New Roman"/>
          <w:sz w:val="28"/>
          <w:szCs w:val="28"/>
          <w:lang w:val="uk-UA" w:eastAsia="ru-RU"/>
        </w:rPr>
        <w:t>тени</w:t>
      </w:r>
      <w:proofErr w:type="spellEnd"/>
      <w:r w:rsidRPr="000941D1">
        <w:rPr>
          <w:rFonts w:ascii="Times New Roman" w:hAnsi="Times New Roman"/>
          <w:sz w:val="28"/>
          <w:szCs w:val="28"/>
          <w:lang w:val="uk-UA" w:eastAsia="ru-RU"/>
        </w:rPr>
        <w:t xml:space="preserve"> до електроплит,  крани та змішувачі,  м’який інвентар меблі тощо, </w:t>
      </w:r>
      <w:proofErr w:type="spellStart"/>
      <w:r w:rsidRPr="000941D1">
        <w:rPr>
          <w:rFonts w:ascii="Times New Roman" w:hAnsi="Times New Roman"/>
          <w:sz w:val="28"/>
          <w:szCs w:val="28"/>
          <w:lang w:val="uk-UA" w:eastAsia="ru-RU"/>
        </w:rPr>
        <w:t>бензокосу</w:t>
      </w:r>
      <w:proofErr w:type="spellEnd"/>
      <w:r w:rsidRPr="000941D1">
        <w:rPr>
          <w:rFonts w:ascii="Times New Roman" w:hAnsi="Times New Roman"/>
          <w:sz w:val="28"/>
          <w:szCs w:val="28"/>
          <w:lang w:val="uk-UA" w:eastAsia="ru-RU"/>
        </w:rPr>
        <w:t>, бензопилу;</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оновити   меблі, постільну білизну,  комп’ютерну та побутову  техніку; </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обладнати дитячі ігрові  майданчики  : </w:t>
      </w:r>
      <w:r w:rsidRPr="000941D1">
        <w:rPr>
          <w:rFonts w:ascii="Times New Roman" w:hAnsi="Times New Roman"/>
          <w:sz w:val="28"/>
          <w:szCs w:val="28"/>
          <w:lang w:val="uk-UA"/>
        </w:rPr>
        <w:t>встановити  альтанки для проведення занять на свіжому повітрі, обладнати пісочниці,</w:t>
      </w:r>
      <w:r w:rsidRPr="000941D1">
        <w:rPr>
          <w:rFonts w:ascii="Times New Roman" w:hAnsi="Times New Roman"/>
          <w:sz w:val="28"/>
          <w:szCs w:val="28"/>
          <w:lang w:val="uk-UA" w:eastAsia="ru-RU"/>
        </w:rPr>
        <w:t xml:space="preserve"> встановити ігрове, </w:t>
      </w:r>
      <w:r w:rsidRPr="000941D1">
        <w:rPr>
          <w:rFonts w:ascii="Times New Roman" w:hAnsi="Times New Roman"/>
          <w:sz w:val="28"/>
          <w:szCs w:val="28"/>
          <w:shd w:val="clear" w:color="auto" w:fill="FFFFFF"/>
          <w:lang w:val="uk-UA"/>
        </w:rPr>
        <w:t>спортивне</w:t>
      </w:r>
      <w:r w:rsidRPr="000941D1">
        <w:rPr>
          <w:rStyle w:val="apple-converted-space"/>
          <w:rFonts w:ascii="Times New Roman" w:hAnsi="Times New Roman"/>
          <w:sz w:val="28"/>
          <w:szCs w:val="28"/>
          <w:shd w:val="clear" w:color="auto" w:fill="FFFFFF"/>
          <w:lang w:val="uk-UA"/>
        </w:rPr>
        <w:t> </w:t>
      </w:r>
      <w:r w:rsidRPr="000941D1">
        <w:rPr>
          <w:rFonts w:ascii="Times New Roman" w:hAnsi="Times New Roman"/>
          <w:sz w:val="28"/>
          <w:szCs w:val="28"/>
          <w:lang w:val="uk-UA" w:eastAsia="ru-RU"/>
        </w:rPr>
        <w:t>обладнання на майданчиках.</w:t>
      </w:r>
    </w:p>
    <w:p w:rsidR="00A10DE7" w:rsidRPr="000941D1" w:rsidRDefault="00A10DE7" w:rsidP="00351198">
      <w:pPr>
        <w:pStyle w:val="a5"/>
        <w:spacing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lastRenderedPageBreak/>
        <w:t xml:space="preserve">  Пічне опалення хоч і економне, але трішки «бруднувате»,забагато пилу, забруднюються швидше занавіски,  шпалери і частіше потрібно їх замінювати,  завдяки сільській раді ми маємо електричне опалення. .</w:t>
      </w:r>
    </w:p>
    <w:p w:rsidR="00A10DE7" w:rsidRPr="000941D1" w:rsidRDefault="00A10DE7" w:rsidP="00351198">
      <w:pPr>
        <w:shd w:val="clear" w:color="auto" w:fill="F9F9F9"/>
        <w:spacing w:after="120" w:line="360" w:lineRule="auto"/>
        <w:ind w:firstLine="567"/>
        <w:jc w:val="both"/>
        <w:rPr>
          <w:rFonts w:ascii="Times New Roman" w:hAnsi="Times New Roman"/>
          <w:b/>
          <w:sz w:val="28"/>
          <w:szCs w:val="28"/>
          <w:lang w:val="uk-UA" w:eastAsia="ru-RU"/>
        </w:rPr>
      </w:pPr>
    </w:p>
    <w:p w:rsidR="00A10DE7" w:rsidRPr="000941D1" w:rsidRDefault="00A10DE7" w:rsidP="00351198">
      <w:pPr>
        <w:shd w:val="clear" w:color="auto" w:fill="F9F9F9"/>
        <w:spacing w:after="120" w:line="360" w:lineRule="auto"/>
        <w:ind w:firstLine="567"/>
        <w:jc w:val="both"/>
        <w:rPr>
          <w:rFonts w:ascii="Times New Roman" w:hAnsi="Times New Roman"/>
          <w:b/>
          <w:sz w:val="28"/>
          <w:szCs w:val="28"/>
          <w:lang w:val="uk-UA" w:eastAsia="ru-RU"/>
        </w:rPr>
      </w:pPr>
      <w:r w:rsidRPr="000941D1">
        <w:rPr>
          <w:rFonts w:ascii="Times New Roman" w:hAnsi="Times New Roman"/>
          <w:b/>
          <w:sz w:val="28"/>
          <w:szCs w:val="28"/>
          <w:lang w:val="uk-UA" w:eastAsia="ru-RU"/>
        </w:rPr>
        <w:t xml:space="preserve">Освіта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На території громади знаходяться дві загальноосвітні  школи :</w:t>
      </w:r>
    </w:p>
    <w:p w:rsidR="00A10DE7" w:rsidRPr="000941D1" w:rsidRDefault="00A10DE7" w:rsidP="00351198">
      <w:pPr>
        <w:numPr>
          <w:ilvl w:val="0"/>
          <w:numId w:val="10"/>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w:t>
      </w:r>
      <w:r w:rsidRPr="000941D1">
        <w:rPr>
          <w:rFonts w:ascii="Times New Roman" w:hAnsi="Times New Roman"/>
          <w:b/>
          <w:i/>
          <w:sz w:val="28"/>
          <w:szCs w:val="28"/>
          <w:lang w:val="uk-UA" w:eastAsia="ru-RU"/>
        </w:rPr>
        <w:t>Райгородська ЗОШ І-ІІІ ступенів</w:t>
      </w:r>
      <w:r w:rsidRPr="000941D1">
        <w:rPr>
          <w:rFonts w:ascii="Times New Roman" w:hAnsi="Times New Roman"/>
          <w:sz w:val="28"/>
          <w:szCs w:val="28"/>
          <w:lang w:val="uk-UA" w:eastAsia="ru-RU"/>
        </w:rPr>
        <w:t xml:space="preserve">  - навчається 129 учнів   (технічна наповненість  значно більша) з сіл Райгород, Нижча Кропивна, Слобідка, Семенки, Мар’янівка , а також  села Червоне (Мельниківської ОТГ).</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eastAsia="ru-RU"/>
        </w:rPr>
        <w:t>Колектив Райгородської ЗОШ І-ІІІ ст. складає</w:t>
      </w:r>
      <w:r w:rsidRPr="000941D1">
        <w:rPr>
          <w:rFonts w:ascii="Times New Roman" w:hAnsi="Times New Roman"/>
          <w:sz w:val="28"/>
          <w:szCs w:val="28"/>
          <w:lang w:val="uk-UA"/>
        </w:rPr>
        <w:t xml:space="preserve"> 20  висококваліфікованих учителів: 5  учителів – спеціалісти вищої категорії,  3 із них мають звання «старший учитель»,  6 учителів  - спеціалісти першої категорії,       2 учителя – спеціалісти другої категорії,  7 педагогів  мають кваліфікаційну категорію «спеціаліст».</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rPr>
        <w:t xml:space="preserve">Обслуговуючого персоналу в школі  – 11 чоловік.  </w:t>
      </w:r>
      <w:r w:rsidRPr="000941D1">
        <w:rPr>
          <w:rFonts w:ascii="Times New Roman" w:hAnsi="Times New Roman"/>
          <w:sz w:val="28"/>
          <w:szCs w:val="28"/>
          <w:lang w:val="uk-UA" w:eastAsia="ru-RU"/>
        </w:rPr>
        <w:t xml:space="preserve"> </w:t>
      </w:r>
    </w:p>
    <w:p w:rsidR="00A10DE7" w:rsidRPr="000941D1" w:rsidRDefault="00A10DE7" w:rsidP="00351198">
      <w:pPr>
        <w:spacing w:after="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Щороку в навчальному закладі проводяться предметні тижні, показові виховні заходи, приурочені пам’ятним датам, зустрічі з учасниками АТО, ліквідаторами Чорнобильської АС, учасниками бойових дій в Афганістані; </w:t>
      </w:r>
      <w:proofErr w:type="spellStart"/>
      <w:r w:rsidRPr="000941D1">
        <w:rPr>
          <w:rFonts w:ascii="Times New Roman" w:hAnsi="Times New Roman"/>
          <w:sz w:val="28"/>
          <w:szCs w:val="28"/>
          <w:lang w:val="uk-UA"/>
        </w:rPr>
        <w:t>флешмоби</w:t>
      </w:r>
      <w:proofErr w:type="spellEnd"/>
      <w:r w:rsidRPr="000941D1">
        <w:rPr>
          <w:rFonts w:ascii="Times New Roman" w:hAnsi="Times New Roman"/>
          <w:sz w:val="28"/>
          <w:szCs w:val="28"/>
          <w:lang w:val="uk-UA"/>
        </w:rPr>
        <w:t xml:space="preserve"> до Дня Миру, Дня Соборності, Дня вишиванки; екологічні акції «Чисте подвір’я», «Я господар», «Замість ялинки – зимова композиція», «Допоможи пернатим друзям», «Посади дерево», «Джерело». «Малим рікам – велику воду», благодійні акції «Доброта», «Серце до серця», «Милосердя», «Спільними зусиллями», «П’ять картоплин» тощо.</w:t>
      </w:r>
    </w:p>
    <w:p w:rsidR="00A10DE7" w:rsidRPr="000941D1" w:rsidRDefault="00A10DE7" w:rsidP="00351198">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На базі Райгородської ЗОШ І-ІІІ ступенів працюють  4  гуртки:  «</w:t>
      </w:r>
      <w:proofErr w:type="spellStart"/>
      <w:r w:rsidRPr="000941D1">
        <w:rPr>
          <w:rFonts w:ascii="Times New Roman" w:hAnsi="Times New Roman"/>
          <w:sz w:val="28"/>
          <w:szCs w:val="28"/>
          <w:lang w:val="uk-UA"/>
        </w:rPr>
        <w:t>Тістопластика</w:t>
      </w:r>
      <w:proofErr w:type="spellEnd"/>
      <w:r w:rsidRPr="000941D1">
        <w:rPr>
          <w:rFonts w:ascii="Times New Roman" w:hAnsi="Times New Roman"/>
          <w:sz w:val="28"/>
          <w:szCs w:val="28"/>
          <w:lang w:val="uk-UA"/>
        </w:rPr>
        <w:t>», «Виготовлення сувенірів»,  фізкультурно-спортивний «Шкіряний м’яч» та еколого-натуралістичний   «</w:t>
      </w:r>
      <w:proofErr w:type="spellStart"/>
      <w:r w:rsidRPr="000941D1">
        <w:rPr>
          <w:rFonts w:ascii="Times New Roman" w:hAnsi="Times New Roman"/>
          <w:sz w:val="28"/>
          <w:szCs w:val="28"/>
          <w:lang w:val="uk-UA"/>
        </w:rPr>
        <w:t>Пізнайко</w:t>
      </w:r>
      <w:proofErr w:type="spellEnd"/>
      <w:r w:rsidRPr="000941D1">
        <w:rPr>
          <w:rFonts w:ascii="Times New Roman" w:hAnsi="Times New Roman"/>
          <w:sz w:val="28"/>
          <w:szCs w:val="28"/>
          <w:lang w:val="uk-UA"/>
        </w:rPr>
        <w:t xml:space="preserve">». </w:t>
      </w:r>
    </w:p>
    <w:p w:rsidR="00A10DE7" w:rsidRPr="000941D1" w:rsidRDefault="00A10DE7" w:rsidP="00351198">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Необхідною умовою розвитку та процвітання об’єднаної територіальної громади є збереження навчальних  закладів. Адже шкільна освіта дає </w:t>
      </w:r>
      <w:r w:rsidRPr="000941D1">
        <w:rPr>
          <w:rFonts w:ascii="Times New Roman" w:hAnsi="Times New Roman"/>
          <w:sz w:val="28"/>
          <w:szCs w:val="28"/>
          <w:lang w:val="uk-UA"/>
        </w:rPr>
        <w:lastRenderedPageBreak/>
        <w:t xml:space="preserve">можливість учням навчатися, розвиватися, виховуватися, сприяє зменшенню кількості правопорушень серед учнівської молоді.   </w:t>
      </w:r>
    </w:p>
    <w:p w:rsidR="00A10DE7" w:rsidRPr="000941D1" w:rsidRDefault="00A10DE7" w:rsidP="00351198">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Успіхи наших  учнів і є візиткою школи. Кожного року ми маємо переможців ІІ (районного) етапу Всеукраїнських учнівських олімпіад із базових дисциплін та учасників ІІІ етапу(обласного), переможців різних районних конкурсів – команд ДЮП, районного етапу Міжнародного конкурсу «</w:t>
      </w:r>
      <w:proofErr w:type="spellStart"/>
      <w:r w:rsidRPr="000941D1">
        <w:rPr>
          <w:rFonts w:ascii="Times New Roman" w:hAnsi="Times New Roman"/>
          <w:sz w:val="28"/>
          <w:szCs w:val="28"/>
          <w:lang w:val="uk-UA"/>
        </w:rPr>
        <w:t>Покрова-Fest</w:t>
      </w:r>
      <w:proofErr w:type="spellEnd"/>
      <w:r w:rsidRPr="000941D1">
        <w:rPr>
          <w:rFonts w:ascii="Times New Roman" w:hAnsi="Times New Roman"/>
          <w:sz w:val="28"/>
          <w:szCs w:val="28"/>
          <w:lang w:val="uk-UA"/>
        </w:rPr>
        <w:t xml:space="preserve">» (ІІ місце),  військово-патріотичної гри «Сокіл» («Джура») (ІІІ місце),  дитячої творчості «Україна вишивана» (І місце), </w:t>
      </w:r>
      <w:proofErr w:type="spellStart"/>
      <w:r w:rsidRPr="000941D1">
        <w:rPr>
          <w:rFonts w:ascii="Times New Roman" w:hAnsi="Times New Roman"/>
          <w:sz w:val="28"/>
          <w:szCs w:val="28"/>
          <w:lang w:val="uk-UA"/>
        </w:rPr>
        <w:t>фотоколажу</w:t>
      </w:r>
      <w:proofErr w:type="spellEnd"/>
      <w:r w:rsidRPr="000941D1">
        <w:rPr>
          <w:rFonts w:ascii="Times New Roman" w:hAnsi="Times New Roman"/>
          <w:sz w:val="28"/>
          <w:szCs w:val="28"/>
          <w:lang w:val="uk-UA"/>
        </w:rPr>
        <w:t xml:space="preserve"> «Патріотичні мотиви мого краю» </w:t>
      </w:r>
    </w:p>
    <w:p w:rsidR="00A10DE7" w:rsidRPr="000941D1" w:rsidRDefault="00A10DE7" w:rsidP="00351198">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(І місце). Учні нашої школи є учасниками  таких конкурсів: солістів-вокалістів «Зіркова мрія», учнівської творчості «Проліски надії – 2017», конкурсу  «Знай і люби свій рідний край» тощо.</w:t>
      </w:r>
    </w:p>
    <w:p w:rsidR="00A10DE7" w:rsidRPr="000941D1" w:rsidRDefault="00A10DE7" w:rsidP="00351198">
      <w:pPr>
        <w:spacing w:after="120" w:line="360" w:lineRule="auto"/>
        <w:ind w:firstLine="567"/>
        <w:jc w:val="both"/>
        <w:rPr>
          <w:rFonts w:ascii="Times New Roman" w:hAnsi="Times New Roman"/>
          <w:sz w:val="28"/>
          <w:szCs w:val="28"/>
          <w:lang w:val="uk-UA" w:eastAsia="ru-RU"/>
        </w:rPr>
      </w:pPr>
      <w:r w:rsidRPr="000941D1">
        <w:rPr>
          <w:rFonts w:ascii="Times New Roman" w:hAnsi="Times New Roman"/>
          <w:bCs/>
          <w:sz w:val="28"/>
          <w:szCs w:val="28"/>
          <w:shd w:val="clear" w:color="auto" w:fill="FFFFFF"/>
          <w:lang w:val="uk-UA" w:eastAsia="ru-RU"/>
        </w:rPr>
        <w:t xml:space="preserve">- </w:t>
      </w:r>
      <w:r w:rsidRPr="000941D1">
        <w:rPr>
          <w:rFonts w:ascii="Times New Roman" w:hAnsi="Times New Roman"/>
          <w:b/>
          <w:bCs/>
          <w:i/>
          <w:sz w:val="28"/>
          <w:szCs w:val="28"/>
          <w:shd w:val="clear" w:color="auto" w:fill="FFFFFF"/>
          <w:lang w:val="uk-UA" w:eastAsia="ru-RU"/>
        </w:rPr>
        <w:t>Новообиходівська ЗОШ І-ІІІ ст.</w:t>
      </w:r>
      <w:r w:rsidRPr="000941D1">
        <w:rPr>
          <w:rFonts w:ascii="Times New Roman" w:hAnsi="Times New Roman"/>
          <w:bCs/>
          <w:sz w:val="28"/>
          <w:szCs w:val="28"/>
          <w:shd w:val="clear" w:color="auto" w:fill="FFFFFF"/>
          <w:lang w:val="uk-UA" w:eastAsia="ru-RU"/>
        </w:rPr>
        <w:t xml:space="preserve"> – в школі навчається 52 учні </w:t>
      </w:r>
      <w:r w:rsidRPr="000941D1">
        <w:rPr>
          <w:rFonts w:ascii="Times New Roman" w:hAnsi="Times New Roman"/>
          <w:sz w:val="28"/>
          <w:szCs w:val="28"/>
          <w:lang w:val="uk-UA" w:eastAsia="ru-RU"/>
        </w:rPr>
        <w:t>:</w:t>
      </w:r>
    </w:p>
    <w:p w:rsidR="00A10DE7" w:rsidRPr="000941D1" w:rsidRDefault="00A10DE7" w:rsidP="00351198">
      <w:pPr>
        <w:shd w:val="clear" w:color="auto" w:fill="FFFFFF"/>
        <w:spacing w:after="120" w:line="360" w:lineRule="auto"/>
        <w:ind w:firstLine="567"/>
        <w:jc w:val="both"/>
        <w:rPr>
          <w:rFonts w:ascii="Times New Roman" w:hAnsi="Times New Roman"/>
          <w:sz w:val="28"/>
          <w:szCs w:val="28"/>
          <w:lang w:val="uk-UA" w:eastAsia="ru-RU"/>
        </w:rPr>
      </w:pPr>
      <w:r w:rsidRPr="000941D1">
        <w:rPr>
          <w:rFonts w:ascii="Times New Roman" w:hAnsi="Times New Roman"/>
          <w:bCs/>
          <w:sz w:val="28"/>
          <w:szCs w:val="28"/>
          <w:lang w:val="uk-UA" w:eastAsia="ru-RU"/>
        </w:rPr>
        <w:t>1 - 4 класи - 17 учнів</w:t>
      </w:r>
    </w:p>
    <w:p w:rsidR="00A10DE7" w:rsidRPr="000941D1" w:rsidRDefault="00A10DE7" w:rsidP="00351198">
      <w:pPr>
        <w:shd w:val="clear" w:color="auto" w:fill="FFFFFF"/>
        <w:spacing w:after="120" w:line="360" w:lineRule="auto"/>
        <w:ind w:firstLine="567"/>
        <w:jc w:val="both"/>
        <w:rPr>
          <w:rFonts w:ascii="Times New Roman" w:hAnsi="Times New Roman"/>
          <w:sz w:val="28"/>
          <w:szCs w:val="28"/>
          <w:lang w:val="uk-UA" w:eastAsia="ru-RU"/>
        </w:rPr>
      </w:pPr>
      <w:r w:rsidRPr="000941D1">
        <w:rPr>
          <w:rFonts w:ascii="Times New Roman" w:hAnsi="Times New Roman"/>
          <w:bCs/>
          <w:sz w:val="28"/>
          <w:szCs w:val="28"/>
          <w:lang w:val="uk-UA" w:eastAsia="ru-RU"/>
        </w:rPr>
        <w:t>5 - 9 класи - 27 учнів</w:t>
      </w:r>
    </w:p>
    <w:p w:rsidR="00A10DE7" w:rsidRPr="000941D1" w:rsidRDefault="00A10DE7" w:rsidP="00351198">
      <w:pPr>
        <w:shd w:val="clear" w:color="auto" w:fill="FFFFFF"/>
        <w:spacing w:after="120" w:line="360" w:lineRule="auto"/>
        <w:ind w:firstLine="567"/>
        <w:jc w:val="both"/>
        <w:rPr>
          <w:rFonts w:ascii="Times New Roman" w:hAnsi="Times New Roman"/>
          <w:sz w:val="28"/>
          <w:szCs w:val="28"/>
          <w:lang w:val="uk-UA" w:eastAsia="ru-RU"/>
        </w:rPr>
      </w:pPr>
      <w:r w:rsidRPr="000941D1">
        <w:rPr>
          <w:rFonts w:ascii="Times New Roman" w:hAnsi="Times New Roman"/>
          <w:bCs/>
          <w:sz w:val="28"/>
          <w:szCs w:val="28"/>
          <w:lang w:val="uk-UA" w:eastAsia="ru-RU"/>
        </w:rPr>
        <w:t xml:space="preserve">10 - 11 класи - 8 </w:t>
      </w:r>
      <w:proofErr w:type="spellStart"/>
      <w:r w:rsidRPr="000941D1">
        <w:rPr>
          <w:rFonts w:ascii="Times New Roman" w:hAnsi="Times New Roman"/>
          <w:bCs/>
          <w:sz w:val="28"/>
          <w:szCs w:val="28"/>
          <w:lang w:val="uk-UA" w:eastAsia="ru-RU"/>
        </w:rPr>
        <w:t>учів</w:t>
      </w:r>
      <w:proofErr w:type="spellEnd"/>
      <w:r w:rsidRPr="000941D1">
        <w:rPr>
          <w:rFonts w:ascii="Times New Roman" w:hAnsi="Times New Roman"/>
          <w:bCs/>
          <w:sz w:val="28"/>
          <w:szCs w:val="28"/>
          <w:lang w:val="uk-UA" w:eastAsia="ru-RU"/>
        </w:rPr>
        <w:t>.</w:t>
      </w:r>
    </w:p>
    <w:p w:rsidR="00A10DE7" w:rsidRPr="000941D1" w:rsidRDefault="00A10DE7" w:rsidP="00351198">
      <w:pPr>
        <w:shd w:val="clear" w:color="auto" w:fill="FFFFFF"/>
        <w:spacing w:after="120" w:line="360" w:lineRule="auto"/>
        <w:ind w:firstLine="567"/>
        <w:jc w:val="both"/>
        <w:rPr>
          <w:rFonts w:ascii="Times New Roman" w:hAnsi="Times New Roman"/>
          <w:bCs/>
          <w:sz w:val="28"/>
          <w:szCs w:val="28"/>
          <w:lang w:val="uk-UA" w:eastAsia="ru-RU"/>
        </w:rPr>
      </w:pPr>
      <w:r w:rsidRPr="000941D1">
        <w:rPr>
          <w:rFonts w:ascii="Times New Roman" w:hAnsi="Times New Roman"/>
          <w:bCs/>
          <w:sz w:val="28"/>
          <w:szCs w:val="28"/>
          <w:lang w:val="uk-UA" w:eastAsia="ru-RU"/>
        </w:rPr>
        <w:t xml:space="preserve">    Працює 16 </w:t>
      </w:r>
      <w:proofErr w:type="spellStart"/>
      <w:r w:rsidRPr="000941D1">
        <w:rPr>
          <w:rFonts w:ascii="Times New Roman" w:hAnsi="Times New Roman"/>
          <w:bCs/>
          <w:sz w:val="28"/>
          <w:szCs w:val="28"/>
          <w:lang w:val="uk-UA" w:eastAsia="ru-RU"/>
        </w:rPr>
        <w:t>педпрацівників</w:t>
      </w:r>
      <w:proofErr w:type="spellEnd"/>
      <w:r w:rsidRPr="000941D1">
        <w:rPr>
          <w:rFonts w:ascii="Times New Roman" w:hAnsi="Times New Roman"/>
          <w:bCs/>
          <w:sz w:val="28"/>
          <w:szCs w:val="28"/>
          <w:lang w:val="uk-UA" w:eastAsia="ru-RU"/>
        </w:rPr>
        <w:t>, з них 15 вчителів мають вищу освіту і 1 середню професійну:</w:t>
      </w:r>
      <w:r w:rsidRPr="000941D1">
        <w:rPr>
          <w:rFonts w:ascii="Times New Roman" w:hAnsi="Times New Roman"/>
          <w:sz w:val="28"/>
          <w:szCs w:val="28"/>
          <w:lang w:val="uk-UA" w:eastAsia="ru-RU"/>
        </w:rPr>
        <w:t xml:space="preserve"> </w:t>
      </w:r>
      <w:r w:rsidRPr="000941D1">
        <w:rPr>
          <w:rFonts w:ascii="Times New Roman" w:hAnsi="Times New Roman"/>
          <w:bCs/>
          <w:sz w:val="28"/>
          <w:szCs w:val="28"/>
          <w:lang w:val="uk-UA" w:eastAsia="ru-RU"/>
        </w:rPr>
        <w:t>вища категорія - 4 учителі</w:t>
      </w:r>
      <w:r w:rsidRPr="000941D1">
        <w:rPr>
          <w:rFonts w:ascii="Times New Roman" w:hAnsi="Times New Roman"/>
          <w:sz w:val="28"/>
          <w:szCs w:val="28"/>
          <w:lang w:val="uk-UA" w:eastAsia="ru-RU"/>
        </w:rPr>
        <w:t xml:space="preserve">; </w:t>
      </w:r>
      <w:r w:rsidRPr="000941D1">
        <w:rPr>
          <w:rFonts w:ascii="Times New Roman" w:hAnsi="Times New Roman"/>
          <w:bCs/>
          <w:sz w:val="28"/>
          <w:szCs w:val="28"/>
          <w:lang w:val="uk-UA" w:eastAsia="ru-RU"/>
        </w:rPr>
        <w:t>І категорія - 7учителів;ІІ категорія - 4 учителі.</w:t>
      </w:r>
    </w:p>
    <w:p w:rsidR="00A10DE7" w:rsidRPr="000941D1" w:rsidRDefault="00A10DE7" w:rsidP="00351198">
      <w:pPr>
        <w:shd w:val="clear" w:color="auto" w:fill="FFFFFF"/>
        <w:spacing w:after="120" w:line="360" w:lineRule="auto"/>
        <w:ind w:firstLine="567"/>
        <w:jc w:val="both"/>
        <w:rPr>
          <w:rFonts w:ascii="Times New Roman" w:hAnsi="Times New Roman"/>
          <w:sz w:val="28"/>
          <w:szCs w:val="28"/>
          <w:lang w:val="uk-UA" w:eastAsia="ru-RU"/>
        </w:rPr>
      </w:pPr>
      <w:r w:rsidRPr="000941D1">
        <w:rPr>
          <w:rFonts w:ascii="Times New Roman" w:hAnsi="Times New Roman"/>
          <w:bCs/>
          <w:sz w:val="28"/>
          <w:szCs w:val="28"/>
          <w:lang w:val="uk-UA" w:eastAsia="ru-RU"/>
        </w:rPr>
        <w:t>Техперсонал – 9 працівників та 3 сезонні кочегари.</w:t>
      </w:r>
    </w:p>
    <w:p w:rsidR="00A10DE7" w:rsidRPr="000941D1" w:rsidRDefault="00A10DE7" w:rsidP="00504A2C">
      <w:pPr>
        <w:shd w:val="clear" w:color="auto" w:fill="FFFFFF"/>
        <w:spacing w:after="120" w:line="360" w:lineRule="auto"/>
        <w:ind w:firstLine="567"/>
        <w:jc w:val="both"/>
        <w:rPr>
          <w:rFonts w:ascii="Times New Roman" w:hAnsi="Times New Roman"/>
          <w:sz w:val="28"/>
          <w:szCs w:val="28"/>
          <w:lang w:val="uk-UA" w:eastAsia="ru-RU"/>
        </w:rPr>
      </w:pPr>
      <w:r w:rsidRPr="000941D1">
        <w:rPr>
          <w:rFonts w:ascii="Times New Roman" w:hAnsi="Times New Roman"/>
          <w:b/>
          <w:bCs/>
          <w:sz w:val="28"/>
          <w:szCs w:val="28"/>
          <w:lang w:val="uk-UA" w:eastAsia="ru-RU"/>
        </w:rPr>
        <w:t xml:space="preserve"> </w:t>
      </w:r>
      <w:r w:rsidRPr="000941D1">
        <w:rPr>
          <w:rFonts w:ascii="Times New Roman" w:hAnsi="Times New Roman"/>
          <w:sz w:val="28"/>
          <w:szCs w:val="28"/>
          <w:lang w:val="uk-UA" w:eastAsia="ru-RU"/>
        </w:rPr>
        <w:t>Організовано гаряче харчування учнів, пільгові категорії дітей харчуються безкоштовно за рахунок місцевого бюджету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Харчуванням  є можливість охопити 100% відсотків дітей. Здешевлення обідів здійснюється за рахунок батьківської  плати та вирощених на шкільних ділянках овочів.</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У 2017 році згідно рішення сесій сільської ради направлена  субвенція  районному бюджету :</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lastRenderedPageBreak/>
        <w:t xml:space="preserve">- на </w:t>
      </w:r>
      <w:proofErr w:type="spellStart"/>
      <w:r w:rsidRPr="000941D1">
        <w:rPr>
          <w:rFonts w:ascii="Times New Roman" w:hAnsi="Times New Roman"/>
          <w:sz w:val="28"/>
          <w:szCs w:val="28"/>
          <w:lang w:val="uk-UA" w:eastAsia="ru-RU"/>
        </w:rPr>
        <w:t>дофінансування</w:t>
      </w:r>
      <w:proofErr w:type="spellEnd"/>
      <w:r w:rsidRPr="000941D1">
        <w:rPr>
          <w:rFonts w:ascii="Times New Roman" w:hAnsi="Times New Roman"/>
          <w:sz w:val="28"/>
          <w:szCs w:val="28"/>
          <w:lang w:val="uk-UA" w:eastAsia="ru-RU"/>
        </w:rPr>
        <w:t xml:space="preserve"> оплати  за  енергоносії загальноосвітніх шкіл у сумі 220000,00грн ( січень-травень 2017 року);</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для організації підвозу учнів та педагогічних працівників  сіл територіальної громади   до місця навчання, роботи та додому  у сумі 181685,00 грн.( січень - травень 2017 року).</w:t>
      </w:r>
    </w:p>
    <w:p w:rsidR="00A10DE7" w:rsidRPr="000941D1"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На виконання районної Програми « Шкільний автобус»     з метою реалізації вимог законодавства щодо безпечного, регулярного і безоплатного перевезення учнів, дітей та педагогічних працівників  сіл територіальної громади   до місця навчання, роботи та додому, забезпечення реалізації прав громадян на доступність і безоплатність здобуття середньої освіти на 2017 рік передбачаються кошти на </w:t>
      </w:r>
      <w:proofErr w:type="spellStart"/>
      <w:r w:rsidRPr="000941D1">
        <w:rPr>
          <w:rFonts w:ascii="Times New Roman" w:hAnsi="Times New Roman"/>
          <w:sz w:val="28"/>
          <w:szCs w:val="28"/>
          <w:lang w:val="uk-UA" w:eastAsia="ru-RU"/>
        </w:rPr>
        <w:t>співфінансування</w:t>
      </w:r>
      <w:proofErr w:type="spellEnd"/>
      <w:r w:rsidRPr="000941D1">
        <w:rPr>
          <w:rFonts w:ascii="Times New Roman" w:hAnsi="Times New Roman"/>
          <w:sz w:val="28"/>
          <w:szCs w:val="28"/>
          <w:lang w:val="uk-UA" w:eastAsia="ru-RU"/>
        </w:rPr>
        <w:t xml:space="preserve"> придбання шкільного автобуса, який при передачі Райгородської та Новообиходівської ЗОШ на баланс ОТГ  також буде переданий на баланс Райгородської сільської ради,  в сумі  300000,00 гривень. </w:t>
      </w:r>
    </w:p>
    <w:p w:rsidR="00A10DE7" w:rsidRDefault="00A10DE7" w:rsidP="00351198">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Загальноосвітні школи  знаходяться на балансі районного бюджету, проводиться </w:t>
      </w:r>
      <w:proofErr w:type="spellStart"/>
      <w:r w:rsidRPr="000941D1">
        <w:rPr>
          <w:rFonts w:ascii="Times New Roman" w:hAnsi="Times New Roman"/>
          <w:sz w:val="28"/>
          <w:szCs w:val="28"/>
          <w:lang w:val="uk-UA" w:eastAsia="ru-RU"/>
        </w:rPr>
        <w:t>співфінансування</w:t>
      </w:r>
      <w:proofErr w:type="spellEnd"/>
      <w:r w:rsidRPr="000941D1">
        <w:rPr>
          <w:rFonts w:ascii="Times New Roman" w:hAnsi="Times New Roman"/>
          <w:sz w:val="28"/>
          <w:szCs w:val="28"/>
          <w:lang w:val="uk-UA" w:eastAsia="ru-RU"/>
        </w:rPr>
        <w:t xml:space="preserve"> за рахунок коштів сільського бюджету </w:t>
      </w:r>
      <w:r w:rsidRPr="000941D1">
        <w:rPr>
          <w:rFonts w:ascii="Times New Roman" w:hAnsi="Times New Roman"/>
          <w:sz w:val="28"/>
          <w:szCs w:val="28"/>
          <w:lang w:val="uk-UA" w:eastAsia="ru-RU"/>
        </w:rPr>
        <w:br/>
        <w:t>(в подальшому  загальноосвітні школи    будуть прийняті  на баланс Райгородської сільської ради ).</w:t>
      </w:r>
    </w:p>
    <w:p w:rsidR="00EE6362" w:rsidRPr="000941D1" w:rsidRDefault="00EE6362" w:rsidP="00351198">
      <w:pPr>
        <w:shd w:val="clear" w:color="auto" w:fill="F9F9F9"/>
        <w:spacing w:after="120" w:line="360" w:lineRule="auto"/>
        <w:ind w:firstLine="567"/>
        <w:jc w:val="both"/>
        <w:rPr>
          <w:rFonts w:ascii="Times New Roman" w:hAnsi="Times New Roman"/>
          <w:sz w:val="28"/>
          <w:szCs w:val="28"/>
          <w:lang w:val="uk-UA" w:eastAsia="ru-RU"/>
        </w:rPr>
      </w:pPr>
    </w:p>
    <w:p w:rsidR="00A10DE7" w:rsidRPr="00EE6362" w:rsidRDefault="00A10DE7" w:rsidP="00504A2C">
      <w:pPr>
        <w:shd w:val="clear" w:color="auto" w:fill="FFFFFF"/>
        <w:spacing w:after="120" w:line="360" w:lineRule="auto"/>
        <w:ind w:firstLine="567"/>
        <w:jc w:val="both"/>
        <w:rPr>
          <w:rFonts w:ascii="Times New Roman" w:hAnsi="Times New Roman"/>
          <w:sz w:val="32"/>
          <w:szCs w:val="28"/>
          <w:lang w:val="uk-UA" w:eastAsia="ru-RU"/>
        </w:rPr>
      </w:pPr>
      <w:r w:rsidRPr="00EE6362">
        <w:rPr>
          <w:rFonts w:ascii="Times New Roman" w:hAnsi="Times New Roman"/>
          <w:b/>
          <w:bCs/>
          <w:sz w:val="32"/>
          <w:szCs w:val="28"/>
          <w:lang w:val="uk-UA" w:eastAsia="ru-RU"/>
        </w:rPr>
        <w:t>Основні завдання на 2017 – 2020 роки:</w:t>
      </w:r>
      <w:r w:rsidRPr="00EE6362">
        <w:rPr>
          <w:rFonts w:ascii="Times New Roman" w:hAnsi="Times New Roman"/>
          <w:sz w:val="32"/>
          <w:szCs w:val="28"/>
          <w:lang w:val="uk-UA" w:eastAsia="ru-RU"/>
        </w:rPr>
        <w:t>  </w:t>
      </w:r>
    </w:p>
    <w:p w:rsidR="00A10DE7" w:rsidRPr="000941D1" w:rsidRDefault="00A10DE7" w:rsidP="00504A2C">
      <w:pPr>
        <w:numPr>
          <w:ilvl w:val="0"/>
          <w:numId w:val="13"/>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прийняття в комунальну власність закладів освіти;</w:t>
      </w:r>
    </w:p>
    <w:p w:rsidR="00A10DE7" w:rsidRPr="000941D1" w:rsidRDefault="00A10DE7" w:rsidP="00504A2C">
      <w:pPr>
        <w:numPr>
          <w:ilvl w:val="0"/>
          <w:numId w:val="13"/>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забезпечення населення об’єднаної територіальної громади державними гарантіями доступності та рівних можливостей отримання якісної та повноцінної  освіти незалежно від місця проживання і матеріального статку, безоплатності повної загальної середньої освіти в межах державних стандартів;</w:t>
      </w:r>
    </w:p>
    <w:p w:rsidR="00A10DE7" w:rsidRPr="000941D1" w:rsidRDefault="00A10DE7" w:rsidP="00504A2C">
      <w:pPr>
        <w:numPr>
          <w:ilvl w:val="0"/>
          <w:numId w:val="13"/>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збереження мережі загальноосвітніх закладів, підтримка їх ефективного функціонування;</w:t>
      </w:r>
    </w:p>
    <w:p w:rsidR="00A10DE7" w:rsidRPr="000941D1" w:rsidRDefault="00A10DE7" w:rsidP="00504A2C">
      <w:pPr>
        <w:numPr>
          <w:ilvl w:val="0"/>
          <w:numId w:val="13"/>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удосконалення механізму і підвищення якості кадрового забезпечення освітніх закладів;</w:t>
      </w:r>
    </w:p>
    <w:p w:rsidR="00A10DE7" w:rsidRPr="000941D1" w:rsidRDefault="00A10DE7" w:rsidP="00504A2C">
      <w:pPr>
        <w:numPr>
          <w:ilvl w:val="0"/>
          <w:numId w:val="13"/>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lastRenderedPageBreak/>
        <w:t>опрацювання інноваційних технологій та освітніх процесів, інтерактивних форм, прийомів, методів роботи, спрямованих на розвиток творчих інтелектуальних здібностей дітей;</w:t>
      </w:r>
    </w:p>
    <w:p w:rsidR="00A10DE7" w:rsidRPr="000941D1" w:rsidRDefault="00A10DE7" w:rsidP="00504A2C">
      <w:pPr>
        <w:numPr>
          <w:ilvl w:val="0"/>
          <w:numId w:val="13"/>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налагодження зв’язків із різними закладами та організаціями щодо розвитку, соціального захисту обдарованих учнів;</w:t>
      </w:r>
    </w:p>
    <w:p w:rsidR="00A10DE7" w:rsidRPr="000941D1" w:rsidRDefault="00A10DE7" w:rsidP="00504A2C">
      <w:pPr>
        <w:numPr>
          <w:ilvl w:val="0"/>
          <w:numId w:val="13"/>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зміцнення матеріально-технічної бази навчальних закладів (оновлення та доукомплектування комп'ютерною та оргтехнікою, мультимедійними та інтерактивними засобами, ремонт приміщень);</w:t>
      </w:r>
    </w:p>
    <w:p w:rsidR="00A10DE7" w:rsidRPr="000941D1" w:rsidRDefault="00A10DE7" w:rsidP="00504A2C">
      <w:pPr>
        <w:numPr>
          <w:ilvl w:val="0"/>
          <w:numId w:val="13"/>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створення оптимальних умов для навчання та виховання дітей, збереження і зміцнення їхнього здоров’я;</w:t>
      </w:r>
    </w:p>
    <w:p w:rsidR="00A10DE7" w:rsidRPr="000941D1" w:rsidRDefault="00A10DE7" w:rsidP="00504A2C">
      <w:pPr>
        <w:numPr>
          <w:ilvl w:val="0"/>
          <w:numId w:val="13"/>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збільшення фінансування послуг по оздоровленню та відпочинку дітей;</w:t>
      </w:r>
    </w:p>
    <w:p w:rsidR="00A10DE7" w:rsidRPr="000941D1" w:rsidRDefault="00A10DE7" w:rsidP="00504A2C">
      <w:pPr>
        <w:numPr>
          <w:ilvl w:val="0"/>
          <w:numId w:val="13"/>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організація  якісного, збалансованого  харчування , безоплатного для  всіх учнів 1-11 класів;</w:t>
      </w:r>
    </w:p>
    <w:p w:rsidR="00A10DE7" w:rsidRPr="000941D1" w:rsidRDefault="00A10DE7" w:rsidP="00504A2C">
      <w:pPr>
        <w:numPr>
          <w:ilvl w:val="0"/>
          <w:numId w:val="13"/>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забезпечення розвитку особистісних здібностей дітей;</w:t>
      </w:r>
    </w:p>
    <w:p w:rsidR="00A10DE7" w:rsidRPr="000941D1" w:rsidRDefault="00A10DE7" w:rsidP="00504A2C">
      <w:pPr>
        <w:numPr>
          <w:ilvl w:val="0"/>
          <w:numId w:val="13"/>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виявлення та впровадження прогресивних ідей, новітніх освітніх методик, альтернативних технологій, підвищення рівня фізкультурно-оздоровчої роботи закладів, оптимізація роботи з батьками;</w:t>
      </w:r>
    </w:p>
    <w:p w:rsidR="00A10DE7" w:rsidRPr="000941D1" w:rsidRDefault="00A10DE7" w:rsidP="00504A2C">
      <w:pPr>
        <w:numPr>
          <w:ilvl w:val="0"/>
          <w:numId w:val="13"/>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забезпечення регулярного та безоплатного підвезення учнів та учителів до місць навчання та в зворотному напрямку;</w:t>
      </w:r>
    </w:p>
    <w:p w:rsidR="00A10DE7" w:rsidRPr="000941D1" w:rsidRDefault="00A10DE7" w:rsidP="00504A2C">
      <w:pPr>
        <w:numPr>
          <w:ilvl w:val="0"/>
          <w:numId w:val="13"/>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забезпечення екскурсійного обслуговування учнівської молоді, вчителів, їх участі в конкурсах, спортивних змаганнях, </w:t>
      </w:r>
      <w:proofErr w:type="spellStart"/>
      <w:r w:rsidRPr="000941D1">
        <w:rPr>
          <w:rFonts w:ascii="Times New Roman" w:hAnsi="Times New Roman"/>
          <w:sz w:val="28"/>
          <w:szCs w:val="28"/>
          <w:lang w:val="uk-UA" w:eastAsia="ru-RU"/>
        </w:rPr>
        <w:t>спартакіадах</w:t>
      </w:r>
      <w:proofErr w:type="spellEnd"/>
      <w:r w:rsidRPr="000941D1">
        <w:rPr>
          <w:rFonts w:ascii="Times New Roman" w:hAnsi="Times New Roman"/>
          <w:sz w:val="28"/>
          <w:szCs w:val="28"/>
          <w:lang w:val="uk-UA" w:eastAsia="ru-RU"/>
        </w:rPr>
        <w:t>, олімпіадах, фестивалях, семінарах, заходах громади, обласного та Всеукраїнського рівнів тощо;</w:t>
      </w:r>
    </w:p>
    <w:p w:rsidR="00A10DE7" w:rsidRPr="000941D1" w:rsidRDefault="00A10DE7" w:rsidP="00504A2C">
      <w:pPr>
        <w:numPr>
          <w:ilvl w:val="0"/>
          <w:numId w:val="13"/>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забезпечення участі учасників навчально-виховного процесу в нарадах, семінарах, інших заходах громади, обласного та Всеукраїнського рівнів;</w:t>
      </w:r>
    </w:p>
    <w:p w:rsidR="00A10DE7" w:rsidRPr="000941D1" w:rsidRDefault="00A10DE7" w:rsidP="00504A2C">
      <w:pPr>
        <w:numPr>
          <w:ilvl w:val="0"/>
          <w:numId w:val="13"/>
        </w:numPr>
        <w:shd w:val="clear" w:color="auto" w:fill="FFFFFF"/>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забезпечення рівного доступу до якісної освіти учнів  усіх населених пунктів територіальної громади.</w:t>
      </w:r>
    </w:p>
    <w:p w:rsidR="00A10DE7" w:rsidRPr="000941D1" w:rsidRDefault="00A10DE7" w:rsidP="00504A2C">
      <w:pPr>
        <w:spacing w:after="120" w:line="360" w:lineRule="auto"/>
        <w:ind w:firstLine="567"/>
        <w:jc w:val="both"/>
        <w:rPr>
          <w:rFonts w:ascii="Times New Roman" w:hAnsi="Times New Roman"/>
          <w:sz w:val="28"/>
          <w:szCs w:val="28"/>
          <w:lang w:val="uk-UA"/>
        </w:rPr>
      </w:pPr>
    </w:p>
    <w:p w:rsidR="00A10DE7" w:rsidRPr="000941D1" w:rsidRDefault="00A10DE7" w:rsidP="00504A2C">
      <w:pPr>
        <w:spacing w:after="120" w:line="360" w:lineRule="auto"/>
        <w:ind w:firstLine="567"/>
        <w:jc w:val="both"/>
        <w:rPr>
          <w:rFonts w:ascii="Times New Roman" w:hAnsi="Times New Roman"/>
          <w:sz w:val="28"/>
          <w:szCs w:val="28"/>
          <w:shd w:val="clear" w:color="auto" w:fill="FFFFFF"/>
          <w:lang w:val="uk-UA"/>
        </w:rPr>
      </w:pPr>
      <w:r w:rsidRPr="000941D1">
        <w:rPr>
          <w:rFonts w:ascii="Times New Roman" w:hAnsi="Times New Roman"/>
          <w:sz w:val="28"/>
          <w:szCs w:val="28"/>
          <w:lang w:val="uk-UA"/>
        </w:rPr>
        <w:lastRenderedPageBreak/>
        <w:t xml:space="preserve">Нагальною потребою є покращення матеріально-технічної бази загальноосвітніх шкіл </w:t>
      </w:r>
      <w:r w:rsidRPr="000941D1">
        <w:rPr>
          <w:rFonts w:ascii="Times New Roman" w:hAnsi="Times New Roman"/>
          <w:sz w:val="28"/>
          <w:szCs w:val="28"/>
          <w:shd w:val="clear" w:color="auto" w:fill="FFFFFF"/>
          <w:lang w:val="uk-UA"/>
        </w:rPr>
        <w:t xml:space="preserve"> забезпечення у шкільних навчальних закладах належних умов для навчання і виховання дітей відповідно до сучасних санітарно-гігієнічних, технічних та педагогічних вимог, а саме:   </w:t>
      </w:r>
    </w:p>
    <w:p w:rsidR="00A10DE7" w:rsidRPr="000941D1" w:rsidRDefault="00A10DE7" w:rsidP="00504A2C">
      <w:pPr>
        <w:numPr>
          <w:ilvl w:val="0"/>
          <w:numId w:val="10"/>
        </w:numPr>
        <w:spacing w:after="120" w:line="360" w:lineRule="auto"/>
        <w:ind w:left="0" w:firstLine="567"/>
        <w:jc w:val="both"/>
        <w:rPr>
          <w:rFonts w:ascii="Times New Roman" w:hAnsi="Times New Roman"/>
          <w:sz w:val="28"/>
          <w:szCs w:val="28"/>
          <w:shd w:val="clear" w:color="auto" w:fill="FFFFFF"/>
          <w:lang w:val="uk-UA"/>
        </w:rPr>
      </w:pPr>
      <w:r w:rsidRPr="000941D1">
        <w:rPr>
          <w:rFonts w:ascii="Times New Roman" w:hAnsi="Times New Roman"/>
          <w:sz w:val="28"/>
          <w:szCs w:val="28"/>
          <w:lang w:val="uk-UA" w:eastAsia="ru-RU"/>
        </w:rPr>
        <w:t xml:space="preserve"> заміна газових котлів на твердопаливні  в освітніх закладах села Нові Обиходи по проекту « Технічне  переоснащення системи  теплопостачання із встановленням  твердопаливних котлів в Новообиходівській загальноосвітній школі І-ІІІ ст.» по вул. Мельника , 26  в селі Нові Обиходи  Немирівського району Вінницької області»; </w:t>
      </w:r>
    </w:p>
    <w:p w:rsidR="00A10DE7" w:rsidRPr="000941D1" w:rsidRDefault="00A10DE7" w:rsidP="00504A2C">
      <w:pPr>
        <w:numPr>
          <w:ilvl w:val="0"/>
          <w:numId w:val="10"/>
        </w:numPr>
        <w:spacing w:after="120" w:line="360" w:lineRule="auto"/>
        <w:ind w:left="0" w:firstLine="567"/>
        <w:jc w:val="both"/>
        <w:rPr>
          <w:rFonts w:ascii="Times New Roman" w:hAnsi="Times New Roman"/>
          <w:sz w:val="28"/>
          <w:szCs w:val="28"/>
          <w:shd w:val="clear" w:color="auto" w:fill="FFFFFF"/>
          <w:lang w:val="uk-UA"/>
        </w:rPr>
      </w:pPr>
      <w:r w:rsidRPr="000941D1">
        <w:rPr>
          <w:rFonts w:ascii="Times New Roman" w:hAnsi="Times New Roman"/>
          <w:sz w:val="28"/>
          <w:szCs w:val="28"/>
          <w:lang w:val="uk-UA" w:eastAsia="ru-RU"/>
        </w:rPr>
        <w:t xml:space="preserve"> капітальний ремонт фасаду  по  проекту «Капітальний ремонт фасаду (заміна  вікон) в Новообиходівській ЗОШ І- ІІІ ступенів  по вул. Мельника, 26  в селі Нові Обиходи Немирівського району Вінницької області»;</w:t>
      </w:r>
    </w:p>
    <w:p w:rsidR="00A10DE7" w:rsidRPr="000941D1" w:rsidRDefault="00A10DE7" w:rsidP="00504A2C">
      <w:pPr>
        <w:numPr>
          <w:ilvl w:val="0"/>
          <w:numId w:val="10"/>
        </w:numPr>
        <w:spacing w:after="120" w:line="360" w:lineRule="auto"/>
        <w:ind w:left="0" w:firstLine="567"/>
        <w:jc w:val="both"/>
        <w:rPr>
          <w:rFonts w:ascii="Times New Roman" w:hAnsi="Times New Roman"/>
          <w:sz w:val="28"/>
          <w:szCs w:val="28"/>
          <w:shd w:val="clear" w:color="auto" w:fill="FFFFFF"/>
          <w:lang w:val="uk-UA"/>
        </w:rPr>
      </w:pPr>
      <w:r w:rsidRPr="000941D1">
        <w:rPr>
          <w:rFonts w:ascii="Times New Roman" w:hAnsi="Times New Roman"/>
          <w:sz w:val="28"/>
          <w:szCs w:val="28"/>
          <w:lang w:val="uk-UA" w:eastAsia="ru-RU"/>
        </w:rPr>
        <w:t xml:space="preserve"> провести  реконструкцію  спортивної зали в ЗОШ І-ІІІ ст.  села Райгород (</w:t>
      </w:r>
      <w:smartTag w:uri="urn:schemas-microsoft-com:office:smarttags" w:element="metricconverter">
        <w:smartTagPr>
          <w:attr w:name="ProductID" w:val="80 м2"/>
        </w:smartTagPr>
        <w:r w:rsidRPr="000941D1">
          <w:rPr>
            <w:rFonts w:ascii="Times New Roman" w:hAnsi="Times New Roman"/>
            <w:sz w:val="28"/>
            <w:szCs w:val="28"/>
            <w:lang w:val="uk-UA"/>
          </w:rPr>
          <w:t>80 м</w:t>
        </w:r>
        <w:r w:rsidRPr="000941D1">
          <w:rPr>
            <w:rFonts w:ascii="Times New Roman" w:hAnsi="Times New Roman"/>
            <w:sz w:val="28"/>
            <w:szCs w:val="28"/>
            <w:vertAlign w:val="superscript"/>
            <w:lang w:val="uk-UA"/>
          </w:rPr>
          <w:t>2</w:t>
        </w:r>
      </w:smartTag>
      <w:r w:rsidRPr="000941D1">
        <w:rPr>
          <w:rFonts w:ascii="Times New Roman" w:hAnsi="Times New Roman"/>
          <w:sz w:val="28"/>
          <w:szCs w:val="28"/>
          <w:lang w:val="uk-UA"/>
        </w:rPr>
        <w:t>)</w:t>
      </w:r>
      <w:r w:rsidRPr="000941D1">
        <w:rPr>
          <w:rFonts w:ascii="Times New Roman" w:hAnsi="Times New Roman"/>
          <w:sz w:val="28"/>
          <w:szCs w:val="28"/>
          <w:lang w:val="uk-UA" w:eastAsia="ru-RU"/>
        </w:rPr>
        <w:t xml:space="preserve"> ;</w:t>
      </w:r>
    </w:p>
    <w:p w:rsidR="00A10DE7" w:rsidRPr="000941D1" w:rsidRDefault="00A10DE7" w:rsidP="00504A2C">
      <w:pPr>
        <w:numPr>
          <w:ilvl w:val="0"/>
          <w:numId w:val="10"/>
        </w:numPr>
        <w:spacing w:after="120" w:line="360" w:lineRule="auto"/>
        <w:ind w:left="0" w:firstLine="567"/>
        <w:jc w:val="both"/>
        <w:rPr>
          <w:rFonts w:ascii="Times New Roman" w:hAnsi="Times New Roman"/>
          <w:sz w:val="28"/>
          <w:szCs w:val="28"/>
          <w:shd w:val="clear" w:color="auto" w:fill="FFFFFF"/>
          <w:lang w:val="uk-UA"/>
        </w:rPr>
      </w:pPr>
      <w:r w:rsidRPr="000941D1">
        <w:rPr>
          <w:rFonts w:ascii="Times New Roman" w:hAnsi="Times New Roman"/>
          <w:sz w:val="28"/>
          <w:szCs w:val="28"/>
          <w:lang w:val="uk-UA" w:eastAsia="ru-RU"/>
        </w:rPr>
        <w:t xml:space="preserve"> проводити поточні та капітальні ремонти освітніх закладів( заміна вікон, утеплення стін тощо) ;</w:t>
      </w:r>
    </w:p>
    <w:p w:rsidR="00A10DE7" w:rsidRPr="000941D1" w:rsidRDefault="00A10DE7" w:rsidP="00504A2C">
      <w:pPr>
        <w:numPr>
          <w:ilvl w:val="0"/>
          <w:numId w:val="10"/>
        </w:numPr>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eastAsia="ru-RU"/>
        </w:rPr>
        <w:t>придбати  спортивний інвентар (</w:t>
      </w:r>
      <w:r w:rsidRPr="000941D1">
        <w:rPr>
          <w:rFonts w:ascii="Times New Roman" w:hAnsi="Times New Roman"/>
          <w:sz w:val="28"/>
          <w:szCs w:val="28"/>
          <w:lang w:val="uk-UA"/>
        </w:rPr>
        <w:t>м’ячі, лижі, тенісні комплекти, тенісний стіл);</w:t>
      </w:r>
    </w:p>
    <w:p w:rsidR="00A10DE7" w:rsidRPr="000941D1" w:rsidRDefault="00A10DE7" w:rsidP="00504A2C">
      <w:pPr>
        <w:numPr>
          <w:ilvl w:val="0"/>
          <w:numId w:val="10"/>
        </w:numPr>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 закласти кошти на придбання необхідних меблів (столи, парти), музичного та комп’ютерного обладнання (комп’ютерна база доволі застаріла );</w:t>
      </w:r>
    </w:p>
    <w:p w:rsidR="00A10DE7" w:rsidRPr="000941D1" w:rsidRDefault="00A10DE7" w:rsidP="00504A2C">
      <w:pPr>
        <w:numPr>
          <w:ilvl w:val="0"/>
          <w:numId w:val="10"/>
        </w:numPr>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 поточний ремонт в школах : заміна лінолеуму, заміна облицювальної плитки в харчоблоці, заміна вхідних дверей та ремонт входу до школи  в с. Нові Обиходи;</w:t>
      </w:r>
    </w:p>
    <w:p w:rsidR="00A10DE7" w:rsidRPr="000941D1" w:rsidRDefault="00A10DE7" w:rsidP="00504A2C">
      <w:pPr>
        <w:numPr>
          <w:ilvl w:val="0"/>
          <w:numId w:val="10"/>
        </w:numPr>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 придбання ,</w:t>
      </w:r>
      <w:r w:rsidR="00EE6362">
        <w:rPr>
          <w:rFonts w:ascii="Times New Roman" w:hAnsi="Times New Roman"/>
          <w:sz w:val="28"/>
          <w:szCs w:val="28"/>
          <w:lang w:val="uk-UA"/>
        </w:rPr>
        <w:t xml:space="preserve"> заміна обладнання та інвентарю</w:t>
      </w:r>
      <w:r w:rsidRPr="000941D1">
        <w:rPr>
          <w:rFonts w:ascii="Times New Roman" w:hAnsi="Times New Roman"/>
          <w:sz w:val="28"/>
          <w:szCs w:val="28"/>
          <w:lang w:val="uk-UA"/>
        </w:rPr>
        <w:t xml:space="preserve">: </w:t>
      </w:r>
      <w:r w:rsidRPr="000941D1">
        <w:rPr>
          <w:rFonts w:ascii="Times New Roman" w:hAnsi="Times New Roman"/>
          <w:b/>
          <w:bCs/>
          <w:sz w:val="28"/>
          <w:szCs w:val="28"/>
          <w:lang w:val="uk-UA" w:eastAsia="ru-RU"/>
        </w:rPr>
        <w:t xml:space="preserve"> </w:t>
      </w:r>
      <w:r w:rsidRPr="000941D1">
        <w:rPr>
          <w:rFonts w:ascii="Times New Roman" w:hAnsi="Times New Roman"/>
          <w:bCs/>
          <w:sz w:val="28"/>
          <w:szCs w:val="28"/>
          <w:lang w:val="uk-UA" w:eastAsia="ru-RU"/>
        </w:rPr>
        <w:t>ремонт умивальників</w:t>
      </w:r>
      <w:r w:rsidRPr="000941D1">
        <w:rPr>
          <w:rFonts w:ascii="Times New Roman" w:hAnsi="Times New Roman"/>
          <w:sz w:val="28"/>
          <w:szCs w:val="28"/>
          <w:lang w:val="uk-UA"/>
        </w:rPr>
        <w:t xml:space="preserve">  </w:t>
      </w:r>
      <w:r w:rsidRPr="000941D1">
        <w:rPr>
          <w:rFonts w:ascii="Times New Roman" w:hAnsi="Times New Roman"/>
          <w:bCs/>
          <w:sz w:val="28"/>
          <w:szCs w:val="28"/>
          <w:lang w:val="uk-UA" w:eastAsia="ru-RU"/>
        </w:rPr>
        <w:t xml:space="preserve"> (заміна кранів), заміна старих електроплит в їдальнях  на </w:t>
      </w:r>
      <w:proofErr w:type="spellStart"/>
      <w:r w:rsidRPr="000941D1">
        <w:rPr>
          <w:rFonts w:ascii="Times New Roman" w:hAnsi="Times New Roman"/>
          <w:bCs/>
          <w:sz w:val="28"/>
          <w:szCs w:val="28"/>
          <w:lang w:val="uk-UA" w:eastAsia="ru-RU"/>
        </w:rPr>
        <w:t>енергоощадливі</w:t>
      </w:r>
      <w:proofErr w:type="spellEnd"/>
      <w:r w:rsidRPr="000941D1">
        <w:rPr>
          <w:rFonts w:ascii="Times New Roman" w:hAnsi="Times New Roman"/>
          <w:bCs/>
          <w:sz w:val="28"/>
          <w:szCs w:val="28"/>
          <w:lang w:val="uk-UA" w:eastAsia="ru-RU"/>
        </w:rPr>
        <w:t xml:space="preserve">, заміна </w:t>
      </w:r>
      <w:proofErr w:type="spellStart"/>
      <w:r w:rsidRPr="000941D1">
        <w:rPr>
          <w:rFonts w:ascii="Times New Roman" w:hAnsi="Times New Roman"/>
          <w:bCs/>
          <w:sz w:val="28"/>
          <w:szCs w:val="28"/>
          <w:lang w:val="uk-UA" w:eastAsia="ru-RU"/>
        </w:rPr>
        <w:t>тенів</w:t>
      </w:r>
      <w:proofErr w:type="spellEnd"/>
      <w:r w:rsidRPr="000941D1">
        <w:rPr>
          <w:rFonts w:ascii="Times New Roman" w:hAnsi="Times New Roman"/>
          <w:bCs/>
          <w:sz w:val="28"/>
          <w:szCs w:val="28"/>
          <w:lang w:val="uk-UA" w:eastAsia="ru-RU"/>
        </w:rPr>
        <w:t xml:space="preserve"> в електроплитах, заміна старих унітазів на нові,</w:t>
      </w:r>
      <w:r w:rsidRPr="000941D1">
        <w:rPr>
          <w:rFonts w:ascii="Times New Roman" w:hAnsi="Times New Roman"/>
          <w:sz w:val="28"/>
          <w:szCs w:val="28"/>
          <w:lang w:val="uk-UA"/>
        </w:rPr>
        <w:t xml:space="preserve"> замінити в грубках колісники, придбання  необхідного обладнання та інвентарю, придбання посуду, інша заміна чи придбання тощо .  </w:t>
      </w:r>
    </w:p>
    <w:p w:rsidR="00A10DE7" w:rsidRPr="000941D1" w:rsidRDefault="00A10DE7" w:rsidP="00504A2C">
      <w:pPr>
        <w:pStyle w:val="a5"/>
        <w:shd w:val="clear" w:color="auto" w:fill="FFFFFF"/>
        <w:spacing w:after="120" w:line="360" w:lineRule="auto"/>
        <w:ind w:left="0" w:firstLine="567"/>
        <w:jc w:val="both"/>
        <w:rPr>
          <w:rFonts w:ascii="Times New Roman" w:hAnsi="Times New Roman"/>
          <w:b/>
          <w:bCs/>
          <w:sz w:val="28"/>
          <w:szCs w:val="28"/>
          <w:lang w:val="uk-UA" w:eastAsia="ru-RU"/>
        </w:rPr>
      </w:pPr>
      <w:r w:rsidRPr="000941D1">
        <w:rPr>
          <w:rFonts w:ascii="Times New Roman" w:hAnsi="Times New Roman"/>
          <w:b/>
          <w:bCs/>
          <w:sz w:val="28"/>
          <w:szCs w:val="28"/>
          <w:bdr w:val="none" w:sz="0" w:space="0" w:color="auto" w:frame="1"/>
          <w:lang w:val="uk-UA" w:eastAsia="ru-RU"/>
        </w:rPr>
        <w:lastRenderedPageBreak/>
        <w:t>3.3. </w:t>
      </w:r>
      <w:hyperlink r:id="rId17" w:history="1">
        <w:r w:rsidRPr="000941D1">
          <w:rPr>
            <w:rFonts w:ascii="Times New Roman" w:hAnsi="Times New Roman"/>
            <w:b/>
            <w:bCs/>
            <w:iCs/>
            <w:sz w:val="28"/>
            <w:szCs w:val="28"/>
            <w:bdr w:val="none" w:sz="0" w:space="0" w:color="auto" w:frame="1"/>
            <w:lang w:val="uk-UA" w:eastAsia="ru-RU"/>
          </w:rPr>
          <w:t>Культура</w:t>
        </w:r>
      </w:hyperlink>
      <w:r w:rsidRPr="000941D1">
        <w:rPr>
          <w:rFonts w:ascii="Times New Roman" w:hAnsi="Times New Roman"/>
          <w:b/>
          <w:bCs/>
          <w:iCs/>
          <w:sz w:val="28"/>
          <w:szCs w:val="28"/>
          <w:bdr w:val="none" w:sz="0" w:space="0" w:color="auto" w:frame="1"/>
          <w:lang w:val="uk-UA" w:eastAsia="ru-RU"/>
        </w:rPr>
        <w:t xml:space="preserve">,  фізична культура  </w:t>
      </w:r>
      <w:r w:rsidRPr="000941D1">
        <w:rPr>
          <w:rFonts w:ascii="Times New Roman" w:hAnsi="Times New Roman"/>
          <w:b/>
          <w:bCs/>
          <w:sz w:val="28"/>
          <w:szCs w:val="28"/>
          <w:bdr w:val="none" w:sz="0" w:space="0" w:color="auto" w:frame="1"/>
          <w:lang w:val="uk-UA" w:eastAsia="ru-RU"/>
        </w:rPr>
        <w:t> та духовність.</w:t>
      </w:r>
    </w:p>
    <w:p w:rsidR="00A10DE7" w:rsidRPr="000941D1" w:rsidRDefault="00A10DE7" w:rsidP="00504A2C">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На території сільської ради  є  умови для занять фізкультурою і спортом . В центрі  села Райгород є стадіон, де проводяться змагання з футболу. Виконавчим комітетом сільської ради разом з дирекцією школи проводяться роботи по належному утриманню спортивних споруд.</w:t>
      </w:r>
    </w:p>
    <w:p w:rsidR="00A10DE7" w:rsidRDefault="00A10DE7" w:rsidP="00504A2C">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В підвальному приміщенні Райгородського будинку культури  зусиллями молоді обладнано спортивний зал, який потребує ремонту та  матеріально – технічного забезпечення.</w:t>
      </w:r>
    </w:p>
    <w:p w:rsidR="00EE6362" w:rsidRPr="00EE6362" w:rsidRDefault="00EE6362" w:rsidP="00504A2C">
      <w:pPr>
        <w:shd w:val="clear" w:color="auto" w:fill="F9F9F9"/>
        <w:spacing w:after="120" w:line="360" w:lineRule="auto"/>
        <w:ind w:firstLine="567"/>
        <w:jc w:val="both"/>
        <w:rPr>
          <w:rFonts w:ascii="Times New Roman" w:hAnsi="Times New Roman"/>
          <w:b/>
          <w:sz w:val="12"/>
          <w:szCs w:val="28"/>
          <w:lang w:val="uk-UA" w:eastAsia="ru-RU"/>
        </w:rPr>
      </w:pPr>
    </w:p>
    <w:p w:rsidR="00A10DE7" w:rsidRPr="000941D1" w:rsidRDefault="00A10DE7" w:rsidP="00504A2C">
      <w:pPr>
        <w:shd w:val="clear" w:color="auto" w:fill="F9F9F9"/>
        <w:spacing w:after="120" w:line="360" w:lineRule="auto"/>
        <w:ind w:firstLine="567"/>
        <w:jc w:val="both"/>
        <w:rPr>
          <w:rFonts w:ascii="Times New Roman" w:hAnsi="Times New Roman"/>
          <w:b/>
          <w:sz w:val="28"/>
          <w:szCs w:val="28"/>
          <w:lang w:val="uk-UA" w:eastAsia="ru-RU"/>
        </w:rPr>
      </w:pPr>
      <w:r w:rsidRPr="000941D1">
        <w:rPr>
          <w:rFonts w:ascii="Times New Roman" w:hAnsi="Times New Roman"/>
          <w:b/>
          <w:sz w:val="28"/>
          <w:szCs w:val="28"/>
          <w:lang w:val="uk-UA" w:eastAsia="ru-RU"/>
        </w:rPr>
        <w:t>На території сільської ради діють:</w:t>
      </w:r>
    </w:p>
    <w:p w:rsidR="00A10DE7" w:rsidRPr="000941D1" w:rsidRDefault="00A10DE7" w:rsidP="00504A2C">
      <w:pPr>
        <w:numPr>
          <w:ilvl w:val="0"/>
          <w:numId w:val="7"/>
        </w:numPr>
        <w:shd w:val="clear" w:color="auto" w:fill="F9F9F9"/>
        <w:tabs>
          <w:tab w:val="clear" w:pos="720"/>
          <w:tab w:val="num" w:pos="644"/>
        </w:tabs>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Райгородський  сільський будинок культури (керівник  – 1,0 ставки );</w:t>
      </w:r>
    </w:p>
    <w:p w:rsidR="00A10DE7" w:rsidRPr="000941D1" w:rsidRDefault="00A10DE7" w:rsidP="00504A2C">
      <w:pPr>
        <w:numPr>
          <w:ilvl w:val="0"/>
          <w:numId w:val="7"/>
        </w:numPr>
        <w:shd w:val="clear" w:color="auto" w:fill="F9F9F9"/>
        <w:tabs>
          <w:tab w:val="clear" w:pos="720"/>
          <w:tab w:val="num" w:pos="644"/>
        </w:tabs>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Семенський сільський будинок культури (1,0 ставки);</w:t>
      </w:r>
    </w:p>
    <w:p w:rsidR="00A10DE7" w:rsidRPr="000941D1" w:rsidRDefault="00A10DE7" w:rsidP="00504A2C">
      <w:pPr>
        <w:numPr>
          <w:ilvl w:val="0"/>
          <w:numId w:val="7"/>
        </w:numPr>
        <w:shd w:val="clear" w:color="auto" w:fill="F9F9F9"/>
        <w:tabs>
          <w:tab w:val="clear" w:pos="720"/>
          <w:tab w:val="num" w:pos="644"/>
        </w:tabs>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Нижчекропив’янський  сільський клуб ( 0,75 ставки);</w:t>
      </w:r>
    </w:p>
    <w:p w:rsidR="00A10DE7" w:rsidRPr="000941D1" w:rsidRDefault="00A10DE7" w:rsidP="00504A2C">
      <w:pPr>
        <w:numPr>
          <w:ilvl w:val="0"/>
          <w:numId w:val="7"/>
        </w:numPr>
        <w:shd w:val="clear" w:color="auto" w:fill="F9F9F9"/>
        <w:tabs>
          <w:tab w:val="clear" w:pos="720"/>
          <w:tab w:val="num" w:pos="644"/>
        </w:tabs>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Коржівський  сільський клуб ( 1,0 ставки);</w:t>
      </w:r>
    </w:p>
    <w:p w:rsidR="00A10DE7" w:rsidRPr="000941D1" w:rsidRDefault="00A10DE7" w:rsidP="00504A2C">
      <w:pPr>
        <w:numPr>
          <w:ilvl w:val="0"/>
          <w:numId w:val="7"/>
        </w:numPr>
        <w:shd w:val="clear" w:color="auto" w:fill="F9F9F9"/>
        <w:tabs>
          <w:tab w:val="clear" w:pos="720"/>
          <w:tab w:val="num" w:pos="644"/>
        </w:tabs>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Новообиходівський Центр дозвілля молоді – (0,75 ставки);</w:t>
      </w:r>
    </w:p>
    <w:p w:rsidR="00A10DE7" w:rsidRPr="000941D1" w:rsidRDefault="00A10DE7" w:rsidP="00504A2C">
      <w:pPr>
        <w:numPr>
          <w:ilvl w:val="0"/>
          <w:numId w:val="7"/>
        </w:numPr>
        <w:shd w:val="clear" w:color="auto" w:fill="F9F9F9"/>
        <w:tabs>
          <w:tab w:val="clear" w:pos="720"/>
          <w:tab w:val="num" w:pos="644"/>
        </w:tabs>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Райгородська сільська бібліотека (обладнана 4-ма комп’ютерами з швидкісним </w:t>
      </w:r>
      <w:r w:rsidR="00EE6362" w:rsidRPr="000941D1">
        <w:rPr>
          <w:rFonts w:ascii="Times New Roman" w:hAnsi="Times New Roman"/>
          <w:sz w:val="28"/>
          <w:szCs w:val="28"/>
          <w:lang w:val="uk-UA" w:eastAsia="ru-RU"/>
        </w:rPr>
        <w:t>Інтернетом</w:t>
      </w:r>
      <w:r w:rsidRPr="000941D1">
        <w:rPr>
          <w:rFonts w:ascii="Times New Roman" w:hAnsi="Times New Roman"/>
          <w:sz w:val="28"/>
          <w:szCs w:val="28"/>
          <w:lang w:val="uk-UA" w:eastAsia="ru-RU"/>
        </w:rPr>
        <w:t xml:space="preserve">  - 1,25 ставки );</w:t>
      </w:r>
    </w:p>
    <w:p w:rsidR="00A10DE7" w:rsidRPr="000941D1" w:rsidRDefault="00A10DE7" w:rsidP="00504A2C">
      <w:pPr>
        <w:numPr>
          <w:ilvl w:val="0"/>
          <w:numId w:val="7"/>
        </w:numPr>
        <w:shd w:val="clear" w:color="auto" w:fill="F9F9F9"/>
        <w:tabs>
          <w:tab w:val="clear" w:pos="720"/>
          <w:tab w:val="num" w:pos="644"/>
        </w:tabs>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Семенська  сільська бібліотека ( 0,5 ставки);</w:t>
      </w:r>
    </w:p>
    <w:p w:rsidR="00A10DE7" w:rsidRPr="000941D1" w:rsidRDefault="00A10DE7" w:rsidP="00504A2C">
      <w:pPr>
        <w:numPr>
          <w:ilvl w:val="0"/>
          <w:numId w:val="7"/>
        </w:numPr>
        <w:shd w:val="clear" w:color="auto" w:fill="F9F9F9"/>
        <w:tabs>
          <w:tab w:val="clear" w:pos="720"/>
          <w:tab w:val="num" w:pos="644"/>
        </w:tabs>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Новообиходівська сільська бібліотека( 0,75 ставки).</w:t>
      </w:r>
    </w:p>
    <w:p w:rsidR="00A10DE7" w:rsidRPr="00EE6362" w:rsidRDefault="00A10DE7" w:rsidP="00C75F64">
      <w:pPr>
        <w:shd w:val="clear" w:color="auto" w:fill="F9F9F9"/>
        <w:spacing w:after="120" w:line="360" w:lineRule="auto"/>
        <w:jc w:val="both"/>
        <w:rPr>
          <w:rFonts w:ascii="Times New Roman" w:hAnsi="Times New Roman"/>
          <w:sz w:val="12"/>
          <w:szCs w:val="28"/>
          <w:lang w:val="uk-UA" w:eastAsia="ru-RU"/>
        </w:rPr>
      </w:pPr>
    </w:p>
    <w:p w:rsidR="00A10DE7" w:rsidRPr="000941D1" w:rsidRDefault="00A10DE7" w:rsidP="00C75F64">
      <w:pPr>
        <w:pStyle w:val="a5"/>
        <w:shd w:val="clear" w:color="auto" w:fill="F9F9F9"/>
        <w:spacing w:after="120" w:line="360" w:lineRule="auto"/>
        <w:ind w:left="0" w:firstLine="567"/>
        <w:jc w:val="both"/>
        <w:rPr>
          <w:rFonts w:ascii="Times New Roman" w:hAnsi="Times New Roman"/>
          <w:sz w:val="28"/>
          <w:szCs w:val="28"/>
          <w:lang w:val="uk-UA"/>
        </w:rPr>
      </w:pPr>
      <w:r w:rsidRPr="000941D1">
        <w:rPr>
          <w:rFonts w:ascii="Times New Roman" w:hAnsi="Times New Roman"/>
          <w:b/>
          <w:i/>
          <w:sz w:val="28"/>
          <w:szCs w:val="28"/>
          <w:lang w:val="uk-UA"/>
        </w:rPr>
        <w:t>При  Райгородському Будинку Культури</w:t>
      </w:r>
      <w:r w:rsidRPr="000941D1">
        <w:rPr>
          <w:rFonts w:ascii="Times New Roman" w:hAnsi="Times New Roman"/>
          <w:sz w:val="28"/>
          <w:szCs w:val="28"/>
          <w:lang w:val="uk-UA"/>
        </w:rPr>
        <w:t xml:space="preserve"> працюють гуртки художньої самодіяльності,а саме: </w:t>
      </w:r>
    </w:p>
    <w:p w:rsidR="00A10DE7" w:rsidRPr="000941D1" w:rsidRDefault="00A10DE7" w:rsidP="00504A2C">
      <w:pPr>
        <w:pStyle w:val="a5"/>
        <w:numPr>
          <w:ilvl w:val="0"/>
          <w:numId w:val="7"/>
        </w:numPr>
        <w:shd w:val="clear" w:color="auto" w:fill="F9F9F9"/>
        <w:tabs>
          <w:tab w:val="clear" w:pos="720"/>
          <w:tab w:val="num" w:pos="644"/>
        </w:tabs>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 жіночий вокальний ансамбль «Райдуга»,</w:t>
      </w:r>
    </w:p>
    <w:p w:rsidR="00A10DE7" w:rsidRPr="000941D1" w:rsidRDefault="00A10DE7" w:rsidP="00504A2C">
      <w:pPr>
        <w:pStyle w:val="a5"/>
        <w:numPr>
          <w:ilvl w:val="0"/>
          <w:numId w:val="7"/>
        </w:numPr>
        <w:shd w:val="clear" w:color="auto" w:fill="F9F9F9"/>
        <w:tabs>
          <w:tab w:val="clear" w:pos="720"/>
          <w:tab w:val="num" w:pos="644"/>
        </w:tabs>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 вокальний ансамбль «Ромашка»,</w:t>
      </w:r>
    </w:p>
    <w:p w:rsidR="00A10DE7" w:rsidRPr="000941D1" w:rsidRDefault="00A10DE7" w:rsidP="00504A2C">
      <w:pPr>
        <w:pStyle w:val="a5"/>
        <w:numPr>
          <w:ilvl w:val="0"/>
          <w:numId w:val="7"/>
        </w:numPr>
        <w:shd w:val="clear" w:color="auto" w:fill="F9F9F9"/>
        <w:tabs>
          <w:tab w:val="clear" w:pos="720"/>
          <w:tab w:val="num" w:pos="644"/>
        </w:tabs>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 дитячий хореографічний колектив,</w:t>
      </w:r>
    </w:p>
    <w:p w:rsidR="00A10DE7" w:rsidRPr="000941D1" w:rsidRDefault="00A10DE7" w:rsidP="00504A2C">
      <w:pPr>
        <w:pStyle w:val="a5"/>
        <w:numPr>
          <w:ilvl w:val="0"/>
          <w:numId w:val="7"/>
        </w:numPr>
        <w:shd w:val="clear" w:color="auto" w:fill="F9F9F9"/>
        <w:tabs>
          <w:tab w:val="clear" w:pos="720"/>
          <w:tab w:val="num" w:pos="644"/>
        </w:tabs>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 гурток художнього читання,</w:t>
      </w:r>
    </w:p>
    <w:p w:rsidR="00A10DE7" w:rsidRPr="000941D1" w:rsidRDefault="00A10DE7" w:rsidP="00504A2C">
      <w:pPr>
        <w:pStyle w:val="a5"/>
        <w:numPr>
          <w:ilvl w:val="0"/>
          <w:numId w:val="7"/>
        </w:numPr>
        <w:shd w:val="clear" w:color="auto" w:fill="F9F9F9"/>
        <w:tabs>
          <w:tab w:val="clear" w:pos="720"/>
          <w:tab w:val="num" w:pos="644"/>
        </w:tabs>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 фізкультурно-оздоровчий гурток,</w:t>
      </w:r>
    </w:p>
    <w:p w:rsidR="00A10DE7" w:rsidRPr="000941D1" w:rsidRDefault="00A10DE7" w:rsidP="00504A2C">
      <w:pPr>
        <w:pStyle w:val="a5"/>
        <w:numPr>
          <w:ilvl w:val="0"/>
          <w:numId w:val="7"/>
        </w:numPr>
        <w:shd w:val="clear" w:color="auto" w:fill="F9F9F9"/>
        <w:tabs>
          <w:tab w:val="clear" w:pos="720"/>
          <w:tab w:val="num" w:pos="644"/>
        </w:tabs>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 драматичний гурток,</w:t>
      </w:r>
    </w:p>
    <w:p w:rsidR="00A10DE7" w:rsidRPr="000941D1" w:rsidRDefault="00A10DE7" w:rsidP="00504A2C">
      <w:pPr>
        <w:pStyle w:val="a5"/>
        <w:numPr>
          <w:ilvl w:val="0"/>
          <w:numId w:val="7"/>
        </w:numPr>
        <w:shd w:val="clear" w:color="auto" w:fill="F9F9F9"/>
        <w:tabs>
          <w:tab w:val="clear" w:pos="720"/>
          <w:tab w:val="num" w:pos="644"/>
        </w:tabs>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 дитячий вокальний гурток. </w:t>
      </w:r>
    </w:p>
    <w:p w:rsidR="00A10DE7" w:rsidRPr="000941D1" w:rsidRDefault="00A10DE7" w:rsidP="00504A2C">
      <w:pPr>
        <w:pStyle w:val="a5"/>
        <w:shd w:val="clear" w:color="auto" w:fill="F9F9F9"/>
        <w:spacing w:after="120" w:line="360" w:lineRule="auto"/>
        <w:ind w:left="0" w:firstLine="567"/>
        <w:jc w:val="both"/>
        <w:rPr>
          <w:rFonts w:ascii="Times New Roman" w:hAnsi="Times New Roman"/>
          <w:sz w:val="28"/>
          <w:szCs w:val="28"/>
          <w:lang w:val="uk-UA"/>
        </w:rPr>
      </w:pPr>
      <w:r w:rsidRPr="000941D1">
        <w:rPr>
          <w:rFonts w:ascii="Times New Roman" w:hAnsi="Times New Roman"/>
          <w:b/>
          <w:i/>
          <w:sz w:val="28"/>
          <w:szCs w:val="28"/>
          <w:lang w:val="uk-UA"/>
        </w:rPr>
        <w:lastRenderedPageBreak/>
        <w:t>При  Семенському  сільському  будинку  культури</w:t>
      </w:r>
      <w:r w:rsidRPr="000941D1">
        <w:rPr>
          <w:rFonts w:ascii="Times New Roman" w:hAnsi="Times New Roman"/>
          <w:sz w:val="28"/>
          <w:szCs w:val="28"/>
          <w:lang w:val="uk-UA"/>
        </w:rPr>
        <w:t xml:space="preserve"> :</w:t>
      </w:r>
    </w:p>
    <w:p w:rsidR="00A10DE7" w:rsidRPr="000941D1" w:rsidRDefault="00A10DE7" w:rsidP="00504A2C">
      <w:pPr>
        <w:pStyle w:val="a5"/>
        <w:shd w:val="clear" w:color="auto" w:fill="F9F9F9"/>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кожен рік проводяться різноманітні масові заходи до свят;</w:t>
      </w:r>
    </w:p>
    <w:p w:rsidR="00A10DE7" w:rsidRPr="000941D1" w:rsidRDefault="00A10DE7" w:rsidP="00504A2C">
      <w:pPr>
        <w:pStyle w:val="a5"/>
        <w:shd w:val="clear" w:color="auto" w:fill="F9F9F9"/>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 створено чотири гуртки художньої самодіяльності, один з них драматичний; </w:t>
      </w:r>
    </w:p>
    <w:p w:rsidR="00A10DE7" w:rsidRPr="000941D1" w:rsidRDefault="00A10DE7" w:rsidP="00504A2C">
      <w:pPr>
        <w:pStyle w:val="a5"/>
        <w:shd w:val="clear" w:color="auto" w:fill="F9F9F9"/>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 по вихідних проводяться дискотеки; </w:t>
      </w:r>
    </w:p>
    <w:p w:rsidR="00A10DE7" w:rsidRPr="000941D1" w:rsidRDefault="00A10DE7" w:rsidP="00504A2C">
      <w:pPr>
        <w:pStyle w:val="a5"/>
        <w:shd w:val="clear" w:color="auto" w:fill="F9F9F9"/>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придбано тенісний та більярдні столи, музичну апаратуру, м</w:t>
      </w:r>
      <w:r w:rsidRPr="000941D1">
        <w:rPr>
          <w:rFonts w:ascii="Times New Roman" w:hAnsi="Times New Roman"/>
          <w:b/>
          <w:sz w:val="28"/>
          <w:szCs w:val="28"/>
          <w:lang w:val="uk-UA"/>
        </w:rPr>
        <w:t>'</w:t>
      </w:r>
      <w:r w:rsidRPr="000941D1">
        <w:rPr>
          <w:rFonts w:ascii="Times New Roman" w:hAnsi="Times New Roman"/>
          <w:sz w:val="28"/>
          <w:szCs w:val="28"/>
          <w:lang w:val="uk-UA"/>
        </w:rPr>
        <w:t xml:space="preserve">які стільці. </w:t>
      </w:r>
    </w:p>
    <w:p w:rsidR="00A10DE7" w:rsidRPr="000941D1" w:rsidRDefault="00A10DE7" w:rsidP="00504A2C">
      <w:pPr>
        <w:pStyle w:val="a5"/>
        <w:shd w:val="clear" w:color="auto" w:fill="F9F9F9"/>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при   будинку культури  виділено кімнату під бібліотеку.</w:t>
      </w:r>
    </w:p>
    <w:p w:rsidR="00A10DE7" w:rsidRPr="000941D1" w:rsidRDefault="00A10DE7" w:rsidP="00504A2C">
      <w:pPr>
        <w:pStyle w:val="a5"/>
        <w:shd w:val="clear" w:color="auto" w:fill="F9F9F9"/>
        <w:spacing w:after="120" w:line="360" w:lineRule="auto"/>
        <w:ind w:left="0" w:firstLine="567"/>
        <w:jc w:val="both"/>
        <w:rPr>
          <w:rFonts w:ascii="Times New Roman" w:hAnsi="Times New Roman"/>
          <w:sz w:val="28"/>
          <w:szCs w:val="28"/>
          <w:lang w:val="uk-UA"/>
        </w:rPr>
      </w:pPr>
    </w:p>
    <w:p w:rsidR="00A10DE7" w:rsidRPr="000941D1" w:rsidRDefault="00A10DE7" w:rsidP="00504A2C">
      <w:pPr>
        <w:pStyle w:val="a5"/>
        <w:shd w:val="clear" w:color="auto" w:fill="F9F9F9"/>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 </w:t>
      </w:r>
      <w:r w:rsidRPr="000941D1">
        <w:rPr>
          <w:rFonts w:ascii="Times New Roman" w:hAnsi="Times New Roman"/>
          <w:b/>
          <w:i/>
          <w:sz w:val="28"/>
          <w:szCs w:val="28"/>
          <w:lang w:val="uk-UA"/>
        </w:rPr>
        <w:t>При Нижчекропив’янському  клубі</w:t>
      </w:r>
      <w:r w:rsidRPr="000941D1">
        <w:rPr>
          <w:rFonts w:ascii="Times New Roman" w:hAnsi="Times New Roman"/>
          <w:sz w:val="28"/>
          <w:szCs w:val="28"/>
          <w:lang w:val="uk-UA"/>
        </w:rPr>
        <w:t xml:space="preserve"> : </w:t>
      </w:r>
    </w:p>
    <w:p w:rsidR="00A10DE7" w:rsidRPr="000941D1" w:rsidRDefault="00A10DE7" w:rsidP="00504A2C">
      <w:pPr>
        <w:pStyle w:val="a5"/>
        <w:shd w:val="clear" w:color="auto" w:fill="F9F9F9"/>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 створено два художні колективи (жіночий та юнацький).  </w:t>
      </w:r>
    </w:p>
    <w:p w:rsidR="00A10DE7" w:rsidRPr="000941D1" w:rsidRDefault="00A10DE7" w:rsidP="00504A2C">
      <w:pPr>
        <w:pStyle w:val="a5"/>
        <w:shd w:val="clear" w:color="auto" w:fill="F9F9F9"/>
        <w:spacing w:after="120" w:line="360" w:lineRule="auto"/>
        <w:ind w:left="0" w:firstLine="567"/>
        <w:jc w:val="both"/>
        <w:rPr>
          <w:rFonts w:ascii="Times New Roman" w:hAnsi="Times New Roman"/>
          <w:sz w:val="28"/>
          <w:szCs w:val="28"/>
          <w:lang w:val="uk-UA"/>
        </w:rPr>
      </w:pPr>
    </w:p>
    <w:p w:rsidR="00A10DE7" w:rsidRPr="000941D1" w:rsidRDefault="00A10DE7" w:rsidP="00504A2C">
      <w:pPr>
        <w:pStyle w:val="a5"/>
        <w:numPr>
          <w:ilvl w:val="0"/>
          <w:numId w:val="7"/>
        </w:numPr>
        <w:shd w:val="clear" w:color="auto" w:fill="F9F9F9"/>
        <w:tabs>
          <w:tab w:val="clear" w:pos="720"/>
          <w:tab w:val="num" w:pos="644"/>
        </w:tabs>
        <w:spacing w:after="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В клубах  та будинках культури для молоді організовано проведення дискотек.</w:t>
      </w:r>
    </w:p>
    <w:p w:rsidR="00A10DE7" w:rsidRPr="000941D1" w:rsidRDefault="00A10DE7" w:rsidP="00504A2C">
      <w:pPr>
        <w:pStyle w:val="a5"/>
        <w:numPr>
          <w:ilvl w:val="0"/>
          <w:numId w:val="7"/>
        </w:numPr>
        <w:shd w:val="clear" w:color="auto" w:fill="F9F9F9"/>
        <w:tabs>
          <w:tab w:val="clear" w:pos="720"/>
          <w:tab w:val="num" w:pos="644"/>
        </w:tabs>
        <w:spacing w:after="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Художні колективи виступають перед жителями села в дні відзначення свят.</w:t>
      </w:r>
    </w:p>
    <w:p w:rsidR="00A10DE7" w:rsidRPr="000941D1" w:rsidRDefault="00A10DE7" w:rsidP="00504A2C">
      <w:pPr>
        <w:pStyle w:val="a5"/>
        <w:numPr>
          <w:ilvl w:val="0"/>
          <w:numId w:val="7"/>
        </w:numPr>
        <w:shd w:val="clear" w:color="auto" w:fill="F9F9F9"/>
        <w:tabs>
          <w:tab w:val="clear" w:pos="720"/>
          <w:tab w:val="num" w:pos="644"/>
        </w:tabs>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В селі проводяться заходи, із залученням художніх колективів, до Дня незалежності, до Дня Перемоги з врученням  грошових премій   учасникам другої світової війни, учасникам бойових дій.</w:t>
      </w:r>
    </w:p>
    <w:p w:rsidR="00A10DE7" w:rsidRPr="000941D1" w:rsidRDefault="00A10DE7" w:rsidP="00504A2C">
      <w:pPr>
        <w:pStyle w:val="a5"/>
        <w:numPr>
          <w:ilvl w:val="0"/>
          <w:numId w:val="7"/>
        </w:numPr>
        <w:shd w:val="clear" w:color="auto" w:fill="F9F9F9"/>
        <w:tabs>
          <w:tab w:val="clear" w:pos="720"/>
          <w:tab w:val="num" w:pos="644"/>
        </w:tabs>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При  Райгородській сільській бібліотеці по неділях   </w:t>
      </w:r>
      <w:r w:rsidR="00EE6362">
        <w:rPr>
          <w:rFonts w:ascii="Times New Roman" w:hAnsi="Times New Roman"/>
          <w:sz w:val="28"/>
          <w:szCs w:val="28"/>
          <w:lang w:val="uk-UA" w:eastAsia="ru-RU"/>
        </w:rPr>
        <w:t>діє клуб за інтересами</w:t>
      </w:r>
      <w:r w:rsidRPr="000941D1">
        <w:rPr>
          <w:rFonts w:ascii="Times New Roman" w:hAnsi="Times New Roman"/>
          <w:sz w:val="28"/>
          <w:szCs w:val="28"/>
          <w:lang w:val="uk-UA" w:eastAsia="ru-RU"/>
        </w:rPr>
        <w:t xml:space="preserve">   </w:t>
      </w:r>
    </w:p>
    <w:p w:rsidR="00A10DE7" w:rsidRPr="000941D1" w:rsidRDefault="00A10DE7" w:rsidP="00EE6362">
      <w:pPr>
        <w:pStyle w:val="a5"/>
        <w:shd w:val="clear" w:color="auto" w:fill="F9F9F9"/>
        <w:spacing w:after="120" w:line="360" w:lineRule="auto"/>
        <w:ind w:left="567"/>
        <w:jc w:val="both"/>
        <w:rPr>
          <w:rFonts w:ascii="Times New Roman" w:hAnsi="Times New Roman"/>
          <w:sz w:val="28"/>
          <w:szCs w:val="28"/>
          <w:lang w:val="uk-UA" w:eastAsia="ru-RU"/>
        </w:rPr>
      </w:pPr>
      <w:r w:rsidRPr="000941D1">
        <w:rPr>
          <w:rFonts w:ascii="Times New Roman" w:hAnsi="Times New Roman"/>
          <w:sz w:val="28"/>
          <w:szCs w:val="28"/>
          <w:lang w:val="uk-UA" w:eastAsia="ru-RU"/>
        </w:rPr>
        <w:t>«</w:t>
      </w:r>
      <w:proofErr w:type="spellStart"/>
      <w:r w:rsidRPr="000941D1">
        <w:rPr>
          <w:rFonts w:ascii="Times New Roman" w:hAnsi="Times New Roman"/>
          <w:sz w:val="28"/>
          <w:szCs w:val="28"/>
          <w:lang w:val="uk-UA" w:eastAsia="ru-RU"/>
        </w:rPr>
        <w:t>Бібліорай</w:t>
      </w:r>
      <w:proofErr w:type="spellEnd"/>
      <w:r w:rsidRPr="000941D1">
        <w:rPr>
          <w:rFonts w:ascii="Times New Roman" w:hAnsi="Times New Roman"/>
          <w:sz w:val="28"/>
          <w:szCs w:val="28"/>
          <w:lang w:val="uk-UA" w:eastAsia="ru-RU"/>
        </w:rPr>
        <w:t>» для  любителів   Біблії та Православ’я , який збирає бажаючих різної вікової категорії в неділю, а дітей по п’ятницях після обіду (керівник Мовчан Г.В.).</w:t>
      </w:r>
    </w:p>
    <w:p w:rsidR="00A10DE7" w:rsidRPr="000941D1" w:rsidRDefault="00A10DE7" w:rsidP="00504A2C">
      <w:pPr>
        <w:pStyle w:val="HTML"/>
        <w:numPr>
          <w:ilvl w:val="0"/>
          <w:numId w:val="7"/>
        </w:numPr>
        <w:tabs>
          <w:tab w:val="clear" w:pos="720"/>
          <w:tab w:val="num" w:pos="644"/>
        </w:tabs>
        <w:spacing w:after="120" w:line="360" w:lineRule="auto"/>
        <w:ind w:left="0" w:firstLine="567"/>
        <w:jc w:val="both"/>
        <w:rPr>
          <w:rFonts w:ascii="Times New Roman" w:hAnsi="Times New Roman"/>
          <w:sz w:val="28"/>
          <w:szCs w:val="28"/>
        </w:rPr>
      </w:pPr>
      <w:r w:rsidRPr="000941D1">
        <w:rPr>
          <w:rFonts w:ascii="Times New Roman" w:hAnsi="Times New Roman"/>
          <w:sz w:val="28"/>
          <w:szCs w:val="28"/>
        </w:rPr>
        <w:t xml:space="preserve">На сьогоднішній день наша бібліотека має власний сайт – </w:t>
      </w:r>
    </w:p>
    <w:p w:rsidR="00A10DE7" w:rsidRPr="000941D1" w:rsidRDefault="00CC0D34" w:rsidP="00C75F64">
      <w:pPr>
        <w:pStyle w:val="a4"/>
        <w:spacing w:after="120" w:line="360" w:lineRule="auto"/>
        <w:jc w:val="both"/>
        <w:rPr>
          <w:rFonts w:ascii="Times New Roman" w:hAnsi="Times New Roman"/>
          <w:sz w:val="28"/>
          <w:szCs w:val="28"/>
          <w:lang w:val="uk-UA"/>
        </w:rPr>
      </w:pPr>
      <w:hyperlink r:id="rId18" w:tgtFrame="_blank" w:history="1">
        <w:r w:rsidR="00A10DE7" w:rsidRPr="000941D1">
          <w:rPr>
            <w:rStyle w:val="a8"/>
            <w:color w:val="auto"/>
            <w:sz w:val="28"/>
            <w:szCs w:val="28"/>
            <w:lang w:val="uk-UA"/>
          </w:rPr>
          <w:t>http://www.rayhorod-biblioteka.edukit.vn.ua</w:t>
        </w:r>
      </w:hyperlink>
      <w:r w:rsidR="00A10DE7" w:rsidRPr="000941D1">
        <w:rPr>
          <w:rStyle w:val="a8"/>
          <w:color w:val="auto"/>
          <w:sz w:val="28"/>
          <w:szCs w:val="28"/>
          <w:lang w:val="uk-UA"/>
        </w:rPr>
        <w:t xml:space="preserve"> </w:t>
      </w:r>
      <w:r w:rsidR="00A10DE7" w:rsidRPr="000941D1">
        <w:rPr>
          <w:rFonts w:ascii="Times New Roman" w:hAnsi="Times New Roman"/>
          <w:sz w:val="28"/>
          <w:szCs w:val="28"/>
          <w:lang w:val="uk-UA"/>
        </w:rPr>
        <w:t xml:space="preserve"> та </w:t>
      </w:r>
      <w:proofErr w:type="spellStart"/>
      <w:r w:rsidR="00A10DE7" w:rsidRPr="000941D1">
        <w:rPr>
          <w:rFonts w:ascii="Times New Roman" w:hAnsi="Times New Roman"/>
          <w:sz w:val="28"/>
          <w:szCs w:val="28"/>
          <w:lang w:val="uk-UA"/>
        </w:rPr>
        <w:t>блог</w:t>
      </w:r>
      <w:proofErr w:type="spellEnd"/>
      <w:r w:rsidR="00A10DE7" w:rsidRPr="000941D1">
        <w:rPr>
          <w:rFonts w:ascii="Times New Roman" w:hAnsi="Times New Roman"/>
          <w:sz w:val="28"/>
          <w:szCs w:val="28"/>
          <w:lang w:val="uk-UA"/>
        </w:rPr>
        <w:t xml:space="preserve"> - </w:t>
      </w:r>
      <w:hyperlink r:id="rId19" w:history="1">
        <w:r w:rsidR="00A10DE7" w:rsidRPr="000941D1">
          <w:rPr>
            <w:rFonts w:ascii="Times New Roman" w:hAnsi="Times New Roman"/>
            <w:sz w:val="28"/>
            <w:szCs w:val="28"/>
            <w:u w:val="single"/>
            <w:lang w:val="uk-UA"/>
          </w:rPr>
          <w:t>http://biblioray.blogspot.com</w:t>
        </w:r>
      </w:hyperlink>
      <w:r w:rsidR="00A10DE7" w:rsidRPr="000941D1">
        <w:rPr>
          <w:rFonts w:ascii="Times New Roman" w:hAnsi="Times New Roman"/>
          <w:sz w:val="28"/>
          <w:szCs w:val="28"/>
          <w:lang w:val="uk-UA"/>
        </w:rPr>
        <w:t>, що виводить її на більш новий та сучасний рівень, та дозволяє користувачам та друзям легко знайомитися зі всіма подіями та новинами в бібліотеці.</w:t>
      </w:r>
    </w:p>
    <w:p w:rsidR="00A10DE7" w:rsidRPr="000941D1" w:rsidRDefault="00A10DE7" w:rsidP="00504A2C">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На території села Райгород  розміщен</w:t>
      </w:r>
      <w:r w:rsidR="00EE6362">
        <w:rPr>
          <w:rFonts w:ascii="Times New Roman" w:hAnsi="Times New Roman"/>
          <w:sz w:val="28"/>
          <w:szCs w:val="28"/>
          <w:lang w:val="uk-UA" w:eastAsia="ru-RU"/>
        </w:rPr>
        <w:t>ий</w:t>
      </w:r>
      <w:r w:rsidRPr="000941D1">
        <w:rPr>
          <w:rFonts w:ascii="Times New Roman" w:hAnsi="Times New Roman"/>
          <w:sz w:val="28"/>
          <w:szCs w:val="28"/>
          <w:lang w:val="uk-UA" w:eastAsia="ru-RU"/>
        </w:rPr>
        <w:t xml:space="preserve"> </w:t>
      </w:r>
      <w:r w:rsidR="00EE6362">
        <w:rPr>
          <w:rFonts w:ascii="Times New Roman" w:hAnsi="Times New Roman"/>
          <w:sz w:val="28"/>
          <w:szCs w:val="28"/>
          <w:lang w:val="uk-UA" w:eastAsia="ru-RU"/>
        </w:rPr>
        <w:t>храм</w:t>
      </w:r>
      <w:r w:rsidRPr="000941D1">
        <w:rPr>
          <w:rFonts w:ascii="Times New Roman" w:hAnsi="Times New Roman"/>
          <w:sz w:val="28"/>
          <w:szCs w:val="28"/>
          <w:lang w:val="uk-UA" w:eastAsia="ru-RU"/>
        </w:rPr>
        <w:t xml:space="preserve">  </w:t>
      </w:r>
      <w:r w:rsidR="00EE6362">
        <w:rPr>
          <w:rFonts w:ascii="Times New Roman" w:hAnsi="Times New Roman"/>
          <w:sz w:val="28"/>
          <w:szCs w:val="28"/>
          <w:lang w:val="uk-UA" w:eastAsia="ru-RU"/>
        </w:rPr>
        <w:t>«</w:t>
      </w:r>
      <w:proofErr w:type="spellStart"/>
      <w:r w:rsidRPr="000941D1">
        <w:rPr>
          <w:rFonts w:ascii="Times New Roman" w:hAnsi="Times New Roman"/>
          <w:sz w:val="28"/>
          <w:szCs w:val="28"/>
          <w:lang w:val="uk-UA" w:eastAsia="ru-RU"/>
        </w:rPr>
        <w:t>Успіння</w:t>
      </w:r>
      <w:proofErr w:type="spellEnd"/>
      <w:r w:rsidRPr="000941D1">
        <w:rPr>
          <w:rFonts w:ascii="Times New Roman" w:hAnsi="Times New Roman"/>
          <w:sz w:val="28"/>
          <w:szCs w:val="28"/>
          <w:lang w:val="uk-UA" w:eastAsia="ru-RU"/>
        </w:rPr>
        <w:t xml:space="preserve"> Пресвятої Богородиці</w:t>
      </w:r>
      <w:r w:rsidR="00EE6362">
        <w:rPr>
          <w:rFonts w:ascii="Times New Roman" w:hAnsi="Times New Roman"/>
          <w:sz w:val="28"/>
          <w:szCs w:val="28"/>
          <w:lang w:val="uk-UA" w:eastAsia="ru-RU"/>
        </w:rPr>
        <w:t>»</w:t>
      </w:r>
      <w:r w:rsidRPr="000941D1">
        <w:rPr>
          <w:rFonts w:ascii="Times New Roman" w:hAnsi="Times New Roman"/>
          <w:sz w:val="28"/>
          <w:szCs w:val="28"/>
          <w:lang w:val="uk-UA" w:eastAsia="ru-RU"/>
        </w:rPr>
        <w:t>,   по інших селах   - невеличкі  церкви, в селі  Самчинці – костел.</w:t>
      </w:r>
    </w:p>
    <w:p w:rsidR="00A10DE7" w:rsidRPr="000941D1" w:rsidRDefault="00A10DE7" w:rsidP="00504A2C">
      <w:pPr>
        <w:pStyle w:val="22"/>
        <w:shd w:val="clear" w:color="auto" w:fill="auto"/>
        <w:tabs>
          <w:tab w:val="left" w:pos="754"/>
        </w:tabs>
        <w:spacing w:after="120" w:line="360" w:lineRule="auto"/>
        <w:ind w:firstLine="567"/>
        <w:jc w:val="both"/>
        <w:rPr>
          <w:szCs w:val="28"/>
          <w:lang w:val="uk-UA"/>
        </w:rPr>
      </w:pPr>
      <w:r w:rsidRPr="000941D1">
        <w:rPr>
          <w:color w:val="FF0000"/>
          <w:szCs w:val="28"/>
          <w:lang w:val="uk-UA"/>
        </w:rPr>
        <w:tab/>
      </w:r>
      <w:r w:rsidRPr="000941D1">
        <w:rPr>
          <w:szCs w:val="28"/>
          <w:lang w:val="uk-UA"/>
        </w:rPr>
        <w:t xml:space="preserve">Одним з напрямків діяльності в гуманітарній сфері є сприяння розвитку православної громади </w:t>
      </w:r>
      <w:r w:rsidR="00574996" w:rsidRPr="000941D1">
        <w:rPr>
          <w:szCs w:val="28"/>
          <w:lang w:val="uk-UA"/>
        </w:rPr>
        <w:t>Свято-Успенського храму УПЦ МП в селі Райгород</w:t>
      </w:r>
      <w:r w:rsidR="00574996">
        <w:rPr>
          <w:szCs w:val="28"/>
          <w:lang w:val="uk-UA"/>
        </w:rPr>
        <w:t>,</w:t>
      </w:r>
      <w:r w:rsidRPr="000941D1">
        <w:rPr>
          <w:szCs w:val="28"/>
          <w:lang w:val="uk-UA"/>
        </w:rPr>
        <w:t xml:space="preserve">  </w:t>
      </w:r>
      <w:r w:rsidRPr="000941D1">
        <w:rPr>
          <w:szCs w:val="28"/>
          <w:lang w:val="uk-UA"/>
        </w:rPr>
        <w:lastRenderedPageBreak/>
        <w:t xml:space="preserve">шляхом розробки </w:t>
      </w:r>
      <w:r w:rsidR="00574996">
        <w:rPr>
          <w:szCs w:val="28"/>
          <w:lang w:val="uk-UA"/>
        </w:rPr>
        <w:t>«</w:t>
      </w:r>
      <w:r w:rsidRPr="000941D1">
        <w:rPr>
          <w:szCs w:val="28"/>
          <w:lang w:val="uk-UA"/>
        </w:rPr>
        <w:t>Програми проведення ремонтно-реставраційних робіт   культових споруд на території Райгородської сільської ради</w:t>
      </w:r>
      <w:r w:rsidR="00574996">
        <w:rPr>
          <w:szCs w:val="28"/>
          <w:lang w:val="uk-UA"/>
        </w:rPr>
        <w:t>»,</w:t>
      </w:r>
      <w:r w:rsidRPr="000941D1">
        <w:rPr>
          <w:szCs w:val="28"/>
          <w:lang w:val="uk-UA"/>
        </w:rPr>
        <w:t xml:space="preserve">  </w:t>
      </w:r>
      <w:r w:rsidR="00574996" w:rsidRPr="000941D1">
        <w:rPr>
          <w:szCs w:val="28"/>
          <w:lang w:val="uk-UA"/>
        </w:rPr>
        <w:t>із залученням інвестицій</w:t>
      </w:r>
      <w:r w:rsidR="00574996">
        <w:rPr>
          <w:szCs w:val="28"/>
          <w:lang w:val="uk-UA"/>
        </w:rPr>
        <w:t>,</w:t>
      </w:r>
      <w:r w:rsidR="00574996" w:rsidRPr="000941D1">
        <w:rPr>
          <w:szCs w:val="28"/>
          <w:lang w:val="uk-UA"/>
        </w:rPr>
        <w:t xml:space="preserve"> </w:t>
      </w:r>
      <w:r w:rsidR="00574996">
        <w:rPr>
          <w:szCs w:val="28"/>
          <w:lang w:val="uk-UA"/>
        </w:rPr>
        <w:t>для покращення в перспективі</w:t>
      </w:r>
      <w:r w:rsidRPr="000941D1">
        <w:rPr>
          <w:szCs w:val="28"/>
          <w:lang w:val="uk-UA"/>
        </w:rPr>
        <w:t xml:space="preserve"> естетичного вигляду Свято-Успенського храму</w:t>
      </w:r>
      <w:r w:rsidR="00574996">
        <w:rPr>
          <w:szCs w:val="28"/>
          <w:lang w:val="uk-UA"/>
        </w:rPr>
        <w:t xml:space="preserve"> та прилеглої території</w:t>
      </w:r>
      <w:r w:rsidRPr="000941D1">
        <w:rPr>
          <w:szCs w:val="28"/>
          <w:lang w:val="uk-UA"/>
        </w:rPr>
        <w:t>: заміна вікон та дверей, завершення будівництва огорожі,  облаштування доріжок.</w:t>
      </w:r>
    </w:p>
    <w:p w:rsidR="00A10DE7" w:rsidRPr="000941D1" w:rsidRDefault="00A10DE7" w:rsidP="00504A2C">
      <w:pPr>
        <w:pStyle w:val="22"/>
        <w:shd w:val="clear" w:color="auto" w:fill="auto"/>
        <w:tabs>
          <w:tab w:val="left" w:pos="754"/>
        </w:tabs>
        <w:spacing w:after="120" w:line="360" w:lineRule="auto"/>
        <w:ind w:firstLine="567"/>
        <w:jc w:val="both"/>
        <w:rPr>
          <w:szCs w:val="28"/>
          <w:lang w:val="uk-UA"/>
        </w:rPr>
      </w:pPr>
      <w:r w:rsidRPr="000941D1">
        <w:rPr>
          <w:szCs w:val="28"/>
          <w:lang w:val="uk-UA"/>
        </w:rPr>
        <w:t xml:space="preserve">Свято-Успенський  храм має історію понад  200 років, </w:t>
      </w:r>
      <w:r w:rsidR="00574996">
        <w:rPr>
          <w:szCs w:val="28"/>
          <w:lang w:val="uk-UA"/>
        </w:rPr>
        <w:t xml:space="preserve">(з 1800 р.) </w:t>
      </w:r>
      <w:r w:rsidRPr="000941D1">
        <w:rPr>
          <w:szCs w:val="28"/>
          <w:lang w:val="uk-UA"/>
        </w:rPr>
        <w:t xml:space="preserve">тому є  доречним клопотання  щодо  віднесення його до історичних пам’яток. </w:t>
      </w:r>
    </w:p>
    <w:p w:rsidR="00A10DE7" w:rsidRPr="000941D1" w:rsidRDefault="00A10DE7" w:rsidP="00504A2C">
      <w:pPr>
        <w:pStyle w:val="50"/>
        <w:shd w:val="clear" w:color="auto" w:fill="auto"/>
        <w:tabs>
          <w:tab w:val="left" w:pos="6981"/>
        </w:tabs>
        <w:spacing w:after="120" w:line="360" w:lineRule="auto"/>
        <w:ind w:firstLine="567"/>
        <w:jc w:val="both"/>
        <w:rPr>
          <w:szCs w:val="28"/>
          <w:lang w:val="uk-UA"/>
        </w:rPr>
      </w:pPr>
    </w:p>
    <w:p w:rsidR="00A10DE7" w:rsidRPr="000941D1" w:rsidRDefault="00A10DE7" w:rsidP="00504A2C">
      <w:pPr>
        <w:pStyle w:val="50"/>
        <w:shd w:val="clear" w:color="auto" w:fill="auto"/>
        <w:tabs>
          <w:tab w:val="left" w:pos="6981"/>
        </w:tabs>
        <w:spacing w:after="120" w:line="360" w:lineRule="auto"/>
        <w:ind w:firstLine="567"/>
        <w:jc w:val="both"/>
        <w:rPr>
          <w:szCs w:val="28"/>
          <w:lang w:val="uk-UA"/>
        </w:rPr>
      </w:pPr>
    </w:p>
    <w:p w:rsidR="00A10DE7" w:rsidRPr="000941D1" w:rsidRDefault="00A10DE7" w:rsidP="00504A2C">
      <w:pPr>
        <w:pStyle w:val="50"/>
        <w:shd w:val="clear" w:color="auto" w:fill="auto"/>
        <w:tabs>
          <w:tab w:val="left" w:pos="6981"/>
        </w:tabs>
        <w:spacing w:after="120" w:line="360" w:lineRule="auto"/>
        <w:ind w:firstLine="567"/>
        <w:jc w:val="both"/>
        <w:rPr>
          <w:szCs w:val="28"/>
          <w:lang w:val="uk-UA"/>
        </w:rPr>
      </w:pPr>
      <w:r w:rsidRPr="000941D1">
        <w:rPr>
          <w:szCs w:val="28"/>
          <w:lang w:val="uk-UA"/>
        </w:rPr>
        <w:tab/>
      </w:r>
    </w:p>
    <w:p w:rsidR="00A10DE7" w:rsidRPr="00574996" w:rsidRDefault="00A10DE7" w:rsidP="00504A2C">
      <w:pPr>
        <w:pStyle w:val="50"/>
        <w:shd w:val="clear" w:color="auto" w:fill="auto"/>
        <w:spacing w:after="120" w:line="360" w:lineRule="auto"/>
        <w:ind w:firstLine="567"/>
        <w:jc w:val="both"/>
        <w:rPr>
          <w:sz w:val="32"/>
          <w:szCs w:val="28"/>
          <w:lang w:val="uk-UA"/>
        </w:rPr>
      </w:pPr>
      <w:r w:rsidRPr="00574996">
        <w:rPr>
          <w:sz w:val="32"/>
          <w:szCs w:val="28"/>
          <w:lang w:val="uk-UA"/>
        </w:rPr>
        <w:t>Загальні проблемні питання:</w:t>
      </w:r>
    </w:p>
    <w:p w:rsidR="00A10DE7" w:rsidRPr="000941D1" w:rsidRDefault="00A10DE7" w:rsidP="00504A2C">
      <w:pPr>
        <w:pStyle w:val="22"/>
        <w:numPr>
          <w:ilvl w:val="0"/>
          <w:numId w:val="11"/>
        </w:numPr>
        <w:shd w:val="clear" w:color="auto" w:fill="auto"/>
        <w:tabs>
          <w:tab w:val="left" w:pos="720"/>
        </w:tabs>
        <w:spacing w:after="120" w:line="360" w:lineRule="auto"/>
        <w:ind w:firstLine="567"/>
        <w:jc w:val="both"/>
        <w:rPr>
          <w:szCs w:val="28"/>
          <w:lang w:val="uk-UA"/>
        </w:rPr>
      </w:pPr>
      <w:r w:rsidRPr="000941D1">
        <w:rPr>
          <w:szCs w:val="28"/>
          <w:lang w:val="uk-UA"/>
        </w:rPr>
        <w:t xml:space="preserve">недостатнє бюджетне фінансування;  </w:t>
      </w:r>
    </w:p>
    <w:p w:rsidR="00A10DE7" w:rsidRPr="000941D1" w:rsidRDefault="00A10DE7" w:rsidP="00504A2C">
      <w:pPr>
        <w:pStyle w:val="22"/>
        <w:numPr>
          <w:ilvl w:val="0"/>
          <w:numId w:val="11"/>
        </w:numPr>
        <w:shd w:val="clear" w:color="auto" w:fill="auto"/>
        <w:tabs>
          <w:tab w:val="left" w:pos="720"/>
        </w:tabs>
        <w:spacing w:after="120" w:line="360" w:lineRule="auto"/>
        <w:ind w:firstLine="567"/>
        <w:jc w:val="both"/>
        <w:rPr>
          <w:szCs w:val="28"/>
          <w:lang w:val="uk-UA"/>
        </w:rPr>
      </w:pPr>
      <w:r w:rsidRPr="000941D1">
        <w:rPr>
          <w:szCs w:val="28"/>
          <w:lang w:val="uk-UA"/>
        </w:rPr>
        <w:t xml:space="preserve">незадовільний технічний стан  матеріально-технічної бази  закладів культури, спортивних споруд і об’єктів:  аналіз стану  </w:t>
      </w:r>
      <w:proofErr w:type="spellStart"/>
      <w:r w:rsidRPr="000941D1">
        <w:rPr>
          <w:szCs w:val="28"/>
          <w:lang w:val="uk-UA"/>
        </w:rPr>
        <w:t>матеріально-</w:t>
      </w:r>
      <w:proofErr w:type="spellEnd"/>
      <w:r w:rsidRPr="000941D1">
        <w:rPr>
          <w:szCs w:val="28"/>
          <w:lang w:val="uk-UA"/>
        </w:rPr>
        <w:t xml:space="preserve"> технічної бази за останні п’ять років  вказує , що вона вкрай застаріла і вимагає докорінного оновлення (музичні інструменти та </w:t>
      </w:r>
      <w:proofErr w:type="spellStart"/>
      <w:r w:rsidRPr="000941D1">
        <w:rPr>
          <w:szCs w:val="28"/>
          <w:lang w:val="uk-UA"/>
        </w:rPr>
        <w:t>звукопідсилююча</w:t>
      </w:r>
      <w:proofErr w:type="spellEnd"/>
      <w:r w:rsidRPr="000941D1">
        <w:rPr>
          <w:szCs w:val="28"/>
          <w:lang w:val="uk-UA"/>
        </w:rPr>
        <w:t xml:space="preserve"> апаратура багато років не оновлювались, заклади культури не мають необхідних технічних засобів).</w:t>
      </w:r>
    </w:p>
    <w:p w:rsidR="00A10DE7" w:rsidRPr="000941D1" w:rsidRDefault="00A10DE7" w:rsidP="00504A2C">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Охорона культурної спадщини є одним із головних напрямків роботи галузі. </w:t>
      </w:r>
    </w:p>
    <w:p w:rsidR="00A10DE7" w:rsidRPr="000941D1" w:rsidRDefault="00A10DE7" w:rsidP="00504A2C">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Сільська рада значну увагу приділятиме  питанню реалізації державної політики в галузі культури, створення оптимальних умов для розвитку культури, сприяння відродження осередків традиційної народної творчості.</w:t>
      </w:r>
    </w:p>
    <w:p w:rsidR="00A10DE7" w:rsidRPr="000941D1" w:rsidRDefault="00A10DE7" w:rsidP="00504A2C">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Основними завданнями  на 2017-2020 роки є збереження, відтворення та примноження духовних та культурних  пам’яток , а саме :</w:t>
      </w:r>
    </w:p>
    <w:p w:rsidR="00A10DE7" w:rsidRPr="000941D1" w:rsidRDefault="00A10DE7" w:rsidP="00504A2C">
      <w:pPr>
        <w:numPr>
          <w:ilvl w:val="0"/>
          <w:numId w:val="11"/>
        </w:num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забезпечення організаційно-культурного дозвілля населення територіальної громади Райгородської сільської ради;</w:t>
      </w:r>
    </w:p>
    <w:p w:rsidR="00A10DE7" w:rsidRPr="000941D1" w:rsidRDefault="00A10DE7" w:rsidP="00504A2C">
      <w:pPr>
        <w:numPr>
          <w:ilvl w:val="0"/>
          <w:numId w:val="11"/>
        </w:num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lastRenderedPageBreak/>
        <w:t>дотримання норм, направлених на збереження закладів культури та бібліотеки;</w:t>
      </w:r>
    </w:p>
    <w:p w:rsidR="00A10DE7" w:rsidRPr="000941D1" w:rsidRDefault="00A10DE7" w:rsidP="00504A2C">
      <w:pPr>
        <w:numPr>
          <w:ilvl w:val="0"/>
          <w:numId w:val="11"/>
        </w:numPr>
        <w:tabs>
          <w:tab w:val="left" w:pos="975"/>
        </w:tabs>
        <w:spacing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зміцнення матеріально-технічної бази : для проведення концертів необхідно музичні інструменти (баяни, мікрофони тощо), для проведення дискотек – світлова та </w:t>
      </w:r>
      <w:proofErr w:type="spellStart"/>
      <w:r w:rsidRPr="000941D1">
        <w:rPr>
          <w:rFonts w:ascii="Times New Roman" w:hAnsi="Times New Roman"/>
          <w:sz w:val="28"/>
          <w:szCs w:val="28"/>
          <w:lang w:val="uk-UA" w:eastAsia="ru-RU"/>
        </w:rPr>
        <w:t>звукопідсилююча</w:t>
      </w:r>
      <w:proofErr w:type="spellEnd"/>
      <w:r w:rsidRPr="000941D1">
        <w:rPr>
          <w:rFonts w:ascii="Times New Roman" w:hAnsi="Times New Roman"/>
          <w:sz w:val="28"/>
          <w:szCs w:val="28"/>
          <w:lang w:val="uk-UA" w:eastAsia="ru-RU"/>
        </w:rPr>
        <w:t xml:space="preserve">  апаратура, музичні центри, сценічні костюми тощо;</w:t>
      </w:r>
    </w:p>
    <w:p w:rsidR="00A10DE7" w:rsidRPr="000941D1" w:rsidRDefault="00A10DE7" w:rsidP="00504A2C">
      <w:pPr>
        <w:numPr>
          <w:ilvl w:val="0"/>
          <w:numId w:val="11"/>
        </w:num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створення належних умов для розвитку культурного обслуговування  населення територіальної громади, поліпшення якості, доступності і асортименту надання послуг з культурного обслуговування населення;</w:t>
      </w:r>
    </w:p>
    <w:p w:rsidR="00A10DE7" w:rsidRPr="000941D1" w:rsidRDefault="00A10DE7" w:rsidP="00504A2C">
      <w:pPr>
        <w:numPr>
          <w:ilvl w:val="0"/>
          <w:numId w:val="11"/>
        </w:num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сприяння проведенню культурно-освітніх заходів, концертів, створенню гуртків, секцій, впровадження нових форм діяльності сільських закладів культури;</w:t>
      </w:r>
    </w:p>
    <w:p w:rsidR="00A10DE7" w:rsidRPr="000941D1" w:rsidRDefault="00A10DE7" w:rsidP="00504A2C">
      <w:pPr>
        <w:numPr>
          <w:ilvl w:val="0"/>
          <w:numId w:val="11"/>
        </w:num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впровадження комп’ютерних та інформаційних технологій (передбачити кошти на ремонт  комп’ютерної техніки та периферійного обладнання);</w:t>
      </w:r>
    </w:p>
    <w:p w:rsidR="00A10DE7" w:rsidRPr="000941D1" w:rsidRDefault="00A10DE7" w:rsidP="00504A2C">
      <w:pPr>
        <w:numPr>
          <w:ilvl w:val="0"/>
          <w:numId w:val="11"/>
        </w:num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розвиток бібліотечної справи, покращення матеріально-технічної бази: поповнення бібліотечного фонду, систематична підписка періодичних видань, закупка необхідного обладнання та апаратури (стелажі, вітрини), закупка необхідної техніки, забезпечення канцтоварами, матеріалами, тощо;</w:t>
      </w:r>
    </w:p>
    <w:p w:rsidR="00A10DE7" w:rsidRPr="000941D1" w:rsidRDefault="00A10DE7" w:rsidP="00504A2C">
      <w:pPr>
        <w:numPr>
          <w:ilvl w:val="0"/>
          <w:numId w:val="11"/>
        </w:num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забезпечення закладів культури необхідними кадрами, своєчасна виплата заробітної плати та оплата за комунальні носії;</w:t>
      </w:r>
    </w:p>
    <w:p w:rsidR="00A10DE7" w:rsidRPr="000941D1" w:rsidRDefault="00A10DE7" w:rsidP="00504A2C">
      <w:pPr>
        <w:numPr>
          <w:ilvl w:val="0"/>
          <w:numId w:val="11"/>
        </w:num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сприяння розвитку фізкультурного руху в населених пунктах сільської  ради, зокрема розвиток футболу;</w:t>
      </w:r>
    </w:p>
    <w:p w:rsidR="00A10DE7" w:rsidRPr="000941D1" w:rsidRDefault="00A10DE7" w:rsidP="00504A2C">
      <w:pPr>
        <w:numPr>
          <w:ilvl w:val="0"/>
          <w:numId w:val="11"/>
        </w:num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на перспективу : для найменших читачів закупити ляльковий театр.</w:t>
      </w:r>
    </w:p>
    <w:p w:rsidR="00A10DE7" w:rsidRPr="000941D1" w:rsidRDefault="00A10DE7" w:rsidP="00504A2C">
      <w:pPr>
        <w:pStyle w:val="a5"/>
        <w:spacing w:after="0" w:line="360" w:lineRule="auto"/>
        <w:ind w:left="0" w:firstLine="567"/>
        <w:jc w:val="both"/>
        <w:rPr>
          <w:rFonts w:ascii="Times New Roman" w:hAnsi="Times New Roman"/>
          <w:sz w:val="28"/>
          <w:szCs w:val="28"/>
          <w:lang w:val="uk-UA"/>
        </w:rPr>
      </w:pPr>
    </w:p>
    <w:p w:rsidR="00A10DE7" w:rsidRPr="000941D1" w:rsidRDefault="00A10DE7" w:rsidP="00504A2C">
      <w:pPr>
        <w:pStyle w:val="a5"/>
        <w:spacing w:after="0" w:line="360" w:lineRule="auto"/>
        <w:ind w:left="0" w:firstLine="567"/>
        <w:jc w:val="both"/>
        <w:rPr>
          <w:rFonts w:ascii="Times New Roman" w:hAnsi="Times New Roman"/>
          <w:sz w:val="28"/>
          <w:szCs w:val="28"/>
          <w:lang w:val="uk-UA"/>
        </w:rPr>
      </w:pPr>
    </w:p>
    <w:p w:rsidR="00A10DE7" w:rsidRPr="000941D1" w:rsidRDefault="00A10DE7" w:rsidP="00504A2C">
      <w:pPr>
        <w:pStyle w:val="a5"/>
        <w:spacing w:after="0" w:line="360" w:lineRule="auto"/>
        <w:ind w:left="0" w:firstLine="567"/>
        <w:jc w:val="both"/>
        <w:rPr>
          <w:rFonts w:ascii="Times New Roman" w:hAnsi="Times New Roman"/>
          <w:sz w:val="28"/>
          <w:szCs w:val="28"/>
          <w:lang w:val="uk-UA"/>
        </w:rPr>
      </w:pPr>
    </w:p>
    <w:p w:rsidR="00A10DE7" w:rsidRPr="000941D1" w:rsidRDefault="00A10DE7" w:rsidP="00504A2C">
      <w:pPr>
        <w:pStyle w:val="a5"/>
        <w:spacing w:after="0" w:line="360" w:lineRule="auto"/>
        <w:ind w:left="0" w:firstLine="567"/>
        <w:jc w:val="both"/>
        <w:rPr>
          <w:rFonts w:ascii="Times New Roman" w:hAnsi="Times New Roman"/>
          <w:sz w:val="28"/>
          <w:szCs w:val="28"/>
          <w:lang w:val="uk-UA"/>
        </w:rPr>
      </w:pPr>
    </w:p>
    <w:p w:rsidR="00A10DE7" w:rsidRPr="000941D1" w:rsidRDefault="00A10DE7" w:rsidP="00504A2C">
      <w:pPr>
        <w:pStyle w:val="a5"/>
        <w:spacing w:after="0" w:line="360" w:lineRule="auto"/>
        <w:ind w:left="0" w:firstLine="567"/>
        <w:jc w:val="both"/>
        <w:rPr>
          <w:rFonts w:ascii="Times New Roman" w:hAnsi="Times New Roman"/>
          <w:sz w:val="28"/>
          <w:szCs w:val="28"/>
          <w:lang w:val="uk-UA"/>
        </w:rPr>
      </w:pPr>
    </w:p>
    <w:p w:rsidR="00A10DE7" w:rsidRPr="000941D1" w:rsidRDefault="00A10DE7" w:rsidP="00504A2C">
      <w:pPr>
        <w:pStyle w:val="a5"/>
        <w:spacing w:after="0" w:line="360" w:lineRule="auto"/>
        <w:ind w:left="0" w:firstLine="567"/>
        <w:jc w:val="both"/>
        <w:rPr>
          <w:rFonts w:ascii="Times New Roman" w:hAnsi="Times New Roman"/>
          <w:sz w:val="28"/>
          <w:szCs w:val="28"/>
          <w:lang w:val="uk-UA"/>
        </w:rPr>
      </w:pPr>
    </w:p>
    <w:p w:rsidR="00A10DE7" w:rsidRPr="000941D1" w:rsidRDefault="00A10DE7" w:rsidP="00FE1B86">
      <w:pPr>
        <w:shd w:val="clear" w:color="auto" w:fill="F9F9F9"/>
        <w:spacing w:after="0" w:line="360" w:lineRule="auto"/>
        <w:ind w:firstLine="567"/>
        <w:jc w:val="both"/>
        <w:rPr>
          <w:rFonts w:ascii="Times New Roman" w:hAnsi="Times New Roman"/>
          <w:b/>
          <w:bCs/>
          <w:sz w:val="28"/>
          <w:szCs w:val="28"/>
          <w:bdr w:val="none" w:sz="0" w:space="0" w:color="auto" w:frame="1"/>
          <w:lang w:val="uk-UA" w:eastAsia="ru-RU"/>
        </w:rPr>
      </w:pPr>
      <w:r w:rsidRPr="000941D1">
        <w:rPr>
          <w:rFonts w:ascii="Times New Roman" w:hAnsi="Times New Roman"/>
          <w:b/>
          <w:bCs/>
          <w:sz w:val="28"/>
          <w:szCs w:val="28"/>
          <w:bdr w:val="none" w:sz="0" w:space="0" w:color="auto" w:frame="1"/>
          <w:lang w:val="uk-UA" w:eastAsia="ru-RU"/>
        </w:rPr>
        <w:lastRenderedPageBreak/>
        <w:t>4. ОСНОВНІ НАПРЯМИ СОЦІАЛЬНО-ЕКОНОМІЧНОГО РОЗВИТКУ ТЕРИТОРІЇ СІЛЬСЬКОЇ РАДИ</w:t>
      </w:r>
    </w:p>
    <w:p w:rsidR="00A10DE7" w:rsidRPr="000941D1" w:rsidRDefault="00A10DE7" w:rsidP="00FE1B86">
      <w:pPr>
        <w:shd w:val="clear" w:color="auto" w:fill="F9F9F9"/>
        <w:spacing w:after="0" w:line="360" w:lineRule="auto"/>
        <w:ind w:firstLine="567"/>
        <w:jc w:val="both"/>
        <w:rPr>
          <w:rFonts w:ascii="Times New Roman" w:hAnsi="Times New Roman"/>
          <w:b/>
          <w:sz w:val="28"/>
          <w:szCs w:val="28"/>
          <w:lang w:val="uk-UA" w:eastAsia="ru-RU"/>
        </w:rPr>
      </w:pPr>
    </w:p>
    <w:p w:rsidR="00A10DE7" w:rsidRPr="000941D1" w:rsidRDefault="00A10DE7" w:rsidP="00FE1B86">
      <w:pPr>
        <w:spacing w:after="0" w:line="360" w:lineRule="auto"/>
        <w:ind w:firstLine="567"/>
        <w:jc w:val="both"/>
        <w:rPr>
          <w:rFonts w:ascii="Times New Roman" w:hAnsi="Times New Roman"/>
          <w:b/>
          <w:sz w:val="28"/>
          <w:szCs w:val="28"/>
          <w:lang w:val="uk-UA" w:eastAsia="ru-RU"/>
        </w:rPr>
      </w:pPr>
      <w:r w:rsidRPr="000941D1">
        <w:rPr>
          <w:rFonts w:ascii="Times New Roman" w:hAnsi="Times New Roman"/>
          <w:b/>
          <w:bCs/>
          <w:sz w:val="28"/>
          <w:szCs w:val="28"/>
          <w:bdr w:val="none" w:sz="0" w:space="0" w:color="auto" w:frame="1"/>
          <w:lang w:val="uk-UA" w:eastAsia="ru-RU"/>
        </w:rPr>
        <w:t xml:space="preserve">4.1. Ресурсне забезпечення розвитку села - </w:t>
      </w:r>
      <w:r w:rsidRPr="000941D1">
        <w:rPr>
          <w:rFonts w:ascii="Times New Roman" w:hAnsi="Times New Roman"/>
          <w:sz w:val="28"/>
          <w:szCs w:val="28"/>
          <w:lang w:val="uk-UA" w:eastAsia="ru-RU"/>
        </w:rPr>
        <w:t xml:space="preserve"> </w:t>
      </w:r>
      <w:r w:rsidRPr="000941D1">
        <w:rPr>
          <w:rFonts w:ascii="Times New Roman" w:hAnsi="Times New Roman"/>
          <w:b/>
          <w:sz w:val="28"/>
          <w:szCs w:val="28"/>
          <w:lang w:val="uk-UA" w:eastAsia="ru-RU"/>
        </w:rPr>
        <w:t>фінансове забезпечення реалізації плану.</w:t>
      </w:r>
    </w:p>
    <w:p w:rsidR="00A10DE7" w:rsidRPr="000941D1" w:rsidRDefault="00A10DE7" w:rsidP="00FE1B86">
      <w:pPr>
        <w:spacing w:after="0" w:line="360" w:lineRule="auto"/>
        <w:ind w:firstLine="567"/>
        <w:jc w:val="both"/>
        <w:rPr>
          <w:rFonts w:ascii="Times New Roman" w:hAnsi="Times New Roman"/>
          <w:b/>
          <w:sz w:val="28"/>
          <w:szCs w:val="28"/>
          <w:lang w:val="uk-UA" w:eastAsia="ru-RU"/>
        </w:rPr>
      </w:pPr>
    </w:p>
    <w:p w:rsidR="00A10DE7" w:rsidRPr="000941D1" w:rsidRDefault="00A10DE7" w:rsidP="00FE1B86">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Цілями діяльності сільської ради є підвищення ефективності фінансово-бюджетної політики, забезпечення стабільного функціонування бюджетної системи в умовах фінансово-економічної кризи шляхом зміцнення та збільшення дохідної частини бюджету, підвищення ефективності, оптимізації раціонального використання бюджетних коштів.</w:t>
      </w:r>
    </w:p>
    <w:p w:rsidR="00A10DE7" w:rsidRPr="000941D1" w:rsidRDefault="00A10DE7" w:rsidP="00FE1B86">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Фінансово-бюджетна політика - це основний інструмент регулювання та стимулювання економічних і соціальних процесів в селі, що реалізується за рахунок бюджетних ресурсів, власних коштів підприємств, установ та організацій, коштів спонсорів.</w:t>
      </w:r>
    </w:p>
    <w:p w:rsidR="00A10DE7" w:rsidRPr="000941D1" w:rsidRDefault="00A10DE7" w:rsidP="00FE1B86">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w:t>
      </w:r>
    </w:p>
    <w:p w:rsidR="00A10DE7" w:rsidRPr="00574996" w:rsidRDefault="00A10DE7" w:rsidP="00FE1B86">
      <w:pPr>
        <w:shd w:val="clear" w:color="auto" w:fill="F9F9F9"/>
        <w:spacing w:after="0" w:line="360" w:lineRule="auto"/>
        <w:ind w:firstLine="567"/>
        <w:jc w:val="both"/>
        <w:rPr>
          <w:rFonts w:ascii="Times New Roman" w:hAnsi="Times New Roman"/>
          <w:b/>
          <w:sz w:val="32"/>
          <w:szCs w:val="28"/>
          <w:lang w:val="uk-UA" w:eastAsia="ru-RU"/>
        </w:rPr>
      </w:pPr>
      <w:r w:rsidRPr="00574996">
        <w:rPr>
          <w:rFonts w:ascii="Times New Roman" w:hAnsi="Times New Roman"/>
          <w:b/>
          <w:bCs/>
          <w:sz w:val="32"/>
          <w:szCs w:val="28"/>
          <w:bdr w:val="none" w:sz="0" w:space="0" w:color="auto" w:frame="1"/>
          <w:lang w:val="uk-UA" w:eastAsia="ru-RU"/>
        </w:rPr>
        <w:t> Основні завдання та заходи на 2017-2020 роки :</w:t>
      </w:r>
    </w:p>
    <w:p w:rsidR="00A10DE7" w:rsidRPr="000941D1" w:rsidRDefault="00A10DE7" w:rsidP="00FE1B86">
      <w:pPr>
        <w:numPr>
          <w:ilvl w:val="0"/>
          <w:numId w:val="8"/>
        </w:numPr>
        <w:shd w:val="clear" w:color="auto" w:fill="F9F9F9"/>
        <w:spacing w:after="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забезпечення повноти сплати орендної плати за земельні ділянки державної  і комунальної власності згідно з укладеними договорами оренди землі;</w:t>
      </w:r>
    </w:p>
    <w:p w:rsidR="00A10DE7" w:rsidRPr="000941D1" w:rsidRDefault="00A10DE7" w:rsidP="00FE1B86">
      <w:pPr>
        <w:numPr>
          <w:ilvl w:val="0"/>
          <w:numId w:val="8"/>
        </w:numPr>
        <w:shd w:val="clear" w:color="auto" w:fill="F9F9F9"/>
        <w:spacing w:after="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забезпечення своєчасності і повноти сплати податків і зборів (обов’язкових платежів) до  державного та місцевого бюджетів;</w:t>
      </w:r>
    </w:p>
    <w:p w:rsidR="00A10DE7" w:rsidRPr="000941D1" w:rsidRDefault="00A10DE7" w:rsidP="00FE1B86">
      <w:pPr>
        <w:numPr>
          <w:ilvl w:val="0"/>
          <w:numId w:val="8"/>
        </w:numPr>
        <w:shd w:val="clear" w:color="auto" w:fill="F9F9F9"/>
        <w:spacing w:after="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цільове, раціональне та економне витрачання бюджетних коштів;</w:t>
      </w:r>
    </w:p>
    <w:p w:rsidR="00A10DE7" w:rsidRPr="000941D1" w:rsidRDefault="00A10DE7" w:rsidP="00FE1B86">
      <w:pPr>
        <w:numPr>
          <w:ilvl w:val="0"/>
          <w:numId w:val="8"/>
        </w:numPr>
        <w:shd w:val="clear" w:color="auto" w:fill="F9F9F9"/>
        <w:spacing w:after="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забезпечення першочергових та соціально-захищених видатків;</w:t>
      </w:r>
    </w:p>
    <w:p w:rsidR="00A10DE7" w:rsidRPr="000941D1" w:rsidRDefault="00A10DE7" w:rsidP="00FE1B86">
      <w:pPr>
        <w:numPr>
          <w:ilvl w:val="0"/>
          <w:numId w:val="8"/>
        </w:numPr>
        <w:shd w:val="clear" w:color="auto" w:fill="F9F9F9"/>
        <w:spacing w:after="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забезпечення своєчасних та повних розрахунків об’єктів бюджетної сфери сільської ради за спожиті енергоресурси;</w:t>
      </w:r>
    </w:p>
    <w:p w:rsidR="00A10DE7" w:rsidRPr="000941D1" w:rsidRDefault="00A10DE7" w:rsidP="00FE1B86">
      <w:pPr>
        <w:numPr>
          <w:ilvl w:val="0"/>
          <w:numId w:val="8"/>
        </w:numPr>
        <w:shd w:val="clear" w:color="auto" w:fill="F9F9F9"/>
        <w:spacing w:after="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обмеження окремих видатків на утримання сільської ради ;</w:t>
      </w:r>
    </w:p>
    <w:p w:rsidR="00A10DE7" w:rsidRPr="000941D1" w:rsidRDefault="00A10DE7" w:rsidP="00FE1B86">
      <w:pPr>
        <w:numPr>
          <w:ilvl w:val="0"/>
          <w:numId w:val="8"/>
        </w:numPr>
        <w:shd w:val="clear" w:color="auto" w:fill="F9F9F9"/>
        <w:spacing w:after="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посилення контролю за цільовим та ефективним використанням бюджетних коштів, вжиття дієвих заходів щодо попередження порушень та вчасного усунення виявлених порушень;</w:t>
      </w:r>
    </w:p>
    <w:p w:rsidR="00A10DE7" w:rsidRPr="000941D1" w:rsidRDefault="00A10DE7" w:rsidP="00FE1B86">
      <w:pPr>
        <w:numPr>
          <w:ilvl w:val="0"/>
          <w:numId w:val="8"/>
        </w:numPr>
        <w:shd w:val="clear" w:color="auto" w:fill="F9F9F9"/>
        <w:spacing w:after="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забезпечення  виконання дохідної частини бюджету;</w:t>
      </w:r>
    </w:p>
    <w:p w:rsidR="00A10DE7" w:rsidRPr="00574996" w:rsidRDefault="00A10DE7" w:rsidP="00FE1B86">
      <w:pPr>
        <w:shd w:val="clear" w:color="auto" w:fill="F9F9F9"/>
        <w:spacing w:after="0" w:line="360" w:lineRule="auto"/>
        <w:ind w:firstLine="567"/>
        <w:jc w:val="both"/>
        <w:rPr>
          <w:rFonts w:ascii="Times New Roman" w:hAnsi="Times New Roman"/>
          <w:b/>
          <w:sz w:val="32"/>
          <w:szCs w:val="28"/>
          <w:lang w:val="uk-UA" w:eastAsia="ru-RU"/>
        </w:rPr>
      </w:pPr>
      <w:r w:rsidRPr="00574996">
        <w:rPr>
          <w:rFonts w:ascii="Times New Roman" w:hAnsi="Times New Roman"/>
          <w:b/>
          <w:bCs/>
          <w:sz w:val="32"/>
          <w:szCs w:val="28"/>
          <w:bdr w:val="none" w:sz="0" w:space="0" w:color="auto" w:frame="1"/>
          <w:lang w:val="uk-UA" w:eastAsia="ru-RU"/>
        </w:rPr>
        <w:lastRenderedPageBreak/>
        <w:t>Очікувані результати:</w:t>
      </w:r>
    </w:p>
    <w:p w:rsidR="00A10DE7" w:rsidRPr="000941D1" w:rsidRDefault="00A10DE7" w:rsidP="00FE1B86">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стабільне функціонування бюджетної системи;</w:t>
      </w:r>
    </w:p>
    <w:p w:rsidR="00A10DE7" w:rsidRPr="000941D1" w:rsidRDefault="00A10DE7" w:rsidP="00FE1B86">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збільшення дохідної частини сільського бюджету;</w:t>
      </w:r>
    </w:p>
    <w:p w:rsidR="00A10DE7" w:rsidRPr="000941D1" w:rsidRDefault="00A10DE7" w:rsidP="00FE1B86">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покращення матеріально-технічної бази об’єктів соціальної сфери.</w:t>
      </w:r>
    </w:p>
    <w:p w:rsidR="00A10DE7" w:rsidRPr="000941D1" w:rsidRDefault="00A10DE7" w:rsidP="00FE1B86">
      <w:pPr>
        <w:pStyle w:val="a5"/>
        <w:shd w:val="clear" w:color="auto" w:fill="F9F9F9"/>
        <w:spacing w:after="0" w:line="360" w:lineRule="auto"/>
        <w:ind w:left="0" w:firstLine="567"/>
        <w:jc w:val="both"/>
        <w:rPr>
          <w:rFonts w:ascii="Times New Roman" w:hAnsi="Times New Roman"/>
          <w:sz w:val="28"/>
          <w:szCs w:val="28"/>
          <w:lang w:val="uk-UA"/>
        </w:rPr>
      </w:pPr>
    </w:p>
    <w:p w:rsidR="00A10DE7" w:rsidRPr="000941D1" w:rsidRDefault="00A10DE7" w:rsidP="00FE1B86">
      <w:pPr>
        <w:pStyle w:val="a5"/>
        <w:shd w:val="clear" w:color="auto" w:fill="F9F9F9"/>
        <w:spacing w:after="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З метою підвищення рівня фінансової забезпеченості бюджету Райгородської сільської ради  в громаді розроблено заходи щодо наповнення місцевого бюджету, пошуку додаткових фінансових ресурсів шляхом  посилення фінансово-бюджетної дисципліни, постійного контролю та ефективності використання бюджетних коштів.</w:t>
      </w:r>
    </w:p>
    <w:p w:rsidR="00A10DE7" w:rsidRPr="000941D1" w:rsidRDefault="00A10DE7" w:rsidP="00FE1B86">
      <w:pPr>
        <w:pStyle w:val="a5"/>
        <w:shd w:val="clear" w:color="auto" w:fill="F9F9F9"/>
        <w:spacing w:after="0" w:line="360" w:lineRule="auto"/>
        <w:ind w:left="0" w:firstLine="567"/>
        <w:jc w:val="both"/>
        <w:rPr>
          <w:rFonts w:ascii="Times New Roman" w:hAnsi="Times New Roman"/>
          <w:sz w:val="28"/>
          <w:szCs w:val="28"/>
          <w:lang w:val="uk-UA"/>
        </w:rPr>
      </w:pPr>
    </w:p>
    <w:p w:rsidR="00A10DE7" w:rsidRPr="000941D1" w:rsidRDefault="00A10DE7" w:rsidP="00FE1B86">
      <w:pPr>
        <w:pStyle w:val="a5"/>
        <w:shd w:val="clear" w:color="auto" w:fill="F9F9F9"/>
        <w:spacing w:after="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 Доходів загального фонду за 3 місяці 2017 року  без урахування міжбюджетних трансфертів надійшло   1334,9 тис. грн.</w:t>
      </w:r>
      <w:r w:rsidR="00574996">
        <w:rPr>
          <w:rFonts w:ascii="Times New Roman" w:hAnsi="Times New Roman"/>
          <w:sz w:val="28"/>
          <w:szCs w:val="28"/>
          <w:lang w:val="uk-UA"/>
        </w:rPr>
        <w:t xml:space="preserve"> </w:t>
      </w:r>
      <w:r w:rsidRPr="000941D1">
        <w:rPr>
          <w:rFonts w:ascii="Times New Roman" w:hAnsi="Times New Roman"/>
          <w:sz w:val="28"/>
          <w:szCs w:val="28"/>
          <w:lang w:val="uk-UA"/>
        </w:rPr>
        <w:t xml:space="preserve">(142,5 %), що на 398,3  </w:t>
      </w:r>
      <w:proofErr w:type="spellStart"/>
      <w:r w:rsidRPr="000941D1">
        <w:rPr>
          <w:rFonts w:ascii="Times New Roman" w:hAnsi="Times New Roman"/>
          <w:sz w:val="28"/>
          <w:szCs w:val="28"/>
          <w:lang w:val="uk-UA"/>
        </w:rPr>
        <w:t>тис.грн</w:t>
      </w:r>
      <w:proofErr w:type="spellEnd"/>
      <w:r w:rsidRPr="000941D1">
        <w:rPr>
          <w:rFonts w:ascii="Times New Roman" w:hAnsi="Times New Roman"/>
          <w:sz w:val="28"/>
          <w:szCs w:val="28"/>
          <w:lang w:val="uk-UA"/>
        </w:rPr>
        <w:t xml:space="preserve">. більше від запланованого обсягу (план 936,6 тис. грн.), в т.ч. окремі податки і збори, які мають найбільшу питому вагу : </w:t>
      </w:r>
    </w:p>
    <w:p w:rsidR="00A10DE7" w:rsidRPr="000941D1" w:rsidRDefault="00A10DE7" w:rsidP="00FE1B86">
      <w:pPr>
        <w:pStyle w:val="a5"/>
        <w:shd w:val="clear" w:color="auto" w:fill="F9F9F9"/>
        <w:spacing w:after="0" w:line="360" w:lineRule="auto"/>
        <w:ind w:left="0" w:firstLine="567"/>
        <w:jc w:val="both"/>
        <w:rPr>
          <w:rFonts w:ascii="Times New Roman" w:hAnsi="Times New Roman"/>
          <w:sz w:val="28"/>
          <w:szCs w:val="28"/>
          <w:lang w:val="uk-UA"/>
        </w:rPr>
      </w:pPr>
    </w:p>
    <w:p w:rsidR="00A10DE7" w:rsidRPr="000941D1" w:rsidRDefault="00A10DE7" w:rsidP="00FE1B86">
      <w:pPr>
        <w:pStyle w:val="a5"/>
        <w:shd w:val="clear" w:color="auto" w:fill="F9F9F9"/>
        <w:spacing w:after="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 «Податок  та  збір на доходи фізичних осіб» (виконано на 143,1 %, понадпланові надходження складають 148,5 тис. грн. (фактичні надходження 492,8 </w:t>
      </w:r>
      <w:proofErr w:type="spellStart"/>
      <w:r w:rsidRPr="000941D1">
        <w:rPr>
          <w:rFonts w:ascii="Times New Roman" w:hAnsi="Times New Roman"/>
          <w:sz w:val="28"/>
          <w:szCs w:val="28"/>
          <w:lang w:val="uk-UA"/>
        </w:rPr>
        <w:t>тис.грн</w:t>
      </w:r>
      <w:proofErr w:type="spellEnd"/>
      <w:r w:rsidRPr="000941D1">
        <w:rPr>
          <w:rFonts w:ascii="Times New Roman" w:hAnsi="Times New Roman"/>
          <w:sz w:val="28"/>
          <w:szCs w:val="28"/>
          <w:lang w:val="uk-UA"/>
        </w:rPr>
        <w:t>.);</w:t>
      </w:r>
    </w:p>
    <w:p w:rsidR="00A10DE7" w:rsidRPr="000941D1" w:rsidRDefault="00A10DE7" w:rsidP="00FE1B86">
      <w:pPr>
        <w:pStyle w:val="a5"/>
        <w:shd w:val="clear" w:color="auto" w:fill="F9F9F9"/>
        <w:spacing w:after="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«Єдиний податок з фізичних осіб» (виконано на 137,2% , понадпланові надходження складають 29,2 тис. грн.), фактично надійшло 107,7 тис. грн.;</w:t>
      </w:r>
    </w:p>
    <w:p w:rsidR="00A10DE7" w:rsidRPr="000941D1" w:rsidRDefault="00A10DE7" w:rsidP="00FE1B86">
      <w:pPr>
        <w:pStyle w:val="a5"/>
        <w:shd w:val="clear" w:color="auto" w:fill="F9F9F9"/>
        <w:spacing w:after="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«Єдиний податок з  сільськогосподарських  товаровиробників» - (виконано на 184,8% , понадпланові надходження складають 67,3 тис. грн.), фактично надійшло  146,7 тис. грн.;</w:t>
      </w:r>
    </w:p>
    <w:p w:rsidR="00A10DE7" w:rsidRPr="000941D1" w:rsidRDefault="00A10DE7" w:rsidP="00FE1B86">
      <w:pPr>
        <w:pStyle w:val="a5"/>
        <w:shd w:val="clear" w:color="auto" w:fill="F9F9F9"/>
        <w:spacing w:after="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«Земельний податок з фізичних осіб» (виконано на 351,4% , понадпланові надходження складають 40,0 тис. грн.),</w:t>
      </w:r>
      <w:r w:rsidR="00574996">
        <w:rPr>
          <w:rFonts w:ascii="Times New Roman" w:hAnsi="Times New Roman"/>
          <w:sz w:val="28"/>
          <w:szCs w:val="28"/>
          <w:lang w:val="uk-UA"/>
        </w:rPr>
        <w:t xml:space="preserve"> </w:t>
      </w:r>
      <w:r w:rsidRPr="000941D1">
        <w:rPr>
          <w:rFonts w:ascii="Times New Roman" w:hAnsi="Times New Roman"/>
          <w:sz w:val="28"/>
          <w:szCs w:val="28"/>
          <w:lang w:val="uk-UA"/>
        </w:rPr>
        <w:t>фактично надійшло  55,9 тис. грн.;</w:t>
      </w:r>
    </w:p>
    <w:p w:rsidR="00A10DE7" w:rsidRPr="000941D1" w:rsidRDefault="00A10DE7" w:rsidP="00FE1B86">
      <w:pPr>
        <w:pStyle w:val="a5"/>
        <w:shd w:val="clear" w:color="auto" w:fill="F9F9F9"/>
        <w:spacing w:after="0" w:line="360" w:lineRule="auto"/>
        <w:ind w:left="0" w:firstLine="567"/>
        <w:jc w:val="both"/>
        <w:rPr>
          <w:rFonts w:ascii="Times New Roman" w:hAnsi="Times New Roman"/>
          <w:sz w:val="28"/>
          <w:szCs w:val="28"/>
          <w:lang w:val="uk-UA"/>
        </w:rPr>
      </w:pPr>
    </w:p>
    <w:p w:rsidR="00A10DE7" w:rsidRPr="000941D1" w:rsidRDefault="00A10DE7" w:rsidP="00FE1B86">
      <w:pPr>
        <w:pStyle w:val="a5"/>
        <w:shd w:val="clear" w:color="auto" w:fill="F9F9F9"/>
        <w:spacing w:after="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Доходів спеціального фонду за 3 місяці 2017 року    надійшло   87,4 тис. грн.,  в т.ч. окремі податки і збори, які мають найбільшу питому вагу:</w:t>
      </w:r>
    </w:p>
    <w:p w:rsidR="00A10DE7" w:rsidRPr="000941D1" w:rsidRDefault="00A10DE7" w:rsidP="00FE1B86">
      <w:pPr>
        <w:pStyle w:val="a5"/>
        <w:shd w:val="clear" w:color="auto" w:fill="F9F9F9"/>
        <w:spacing w:after="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lastRenderedPageBreak/>
        <w:t>«Надходження коштів пайової участі у  розвитку інфраструктури  населеного пункту» -  фактично надійшло  78,5 тис. грн. , понадпланові надходження складають 74,5 тис. грн.</w:t>
      </w:r>
    </w:p>
    <w:p w:rsidR="00A10DE7" w:rsidRPr="000941D1" w:rsidRDefault="00A10DE7" w:rsidP="00FE1B86">
      <w:pPr>
        <w:pStyle w:val="a5"/>
        <w:shd w:val="clear" w:color="auto" w:fill="F9F9F9"/>
        <w:spacing w:after="0" w:line="360" w:lineRule="auto"/>
        <w:ind w:left="0" w:firstLine="567"/>
        <w:jc w:val="both"/>
        <w:rPr>
          <w:rFonts w:ascii="Times New Roman" w:hAnsi="Times New Roman"/>
          <w:sz w:val="28"/>
          <w:szCs w:val="28"/>
          <w:lang w:val="uk-UA"/>
        </w:rPr>
      </w:pPr>
    </w:p>
    <w:p w:rsidR="00A10DE7" w:rsidRPr="000941D1" w:rsidRDefault="00A10DE7" w:rsidP="00FE1B86">
      <w:pPr>
        <w:pStyle w:val="a5"/>
        <w:shd w:val="clear" w:color="auto" w:fill="F9F9F9"/>
        <w:spacing w:after="0" w:line="360" w:lineRule="auto"/>
        <w:ind w:left="0" w:firstLine="567"/>
        <w:jc w:val="both"/>
        <w:rPr>
          <w:rFonts w:ascii="Times New Roman" w:hAnsi="Times New Roman"/>
          <w:b/>
          <w:sz w:val="28"/>
          <w:szCs w:val="28"/>
          <w:lang w:val="uk-UA"/>
        </w:rPr>
      </w:pPr>
      <w:r w:rsidRPr="000941D1">
        <w:rPr>
          <w:rFonts w:ascii="Times New Roman" w:hAnsi="Times New Roman"/>
          <w:sz w:val="28"/>
          <w:szCs w:val="28"/>
          <w:lang w:val="uk-UA"/>
        </w:rPr>
        <w:t xml:space="preserve">        </w:t>
      </w:r>
      <w:r w:rsidRPr="000941D1">
        <w:rPr>
          <w:rFonts w:ascii="Times New Roman" w:hAnsi="Times New Roman"/>
          <w:b/>
          <w:sz w:val="28"/>
          <w:szCs w:val="28"/>
          <w:lang w:val="uk-UA"/>
        </w:rPr>
        <w:t>Структура  доходів Райгородського сільського бюджету :</w:t>
      </w:r>
    </w:p>
    <w:p w:rsidR="00A10DE7" w:rsidRPr="000941D1" w:rsidRDefault="00A10DE7" w:rsidP="00FE1B86">
      <w:pPr>
        <w:pStyle w:val="a5"/>
        <w:shd w:val="clear" w:color="auto" w:fill="F9F9F9"/>
        <w:spacing w:after="0" w:line="360" w:lineRule="auto"/>
        <w:ind w:left="0" w:firstLine="567"/>
        <w:jc w:val="both"/>
        <w:rPr>
          <w:rFonts w:ascii="Times New Roman" w:hAnsi="Times New Roman"/>
          <w:sz w:val="28"/>
          <w:szCs w:val="28"/>
          <w:lang w:val="uk-UA"/>
        </w:rPr>
      </w:pPr>
    </w:p>
    <w:p w:rsidR="00A10DE7" w:rsidRPr="000941D1" w:rsidRDefault="00574996" w:rsidP="00FE1B86">
      <w:pPr>
        <w:pStyle w:val="a5"/>
        <w:shd w:val="clear" w:color="auto" w:fill="F9F9F9"/>
        <w:spacing w:after="120" w:line="240" w:lineRule="auto"/>
        <w:ind w:left="0"/>
        <w:jc w:val="both"/>
        <w:rPr>
          <w:color w:val="000000"/>
          <w:sz w:val="28"/>
          <w:szCs w:val="28"/>
          <w:lang w:val="uk-UA"/>
        </w:rPr>
      </w:pPr>
      <w:r w:rsidRPr="000941D1">
        <w:rPr>
          <w:color w:val="000000"/>
          <w:sz w:val="28"/>
          <w:szCs w:val="28"/>
          <w:lang w:val="uk-UA"/>
        </w:rPr>
        <w:object w:dxaOrig="9765" w:dyaOrig="9285">
          <v:shape id="_x0000_i1027" type="#_x0000_t75" style="width:488pt;height:464pt" o:ole="">
            <v:imagedata r:id="rId20" o:title=""/>
          </v:shape>
          <o:OLEObject Type="Embed" ProgID="MSGraph.Chart.8" ShapeID="_x0000_i1027" DrawAspect="Content" ObjectID="_1554896425" r:id="rId21">
            <o:FieldCodes>\s</o:FieldCodes>
          </o:OLEObject>
        </w:object>
      </w:r>
    </w:p>
    <w:p w:rsidR="00A10DE7" w:rsidRPr="000941D1" w:rsidRDefault="00A10DE7" w:rsidP="00710C3A">
      <w:pPr>
        <w:pStyle w:val="a5"/>
        <w:shd w:val="clear" w:color="auto" w:fill="F9F9F9"/>
        <w:spacing w:after="120" w:line="240" w:lineRule="auto"/>
        <w:ind w:left="0" w:firstLine="567"/>
        <w:jc w:val="both"/>
        <w:rPr>
          <w:color w:val="000000"/>
          <w:sz w:val="28"/>
          <w:szCs w:val="28"/>
          <w:lang w:val="uk-UA"/>
        </w:rPr>
      </w:pPr>
    </w:p>
    <w:p w:rsidR="00A10DE7" w:rsidRPr="000941D1" w:rsidRDefault="00A10DE7" w:rsidP="00FE1B86">
      <w:pPr>
        <w:pStyle w:val="a5"/>
        <w:shd w:val="clear" w:color="auto" w:fill="F9F9F9"/>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Аналіз показників доходів свідчить , що 59 відсотків сільського бюджету складають дотації та субвенції з державного бюджету, які мають забезпечити виконання видаткової частини сільського бюджету, зокрема  повноти соціальних виплат :</w:t>
      </w:r>
    </w:p>
    <w:p w:rsidR="00A10DE7" w:rsidRPr="000941D1" w:rsidRDefault="00A10DE7" w:rsidP="00FE1B86">
      <w:pPr>
        <w:pStyle w:val="a5"/>
        <w:shd w:val="clear" w:color="auto" w:fill="F9F9F9"/>
        <w:tabs>
          <w:tab w:val="left" w:pos="4678"/>
        </w:tabs>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lastRenderedPageBreak/>
        <w:t xml:space="preserve">Власні доходи  -                        </w:t>
      </w:r>
      <w:r w:rsidRPr="000941D1">
        <w:rPr>
          <w:rFonts w:ascii="Times New Roman" w:hAnsi="Times New Roman"/>
          <w:sz w:val="28"/>
          <w:szCs w:val="28"/>
          <w:lang w:val="uk-UA"/>
        </w:rPr>
        <w:tab/>
        <w:t>41,00%</w:t>
      </w:r>
    </w:p>
    <w:p w:rsidR="00A10DE7" w:rsidRPr="000941D1" w:rsidRDefault="00A10DE7" w:rsidP="00FE1B86">
      <w:pPr>
        <w:pStyle w:val="a5"/>
        <w:shd w:val="clear" w:color="auto" w:fill="F9F9F9"/>
        <w:tabs>
          <w:tab w:val="left" w:pos="4678"/>
        </w:tabs>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Дотації з Державного бюджету </w:t>
      </w:r>
      <w:r w:rsidRPr="000941D1">
        <w:rPr>
          <w:rFonts w:ascii="Times New Roman" w:hAnsi="Times New Roman"/>
          <w:sz w:val="28"/>
          <w:szCs w:val="28"/>
          <w:lang w:val="uk-UA"/>
        </w:rPr>
        <w:tab/>
        <w:t>16,2%</w:t>
      </w:r>
    </w:p>
    <w:p w:rsidR="00A10DE7" w:rsidRDefault="00A10DE7" w:rsidP="00FE1B86">
      <w:pPr>
        <w:pStyle w:val="a5"/>
        <w:shd w:val="clear" w:color="auto" w:fill="F9F9F9"/>
        <w:tabs>
          <w:tab w:val="left" w:pos="4678"/>
        </w:tabs>
        <w:spacing w:after="12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Субвенції з державного бюджету </w:t>
      </w:r>
      <w:r w:rsidRPr="000941D1">
        <w:rPr>
          <w:rFonts w:ascii="Times New Roman" w:hAnsi="Times New Roman"/>
          <w:sz w:val="28"/>
          <w:szCs w:val="28"/>
          <w:lang w:val="uk-UA"/>
        </w:rPr>
        <w:tab/>
        <w:t>42,8%</w:t>
      </w:r>
    </w:p>
    <w:p w:rsidR="00574996" w:rsidRPr="000941D1" w:rsidRDefault="00574996" w:rsidP="00FE1B86">
      <w:pPr>
        <w:pStyle w:val="a5"/>
        <w:shd w:val="clear" w:color="auto" w:fill="F9F9F9"/>
        <w:tabs>
          <w:tab w:val="left" w:pos="4678"/>
        </w:tabs>
        <w:spacing w:after="120" w:line="360" w:lineRule="auto"/>
        <w:ind w:left="0" w:firstLine="567"/>
        <w:jc w:val="both"/>
        <w:rPr>
          <w:rFonts w:ascii="Times New Roman" w:hAnsi="Times New Roman"/>
          <w:sz w:val="28"/>
          <w:szCs w:val="28"/>
          <w:lang w:val="uk-UA"/>
        </w:rPr>
      </w:pPr>
    </w:p>
    <w:p w:rsidR="00A10DE7" w:rsidRPr="000941D1" w:rsidRDefault="004A4D02" w:rsidP="004A4D02">
      <w:pPr>
        <w:pStyle w:val="a5"/>
        <w:shd w:val="clear" w:color="auto" w:fill="F9F9F9"/>
        <w:tabs>
          <w:tab w:val="left" w:pos="4678"/>
        </w:tabs>
        <w:spacing w:after="120" w:line="240" w:lineRule="auto"/>
        <w:ind w:left="0"/>
        <w:jc w:val="both"/>
        <w:rPr>
          <w:rFonts w:ascii="Times New Roman" w:hAnsi="Times New Roman"/>
          <w:sz w:val="28"/>
          <w:szCs w:val="28"/>
          <w:lang w:val="uk-UA"/>
        </w:rPr>
      </w:pPr>
      <w:r>
        <w:rPr>
          <w:rFonts w:ascii="Times New Roman" w:hAnsi="Times New Roman"/>
          <w:sz w:val="28"/>
          <w:szCs w:val="28"/>
          <w:lang w:val="uk-UA"/>
        </w:rPr>
        <w:object w:dxaOrig="9367" w:dyaOrig="4821">
          <v:shape id="_x0000_i1028" type="#_x0000_t75" style="width:468.3pt;height:241.25pt" o:ole="">
            <v:imagedata r:id="rId22" o:title=""/>
          </v:shape>
          <o:OLEObject Type="Embed" ProgID="MSGraph.Chart.8" ShapeID="_x0000_i1028" DrawAspect="Content" ObjectID="_1554896426" r:id="rId23">
            <o:FieldCodes>\s</o:FieldCodes>
          </o:OLEObject>
        </w:object>
      </w:r>
    </w:p>
    <w:p w:rsidR="00A10DE7" w:rsidRPr="000941D1" w:rsidRDefault="00A10DE7" w:rsidP="00FE1B86">
      <w:pPr>
        <w:pStyle w:val="a5"/>
        <w:shd w:val="clear" w:color="auto" w:fill="F9F9F9"/>
        <w:spacing w:after="120" w:line="240" w:lineRule="auto"/>
        <w:ind w:left="0"/>
        <w:jc w:val="both"/>
        <w:rPr>
          <w:rFonts w:ascii="Times New Roman" w:hAnsi="Times New Roman"/>
          <w:sz w:val="28"/>
          <w:szCs w:val="28"/>
          <w:lang w:val="uk-UA"/>
        </w:rPr>
      </w:pPr>
    </w:p>
    <w:p w:rsidR="00A10DE7" w:rsidRPr="000941D1" w:rsidRDefault="00A10DE7" w:rsidP="00710C3A">
      <w:pPr>
        <w:pStyle w:val="a5"/>
        <w:shd w:val="clear" w:color="auto" w:fill="F9F9F9"/>
        <w:spacing w:after="120" w:line="240" w:lineRule="auto"/>
        <w:ind w:left="0" w:firstLine="567"/>
        <w:jc w:val="both"/>
        <w:rPr>
          <w:rFonts w:ascii="Times New Roman" w:hAnsi="Times New Roman"/>
          <w:sz w:val="28"/>
          <w:szCs w:val="28"/>
          <w:lang w:val="uk-UA"/>
        </w:rPr>
      </w:pPr>
    </w:p>
    <w:p w:rsidR="00A10DE7" w:rsidRPr="000941D1" w:rsidRDefault="00A10DE7" w:rsidP="00661901">
      <w:pPr>
        <w:pStyle w:val="a5"/>
        <w:shd w:val="clear" w:color="auto" w:fill="F9F9F9"/>
        <w:spacing w:after="0" w:line="360" w:lineRule="auto"/>
        <w:ind w:left="0" w:firstLine="567"/>
        <w:jc w:val="both"/>
        <w:rPr>
          <w:rFonts w:ascii="Times New Roman" w:hAnsi="Times New Roman"/>
          <w:sz w:val="28"/>
          <w:szCs w:val="28"/>
          <w:lang w:val="uk-UA"/>
        </w:rPr>
      </w:pPr>
    </w:p>
    <w:p w:rsidR="00A10DE7" w:rsidRPr="000941D1" w:rsidRDefault="00A10DE7" w:rsidP="00661901">
      <w:pPr>
        <w:pStyle w:val="a5"/>
        <w:shd w:val="clear" w:color="auto" w:fill="F9F9F9"/>
        <w:spacing w:after="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 xml:space="preserve"> Видаткова частина зведеного бюджету об’єднаної територіальної громади Райгородської сільської ради за три місяці 2017 року виконана на 79,4 % ( при уточненому плані на 3 місяці 3727,3 тис. грн., фактично освоєно 2959,7 тис. грн. (по загальному фонду).</w:t>
      </w:r>
    </w:p>
    <w:p w:rsidR="00A10DE7" w:rsidRPr="000941D1" w:rsidRDefault="00A10DE7" w:rsidP="00661901">
      <w:pPr>
        <w:pStyle w:val="a5"/>
        <w:shd w:val="clear" w:color="auto" w:fill="F9F9F9"/>
        <w:spacing w:after="0" w:line="360" w:lineRule="auto"/>
        <w:ind w:left="0" w:firstLine="567"/>
        <w:jc w:val="both"/>
        <w:rPr>
          <w:rFonts w:ascii="Times New Roman" w:hAnsi="Times New Roman"/>
          <w:color w:val="FF0000"/>
          <w:sz w:val="24"/>
          <w:szCs w:val="24"/>
          <w:lang w:val="uk-UA"/>
        </w:rPr>
      </w:pPr>
      <w:r w:rsidRPr="000941D1">
        <w:rPr>
          <w:rFonts w:ascii="Times New Roman" w:hAnsi="Times New Roman"/>
          <w:sz w:val="28"/>
          <w:szCs w:val="28"/>
          <w:lang w:val="uk-UA"/>
        </w:rPr>
        <w:t xml:space="preserve">В звітному періоді спрямовано на збільшення видаткової частини об’єднаної територіальної громади частково вільний залишок коштів загального фонду, що утворився станом на 01.01.2017 року в сумі 918,3 тис. грн. </w:t>
      </w:r>
      <w:r w:rsidRPr="000941D1">
        <w:rPr>
          <w:rFonts w:ascii="Times New Roman" w:hAnsi="Times New Roman"/>
          <w:color w:val="FF0000"/>
          <w:sz w:val="24"/>
          <w:szCs w:val="24"/>
          <w:lang w:val="uk-UA"/>
        </w:rPr>
        <w:t xml:space="preserve"> </w:t>
      </w:r>
    </w:p>
    <w:p w:rsidR="00A10DE7" w:rsidRDefault="00A10DE7" w:rsidP="00661901">
      <w:pPr>
        <w:pStyle w:val="a5"/>
        <w:shd w:val="clear" w:color="auto" w:fill="F9F9F9"/>
        <w:spacing w:after="0" w:line="360" w:lineRule="auto"/>
        <w:ind w:left="0" w:firstLine="567"/>
        <w:jc w:val="both"/>
        <w:rPr>
          <w:rFonts w:ascii="Times New Roman" w:hAnsi="Times New Roman"/>
          <w:b/>
          <w:sz w:val="28"/>
          <w:szCs w:val="28"/>
          <w:lang w:val="uk-UA"/>
        </w:rPr>
      </w:pPr>
      <w:r w:rsidRPr="000941D1">
        <w:rPr>
          <w:rFonts w:ascii="Times New Roman" w:hAnsi="Times New Roman"/>
          <w:b/>
          <w:sz w:val="28"/>
          <w:szCs w:val="28"/>
          <w:lang w:val="uk-UA"/>
        </w:rPr>
        <w:t xml:space="preserve">      </w:t>
      </w:r>
    </w:p>
    <w:p w:rsidR="00574996" w:rsidRDefault="00574996" w:rsidP="00661901">
      <w:pPr>
        <w:pStyle w:val="a5"/>
        <w:shd w:val="clear" w:color="auto" w:fill="F9F9F9"/>
        <w:spacing w:after="0" w:line="360" w:lineRule="auto"/>
        <w:ind w:left="0" w:firstLine="567"/>
        <w:jc w:val="both"/>
        <w:rPr>
          <w:rFonts w:ascii="Times New Roman" w:hAnsi="Times New Roman"/>
          <w:b/>
          <w:sz w:val="28"/>
          <w:szCs w:val="28"/>
          <w:lang w:val="uk-UA"/>
        </w:rPr>
      </w:pPr>
    </w:p>
    <w:p w:rsidR="00574996" w:rsidRDefault="00574996" w:rsidP="00661901">
      <w:pPr>
        <w:pStyle w:val="a5"/>
        <w:shd w:val="clear" w:color="auto" w:fill="F9F9F9"/>
        <w:spacing w:after="0" w:line="360" w:lineRule="auto"/>
        <w:ind w:left="0" w:firstLine="567"/>
        <w:jc w:val="both"/>
        <w:rPr>
          <w:rFonts w:ascii="Times New Roman" w:hAnsi="Times New Roman"/>
          <w:b/>
          <w:sz w:val="28"/>
          <w:szCs w:val="28"/>
          <w:lang w:val="uk-UA"/>
        </w:rPr>
      </w:pPr>
    </w:p>
    <w:p w:rsidR="004A4D02" w:rsidRDefault="004A4D02" w:rsidP="00661901">
      <w:pPr>
        <w:pStyle w:val="a5"/>
        <w:shd w:val="clear" w:color="auto" w:fill="F9F9F9"/>
        <w:spacing w:after="0" w:line="360" w:lineRule="auto"/>
        <w:ind w:left="0" w:firstLine="567"/>
        <w:jc w:val="both"/>
        <w:rPr>
          <w:rFonts w:ascii="Times New Roman" w:hAnsi="Times New Roman"/>
          <w:b/>
          <w:sz w:val="28"/>
          <w:szCs w:val="28"/>
          <w:lang w:val="uk-UA"/>
        </w:rPr>
      </w:pPr>
    </w:p>
    <w:p w:rsidR="004A4D02" w:rsidRDefault="004A4D02" w:rsidP="00661901">
      <w:pPr>
        <w:pStyle w:val="a5"/>
        <w:shd w:val="clear" w:color="auto" w:fill="F9F9F9"/>
        <w:spacing w:after="0" w:line="360" w:lineRule="auto"/>
        <w:ind w:left="0" w:firstLine="567"/>
        <w:jc w:val="both"/>
        <w:rPr>
          <w:rFonts w:ascii="Times New Roman" w:hAnsi="Times New Roman"/>
          <w:b/>
          <w:sz w:val="28"/>
          <w:szCs w:val="28"/>
          <w:lang w:val="uk-UA"/>
        </w:rPr>
      </w:pPr>
    </w:p>
    <w:p w:rsidR="004A4D02" w:rsidRDefault="004A4D02" w:rsidP="00661901">
      <w:pPr>
        <w:pStyle w:val="a5"/>
        <w:shd w:val="clear" w:color="auto" w:fill="F9F9F9"/>
        <w:spacing w:after="0" w:line="360" w:lineRule="auto"/>
        <w:ind w:left="0" w:firstLine="567"/>
        <w:jc w:val="both"/>
        <w:rPr>
          <w:rFonts w:ascii="Times New Roman" w:hAnsi="Times New Roman"/>
          <w:b/>
          <w:sz w:val="28"/>
          <w:szCs w:val="28"/>
          <w:lang w:val="uk-UA"/>
        </w:rPr>
      </w:pPr>
    </w:p>
    <w:p w:rsidR="00574996" w:rsidRDefault="00574996" w:rsidP="00661901">
      <w:pPr>
        <w:pStyle w:val="a5"/>
        <w:shd w:val="clear" w:color="auto" w:fill="F9F9F9"/>
        <w:spacing w:after="0" w:line="360" w:lineRule="auto"/>
        <w:ind w:left="0" w:firstLine="567"/>
        <w:jc w:val="both"/>
        <w:rPr>
          <w:rFonts w:ascii="Times New Roman" w:hAnsi="Times New Roman"/>
          <w:b/>
          <w:sz w:val="28"/>
          <w:szCs w:val="28"/>
          <w:lang w:val="uk-UA"/>
        </w:rPr>
      </w:pPr>
    </w:p>
    <w:p w:rsidR="00574996" w:rsidRPr="000941D1" w:rsidRDefault="00574996" w:rsidP="00661901">
      <w:pPr>
        <w:pStyle w:val="a5"/>
        <w:shd w:val="clear" w:color="auto" w:fill="F9F9F9"/>
        <w:spacing w:after="0" w:line="360" w:lineRule="auto"/>
        <w:ind w:left="0" w:firstLine="567"/>
        <w:jc w:val="both"/>
        <w:rPr>
          <w:rFonts w:ascii="Times New Roman" w:hAnsi="Times New Roman"/>
          <w:b/>
          <w:sz w:val="28"/>
          <w:szCs w:val="28"/>
          <w:lang w:val="uk-UA"/>
        </w:rPr>
      </w:pPr>
    </w:p>
    <w:p w:rsidR="00A10DE7" w:rsidRPr="000941D1" w:rsidRDefault="00A10DE7" w:rsidP="00661901">
      <w:pPr>
        <w:pStyle w:val="a5"/>
        <w:shd w:val="clear" w:color="auto" w:fill="F9F9F9"/>
        <w:spacing w:after="0" w:line="360" w:lineRule="auto"/>
        <w:ind w:left="0" w:firstLine="567"/>
        <w:jc w:val="both"/>
        <w:rPr>
          <w:rFonts w:ascii="Times New Roman" w:hAnsi="Times New Roman"/>
          <w:b/>
          <w:sz w:val="32"/>
          <w:szCs w:val="32"/>
          <w:lang w:val="uk-UA"/>
        </w:rPr>
      </w:pPr>
      <w:r w:rsidRPr="000941D1">
        <w:rPr>
          <w:rFonts w:ascii="Times New Roman" w:hAnsi="Times New Roman"/>
          <w:b/>
          <w:sz w:val="32"/>
          <w:szCs w:val="32"/>
          <w:lang w:val="uk-UA"/>
        </w:rPr>
        <w:lastRenderedPageBreak/>
        <w:t>Обсяг та структура видатків сільського бюджету на 2017 рік :</w:t>
      </w:r>
    </w:p>
    <w:p w:rsidR="00A10DE7" w:rsidRPr="000941D1" w:rsidRDefault="00A10DE7" w:rsidP="00710C3A">
      <w:pPr>
        <w:pStyle w:val="a5"/>
        <w:shd w:val="clear" w:color="auto" w:fill="F9F9F9"/>
        <w:spacing w:after="120" w:line="240" w:lineRule="auto"/>
        <w:ind w:left="0" w:firstLine="567"/>
        <w:jc w:val="both"/>
        <w:rPr>
          <w:rFonts w:ascii="Times New Roman" w:hAnsi="Times New Roman"/>
          <w:b/>
          <w:sz w:val="28"/>
          <w:szCs w:val="28"/>
          <w:lang w:val="uk-UA"/>
        </w:rPr>
      </w:pPr>
      <w:r w:rsidRPr="000941D1">
        <w:rPr>
          <w:b/>
          <w:sz w:val="28"/>
          <w:szCs w:val="28"/>
          <w:lang w:val="uk-UA"/>
        </w:rPr>
        <w:t xml:space="preserve"> </w:t>
      </w:r>
    </w:p>
    <w:p w:rsidR="00A10DE7" w:rsidRPr="000941D1" w:rsidRDefault="00A10DE7" w:rsidP="00661901">
      <w:pPr>
        <w:pStyle w:val="a5"/>
        <w:shd w:val="clear" w:color="auto" w:fill="F9F9F9"/>
        <w:spacing w:after="120" w:line="240" w:lineRule="auto"/>
        <w:ind w:left="0"/>
        <w:jc w:val="both"/>
        <w:rPr>
          <w:rFonts w:ascii="Times New Roman" w:hAnsi="Times New Roman"/>
          <w:color w:val="FF0000"/>
          <w:sz w:val="24"/>
          <w:szCs w:val="24"/>
          <w:lang w:val="uk-UA"/>
        </w:rPr>
      </w:pPr>
      <w:r w:rsidRPr="000941D1">
        <w:rPr>
          <w:sz w:val="28"/>
          <w:szCs w:val="28"/>
          <w:lang w:val="uk-UA"/>
        </w:rPr>
        <w:object w:dxaOrig="9749" w:dyaOrig="8126">
          <v:shape id="_x0000_i1029" type="#_x0000_t75" style="width:487.4pt;height:406.15pt" o:ole="">
            <v:imagedata r:id="rId24" o:title=""/>
          </v:shape>
          <o:OLEObject Type="Embed" ProgID="MSGraph.Chart.8" ShapeID="_x0000_i1029" DrawAspect="Content" ObjectID="_1554896427" r:id="rId25">
            <o:FieldCodes>\s</o:FieldCodes>
          </o:OLEObject>
        </w:object>
      </w:r>
      <w:r w:rsidRPr="000941D1">
        <w:rPr>
          <w:sz w:val="28"/>
          <w:szCs w:val="28"/>
          <w:lang w:val="uk-UA"/>
        </w:rPr>
        <w:t xml:space="preserve"> </w:t>
      </w:r>
    </w:p>
    <w:p w:rsidR="00A10DE7" w:rsidRPr="000941D1" w:rsidRDefault="00A10DE7" w:rsidP="00661901">
      <w:pPr>
        <w:pStyle w:val="a5"/>
        <w:shd w:val="clear" w:color="auto" w:fill="F9F9F9"/>
        <w:spacing w:after="0" w:line="360" w:lineRule="auto"/>
        <w:ind w:left="0" w:firstLine="567"/>
        <w:jc w:val="both"/>
        <w:rPr>
          <w:rFonts w:ascii="Times New Roman" w:hAnsi="Times New Roman"/>
          <w:sz w:val="28"/>
          <w:szCs w:val="28"/>
          <w:lang w:val="uk-UA"/>
        </w:rPr>
      </w:pPr>
    </w:p>
    <w:p w:rsidR="00A10DE7" w:rsidRPr="000941D1" w:rsidRDefault="00A10DE7" w:rsidP="00661901">
      <w:pPr>
        <w:pStyle w:val="a5"/>
        <w:shd w:val="clear" w:color="auto" w:fill="F9F9F9"/>
        <w:spacing w:after="0" w:line="360" w:lineRule="auto"/>
        <w:ind w:left="0" w:firstLine="567"/>
        <w:jc w:val="both"/>
        <w:rPr>
          <w:rFonts w:ascii="Times New Roman" w:hAnsi="Times New Roman"/>
          <w:sz w:val="28"/>
          <w:szCs w:val="28"/>
          <w:lang w:val="uk-UA"/>
        </w:rPr>
      </w:pPr>
      <w:r w:rsidRPr="000941D1">
        <w:rPr>
          <w:rFonts w:ascii="Times New Roman" w:hAnsi="Times New Roman"/>
          <w:sz w:val="28"/>
          <w:szCs w:val="28"/>
          <w:lang w:val="uk-UA"/>
        </w:rPr>
        <w:t>Видатки на утримання соціальної сфери (освіти, охорони здоров’я, культури, установ системи соціального захисту та соціального забезпечення населення, програм у галузі сім’ї, жінок та дітей складають 73% від видатків загального фонду.</w:t>
      </w:r>
    </w:p>
    <w:p w:rsidR="00A10DE7" w:rsidRPr="000941D1" w:rsidRDefault="00A10DE7" w:rsidP="00661901">
      <w:pPr>
        <w:pStyle w:val="a5"/>
        <w:shd w:val="clear" w:color="auto" w:fill="F9F9F9"/>
        <w:spacing w:after="0" w:line="360" w:lineRule="auto"/>
        <w:ind w:left="0" w:firstLine="567"/>
        <w:jc w:val="both"/>
        <w:rPr>
          <w:rFonts w:ascii="Times New Roman" w:hAnsi="Times New Roman"/>
          <w:b/>
          <w:sz w:val="28"/>
          <w:szCs w:val="28"/>
          <w:lang w:val="uk-UA"/>
        </w:rPr>
      </w:pPr>
    </w:p>
    <w:p w:rsidR="00A10DE7" w:rsidRPr="000941D1" w:rsidRDefault="00A10DE7" w:rsidP="00661901">
      <w:pPr>
        <w:pStyle w:val="a5"/>
        <w:shd w:val="clear" w:color="auto" w:fill="F9F9F9"/>
        <w:spacing w:after="0" w:line="360" w:lineRule="auto"/>
        <w:ind w:left="0" w:firstLine="567"/>
        <w:jc w:val="both"/>
        <w:rPr>
          <w:rFonts w:ascii="Times New Roman" w:hAnsi="Times New Roman"/>
          <w:b/>
          <w:sz w:val="28"/>
          <w:szCs w:val="28"/>
          <w:lang w:val="uk-UA"/>
        </w:rPr>
      </w:pPr>
    </w:p>
    <w:p w:rsidR="00A10DE7" w:rsidRPr="000941D1" w:rsidRDefault="00A10DE7" w:rsidP="00661901">
      <w:pPr>
        <w:pStyle w:val="a5"/>
        <w:shd w:val="clear" w:color="auto" w:fill="F9F9F9"/>
        <w:spacing w:after="0" w:line="360" w:lineRule="auto"/>
        <w:ind w:left="0" w:firstLine="567"/>
        <w:jc w:val="both"/>
        <w:rPr>
          <w:rFonts w:ascii="Times New Roman" w:hAnsi="Times New Roman"/>
          <w:b/>
          <w:sz w:val="28"/>
          <w:szCs w:val="28"/>
          <w:lang w:val="uk-UA"/>
        </w:rPr>
      </w:pPr>
    </w:p>
    <w:p w:rsidR="00A10DE7" w:rsidRPr="000941D1" w:rsidRDefault="00A10DE7" w:rsidP="00661901">
      <w:pPr>
        <w:pStyle w:val="a5"/>
        <w:shd w:val="clear" w:color="auto" w:fill="F9F9F9"/>
        <w:spacing w:after="0" w:line="360" w:lineRule="auto"/>
        <w:ind w:left="0" w:firstLine="567"/>
        <w:jc w:val="both"/>
        <w:rPr>
          <w:rFonts w:ascii="Times New Roman" w:hAnsi="Times New Roman"/>
          <w:b/>
          <w:sz w:val="28"/>
          <w:szCs w:val="28"/>
          <w:lang w:val="uk-UA"/>
        </w:rPr>
      </w:pPr>
    </w:p>
    <w:p w:rsidR="00A10DE7" w:rsidRPr="000941D1" w:rsidRDefault="00A10DE7" w:rsidP="00661901">
      <w:pPr>
        <w:pStyle w:val="a5"/>
        <w:shd w:val="clear" w:color="auto" w:fill="F9F9F9"/>
        <w:spacing w:after="0" w:line="360" w:lineRule="auto"/>
        <w:ind w:left="0" w:firstLine="567"/>
        <w:jc w:val="both"/>
        <w:rPr>
          <w:rFonts w:ascii="Times New Roman" w:hAnsi="Times New Roman"/>
          <w:b/>
          <w:sz w:val="28"/>
          <w:szCs w:val="28"/>
          <w:lang w:val="uk-UA"/>
        </w:rPr>
      </w:pPr>
    </w:p>
    <w:p w:rsidR="00A10DE7" w:rsidRPr="000941D1" w:rsidRDefault="00A10DE7" w:rsidP="00661901">
      <w:pPr>
        <w:pStyle w:val="a5"/>
        <w:shd w:val="clear" w:color="auto" w:fill="F9F9F9"/>
        <w:spacing w:after="0" w:line="360" w:lineRule="auto"/>
        <w:ind w:left="0" w:firstLine="567"/>
        <w:jc w:val="both"/>
        <w:rPr>
          <w:rFonts w:ascii="Times New Roman" w:hAnsi="Times New Roman"/>
          <w:b/>
          <w:sz w:val="28"/>
          <w:szCs w:val="28"/>
          <w:lang w:val="uk-UA"/>
        </w:rPr>
      </w:pPr>
    </w:p>
    <w:p w:rsidR="00A10DE7" w:rsidRPr="000941D1" w:rsidRDefault="00A10DE7" w:rsidP="00661901">
      <w:pPr>
        <w:pStyle w:val="a5"/>
        <w:shd w:val="clear" w:color="auto" w:fill="F9F9F9"/>
        <w:spacing w:after="0" w:line="360" w:lineRule="auto"/>
        <w:ind w:left="0" w:firstLine="567"/>
        <w:jc w:val="both"/>
        <w:rPr>
          <w:rFonts w:ascii="Times New Roman" w:hAnsi="Times New Roman"/>
          <w:b/>
          <w:sz w:val="28"/>
          <w:szCs w:val="28"/>
          <w:lang w:val="uk-UA"/>
        </w:rPr>
      </w:pPr>
    </w:p>
    <w:p w:rsidR="00A10DE7" w:rsidRPr="000941D1" w:rsidRDefault="00A10DE7" w:rsidP="00661901">
      <w:pPr>
        <w:pStyle w:val="a5"/>
        <w:shd w:val="clear" w:color="auto" w:fill="F9F9F9"/>
        <w:spacing w:after="0" w:line="360" w:lineRule="auto"/>
        <w:ind w:left="0" w:firstLine="567"/>
        <w:jc w:val="both"/>
        <w:rPr>
          <w:rFonts w:ascii="Times New Roman" w:hAnsi="Times New Roman"/>
          <w:b/>
          <w:sz w:val="32"/>
          <w:szCs w:val="32"/>
          <w:lang w:val="uk-UA"/>
        </w:rPr>
      </w:pPr>
      <w:r w:rsidRPr="000941D1">
        <w:rPr>
          <w:rFonts w:ascii="Times New Roman" w:hAnsi="Times New Roman"/>
          <w:b/>
          <w:sz w:val="32"/>
          <w:szCs w:val="32"/>
          <w:lang w:val="uk-UA"/>
        </w:rPr>
        <w:lastRenderedPageBreak/>
        <w:t>Прогнозні показники бюджету на наступні роки :</w:t>
      </w:r>
    </w:p>
    <w:p w:rsidR="00A10DE7" w:rsidRPr="000941D1" w:rsidRDefault="00A10DE7" w:rsidP="00661901">
      <w:pPr>
        <w:pStyle w:val="a5"/>
        <w:shd w:val="clear" w:color="auto" w:fill="F9F9F9"/>
        <w:spacing w:after="0" w:line="360" w:lineRule="auto"/>
        <w:ind w:left="0" w:firstLine="567"/>
        <w:jc w:val="both"/>
        <w:rPr>
          <w:rFonts w:ascii="Times New Roman" w:hAnsi="Times New Roman"/>
          <w:b/>
          <w:sz w:val="28"/>
          <w:szCs w:val="28"/>
          <w:lang w:val="uk-UA"/>
        </w:rPr>
      </w:pPr>
    </w:p>
    <w:p w:rsidR="00A10DE7" w:rsidRPr="000941D1" w:rsidRDefault="00A10DE7" w:rsidP="00661901">
      <w:pPr>
        <w:spacing w:after="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Відповідно  до статті 26  Закону України «Про місцеве самоврядування в Україні», ст. 76 і 77 Бюджетного кодексу України  та з метою забезпечення   послідовності  бюджетного процесу    та забезпечення виконання плану соціально-економічного розвитку на  бюджету на  2017-2020  роки  схвалено прогноз  місцевого бюджету Райгородської сільської ради  на 2018-2019 роки:</w:t>
      </w:r>
    </w:p>
    <w:p w:rsidR="00A10DE7" w:rsidRPr="000941D1" w:rsidRDefault="00A10DE7" w:rsidP="00661901">
      <w:pPr>
        <w:spacing w:after="0" w:line="360" w:lineRule="auto"/>
        <w:ind w:firstLine="567"/>
        <w:jc w:val="both"/>
        <w:rPr>
          <w:rFonts w:ascii="Times New Roman" w:hAnsi="Times New Roman"/>
          <w:sz w:val="28"/>
          <w:szCs w:val="28"/>
          <w:lang w:val="uk-UA"/>
        </w:rPr>
      </w:pPr>
    </w:p>
    <w:p w:rsidR="00A10DE7" w:rsidRPr="000941D1" w:rsidRDefault="00A10DE7" w:rsidP="00661901">
      <w:pPr>
        <w:spacing w:after="0" w:line="360" w:lineRule="auto"/>
        <w:ind w:firstLine="567"/>
        <w:jc w:val="both"/>
        <w:rPr>
          <w:rFonts w:ascii="Times New Roman" w:hAnsi="Times New Roman"/>
          <w:sz w:val="28"/>
          <w:szCs w:val="28"/>
          <w:lang w:val="uk-UA"/>
        </w:rPr>
      </w:pPr>
      <w:r w:rsidRPr="000941D1">
        <w:rPr>
          <w:rFonts w:ascii="Times New Roman" w:hAnsi="Times New Roman"/>
          <w:b/>
          <w:sz w:val="28"/>
          <w:szCs w:val="28"/>
          <w:lang w:val="uk-UA"/>
        </w:rPr>
        <w:t>1</w:t>
      </w:r>
      <w:r w:rsidRPr="000941D1">
        <w:rPr>
          <w:rFonts w:ascii="Times New Roman" w:hAnsi="Times New Roman"/>
          <w:sz w:val="28"/>
          <w:szCs w:val="28"/>
          <w:lang w:val="uk-UA"/>
        </w:rPr>
        <w:t xml:space="preserve">. Схвалено  прогноз доходів  загального фонду  місцевого бюджету  на 2018  рік в сумі 12 314, 7 тис. грн.  на 2019 рік  в сумі 12 955, 0  </w:t>
      </w:r>
      <w:proofErr w:type="spellStart"/>
      <w:r w:rsidRPr="000941D1">
        <w:rPr>
          <w:rFonts w:ascii="Times New Roman" w:hAnsi="Times New Roman"/>
          <w:sz w:val="28"/>
          <w:szCs w:val="28"/>
          <w:lang w:val="uk-UA"/>
        </w:rPr>
        <w:t>тис.грн</w:t>
      </w:r>
      <w:proofErr w:type="spellEnd"/>
      <w:r w:rsidRPr="000941D1">
        <w:rPr>
          <w:rFonts w:ascii="Times New Roman" w:hAnsi="Times New Roman"/>
          <w:sz w:val="28"/>
          <w:szCs w:val="28"/>
          <w:lang w:val="uk-UA"/>
        </w:rPr>
        <w:t xml:space="preserve">.,  прогноз доходів спеціального фонду  на 2018 рік  в сумі 129, тис.  грн., на 2019 рік   в сумі      137, 0 тис. грн.   </w:t>
      </w: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01"/>
        <w:gridCol w:w="1701"/>
        <w:gridCol w:w="1701"/>
      </w:tblGrid>
      <w:tr w:rsidR="00A10DE7" w:rsidRPr="000941D1" w:rsidTr="002F0C31">
        <w:trPr>
          <w:trHeight w:val="750"/>
        </w:trPr>
        <w:tc>
          <w:tcPr>
            <w:tcW w:w="6701" w:type="dxa"/>
            <w:vAlign w:val="center"/>
          </w:tcPr>
          <w:p w:rsidR="00A10DE7" w:rsidRPr="000941D1" w:rsidRDefault="00A10DE7" w:rsidP="002F0C31">
            <w:pPr>
              <w:spacing w:after="120" w:line="240" w:lineRule="auto"/>
              <w:jc w:val="center"/>
              <w:rPr>
                <w:rFonts w:ascii="Times New Roman" w:hAnsi="Times New Roman"/>
                <w:b/>
                <w:sz w:val="28"/>
                <w:szCs w:val="28"/>
                <w:lang w:val="uk-UA"/>
              </w:rPr>
            </w:pPr>
            <w:r w:rsidRPr="000941D1">
              <w:rPr>
                <w:rFonts w:ascii="Times New Roman" w:hAnsi="Times New Roman"/>
                <w:b/>
                <w:sz w:val="28"/>
                <w:szCs w:val="28"/>
                <w:lang w:val="uk-UA"/>
              </w:rPr>
              <w:t>Найменування</w:t>
            </w:r>
          </w:p>
        </w:tc>
        <w:tc>
          <w:tcPr>
            <w:tcW w:w="1701" w:type="dxa"/>
            <w:vAlign w:val="center"/>
          </w:tcPr>
          <w:p w:rsidR="00A10DE7" w:rsidRPr="000941D1" w:rsidRDefault="00A10DE7" w:rsidP="002F0C31">
            <w:pPr>
              <w:spacing w:after="120" w:line="240" w:lineRule="auto"/>
              <w:jc w:val="center"/>
              <w:rPr>
                <w:rFonts w:ascii="Times New Roman" w:hAnsi="Times New Roman"/>
                <w:b/>
                <w:sz w:val="28"/>
                <w:szCs w:val="28"/>
                <w:lang w:val="uk-UA"/>
              </w:rPr>
            </w:pPr>
            <w:r w:rsidRPr="000941D1">
              <w:rPr>
                <w:rFonts w:ascii="Times New Roman" w:hAnsi="Times New Roman"/>
                <w:b/>
                <w:sz w:val="28"/>
                <w:szCs w:val="28"/>
                <w:lang w:val="uk-UA"/>
              </w:rPr>
              <w:t>2018 рік</w:t>
            </w:r>
            <w:r w:rsidRPr="000941D1">
              <w:rPr>
                <w:rFonts w:ascii="Times New Roman" w:hAnsi="Times New Roman"/>
                <w:b/>
                <w:sz w:val="28"/>
                <w:szCs w:val="28"/>
                <w:lang w:val="uk-UA"/>
              </w:rPr>
              <w:br/>
              <w:t>(тис. грн.)</w:t>
            </w:r>
          </w:p>
        </w:tc>
        <w:tc>
          <w:tcPr>
            <w:tcW w:w="1701" w:type="dxa"/>
            <w:vAlign w:val="center"/>
          </w:tcPr>
          <w:p w:rsidR="00A10DE7" w:rsidRPr="000941D1" w:rsidRDefault="00A10DE7" w:rsidP="002F0C31">
            <w:pPr>
              <w:spacing w:after="120" w:line="240" w:lineRule="auto"/>
              <w:jc w:val="center"/>
              <w:rPr>
                <w:rFonts w:ascii="Times New Roman" w:hAnsi="Times New Roman"/>
                <w:b/>
                <w:sz w:val="28"/>
                <w:szCs w:val="28"/>
                <w:lang w:val="uk-UA"/>
              </w:rPr>
            </w:pPr>
            <w:r w:rsidRPr="000941D1">
              <w:rPr>
                <w:rFonts w:ascii="Times New Roman" w:hAnsi="Times New Roman"/>
                <w:b/>
                <w:sz w:val="28"/>
                <w:szCs w:val="28"/>
                <w:lang w:val="uk-UA"/>
              </w:rPr>
              <w:t>2019 рік</w:t>
            </w:r>
            <w:r w:rsidRPr="000941D1">
              <w:rPr>
                <w:rFonts w:ascii="Times New Roman" w:hAnsi="Times New Roman"/>
                <w:b/>
                <w:sz w:val="28"/>
                <w:szCs w:val="28"/>
                <w:lang w:val="uk-UA"/>
              </w:rPr>
              <w:br/>
              <w:t>(тис. грн.)</w:t>
            </w:r>
          </w:p>
        </w:tc>
      </w:tr>
      <w:tr w:rsidR="00A10DE7" w:rsidRPr="000941D1" w:rsidTr="002F0C31">
        <w:trPr>
          <w:trHeight w:val="540"/>
        </w:trPr>
        <w:tc>
          <w:tcPr>
            <w:tcW w:w="6701" w:type="dxa"/>
            <w:vAlign w:val="center"/>
          </w:tcPr>
          <w:p w:rsidR="00A10DE7" w:rsidRPr="000941D1" w:rsidRDefault="00A10DE7" w:rsidP="002F0C31">
            <w:pPr>
              <w:spacing w:after="120" w:line="240" w:lineRule="auto"/>
              <w:jc w:val="center"/>
              <w:rPr>
                <w:rFonts w:ascii="Times New Roman" w:hAnsi="Times New Roman"/>
                <w:b/>
                <w:sz w:val="28"/>
                <w:szCs w:val="28"/>
                <w:lang w:val="uk-UA"/>
              </w:rPr>
            </w:pPr>
            <w:r w:rsidRPr="000941D1">
              <w:rPr>
                <w:rFonts w:ascii="Times New Roman" w:hAnsi="Times New Roman"/>
                <w:b/>
                <w:sz w:val="28"/>
                <w:szCs w:val="28"/>
                <w:lang w:val="uk-UA"/>
              </w:rPr>
              <w:t>Доходи загального фонду :</w:t>
            </w:r>
          </w:p>
        </w:tc>
        <w:tc>
          <w:tcPr>
            <w:tcW w:w="1701" w:type="dxa"/>
            <w:vAlign w:val="center"/>
          </w:tcPr>
          <w:p w:rsidR="00A10DE7" w:rsidRPr="000941D1" w:rsidRDefault="00A10DE7" w:rsidP="002F0C31">
            <w:pPr>
              <w:spacing w:after="120" w:line="240" w:lineRule="auto"/>
              <w:ind w:firstLine="34"/>
              <w:jc w:val="center"/>
              <w:rPr>
                <w:rFonts w:ascii="Times New Roman" w:hAnsi="Times New Roman"/>
                <w:b/>
                <w:sz w:val="28"/>
                <w:szCs w:val="28"/>
                <w:lang w:val="uk-UA"/>
              </w:rPr>
            </w:pPr>
            <w:r w:rsidRPr="000941D1">
              <w:rPr>
                <w:rFonts w:ascii="Times New Roman" w:hAnsi="Times New Roman"/>
                <w:b/>
                <w:sz w:val="28"/>
                <w:szCs w:val="28"/>
                <w:lang w:val="uk-UA"/>
              </w:rPr>
              <w:t>12314,7</w:t>
            </w:r>
          </w:p>
        </w:tc>
        <w:tc>
          <w:tcPr>
            <w:tcW w:w="1701" w:type="dxa"/>
            <w:vAlign w:val="center"/>
          </w:tcPr>
          <w:p w:rsidR="00A10DE7" w:rsidRPr="000941D1" w:rsidRDefault="00A10DE7" w:rsidP="002F0C31">
            <w:pPr>
              <w:spacing w:after="120" w:line="240" w:lineRule="auto"/>
              <w:jc w:val="center"/>
              <w:rPr>
                <w:rFonts w:ascii="Times New Roman" w:hAnsi="Times New Roman"/>
                <w:b/>
                <w:sz w:val="28"/>
                <w:szCs w:val="28"/>
                <w:lang w:val="uk-UA"/>
              </w:rPr>
            </w:pPr>
            <w:r w:rsidRPr="000941D1">
              <w:rPr>
                <w:rFonts w:ascii="Times New Roman" w:hAnsi="Times New Roman"/>
                <w:b/>
                <w:sz w:val="28"/>
                <w:szCs w:val="28"/>
                <w:lang w:val="uk-UA"/>
              </w:rPr>
              <w:t>12955,0</w:t>
            </w:r>
          </w:p>
        </w:tc>
      </w:tr>
      <w:tr w:rsidR="00A10DE7" w:rsidRPr="000941D1" w:rsidTr="002F0C31">
        <w:trPr>
          <w:trHeight w:val="433"/>
        </w:trPr>
        <w:tc>
          <w:tcPr>
            <w:tcW w:w="6701" w:type="dxa"/>
            <w:vAlign w:val="center"/>
          </w:tcPr>
          <w:p w:rsidR="00A10DE7" w:rsidRPr="000941D1" w:rsidRDefault="00A10DE7" w:rsidP="002F0C31">
            <w:pPr>
              <w:spacing w:after="120" w:line="240" w:lineRule="auto"/>
              <w:ind w:firstLine="356"/>
              <w:jc w:val="both"/>
              <w:rPr>
                <w:rFonts w:ascii="Times New Roman" w:hAnsi="Times New Roman"/>
                <w:sz w:val="28"/>
                <w:szCs w:val="28"/>
                <w:lang w:val="uk-UA"/>
              </w:rPr>
            </w:pPr>
            <w:r w:rsidRPr="000941D1">
              <w:rPr>
                <w:rFonts w:ascii="Times New Roman" w:hAnsi="Times New Roman"/>
                <w:sz w:val="28"/>
                <w:szCs w:val="28"/>
                <w:lang w:val="uk-UA"/>
              </w:rPr>
              <w:t>Податки на доходи, податки на прибуток, податки на збільшення ринкової вартості  </w:t>
            </w:r>
          </w:p>
        </w:tc>
        <w:tc>
          <w:tcPr>
            <w:tcW w:w="1701" w:type="dxa"/>
            <w:vAlign w:val="center"/>
          </w:tcPr>
          <w:p w:rsidR="00A10DE7" w:rsidRPr="000941D1" w:rsidRDefault="00A10DE7" w:rsidP="002F0C31">
            <w:pPr>
              <w:spacing w:after="120" w:line="240" w:lineRule="auto"/>
              <w:ind w:firstLine="34"/>
              <w:jc w:val="center"/>
              <w:rPr>
                <w:rFonts w:ascii="Times New Roman" w:hAnsi="Times New Roman"/>
                <w:sz w:val="28"/>
                <w:szCs w:val="28"/>
                <w:lang w:val="uk-UA"/>
              </w:rPr>
            </w:pPr>
            <w:r w:rsidRPr="000941D1">
              <w:rPr>
                <w:rFonts w:ascii="Times New Roman" w:hAnsi="Times New Roman"/>
                <w:sz w:val="28"/>
                <w:szCs w:val="28"/>
                <w:lang w:val="uk-UA"/>
              </w:rPr>
              <w:t>1870,5</w:t>
            </w:r>
          </w:p>
        </w:tc>
        <w:tc>
          <w:tcPr>
            <w:tcW w:w="1701" w:type="dxa"/>
            <w:vAlign w:val="center"/>
          </w:tcPr>
          <w:p w:rsidR="00A10DE7" w:rsidRPr="000941D1" w:rsidRDefault="00A10DE7" w:rsidP="002F0C31">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1967,8</w:t>
            </w:r>
          </w:p>
        </w:tc>
      </w:tr>
      <w:tr w:rsidR="00A10DE7" w:rsidRPr="000941D1" w:rsidTr="002F0C31">
        <w:trPr>
          <w:trHeight w:val="505"/>
        </w:trPr>
        <w:tc>
          <w:tcPr>
            <w:tcW w:w="6701" w:type="dxa"/>
            <w:vAlign w:val="center"/>
          </w:tcPr>
          <w:p w:rsidR="00A10DE7" w:rsidRPr="000941D1" w:rsidRDefault="00A10DE7" w:rsidP="002F0C31">
            <w:pPr>
              <w:spacing w:after="120" w:line="240" w:lineRule="auto"/>
              <w:ind w:firstLine="356"/>
              <w:jc w:val="both"/>
              <w:rPr>
                <w:rFonts w:ascii="Times New Roman" w:hAnsi="Times New Roman"/>
                <w:sz w:val="28"/>
                <w:szCs w:val="28"/>
                <w:lang w:val="uk-UA"/>
              </w:rPr>
            </w:pPr>
            <w:r w:rsidRPr="000941D1">
              <w:rPr>
                <w:rFonts w:ascii="Times New Roman" w:hAnsi="Times New Roman"/>
                <w:sz w:val="28"/>
                <w:szCs w:val="28"/>
                <w:lang w:val="uk-UA"/>
              </w:rPr>
              <w:t>Рентна плата та плата за використання інших природних ресурсів</w:t>
            </w:r>
          </w:p>
        </w:tc>
        <w:tc>
          <w:tcPr>
            <w:tcW w:w="1701" w:type="dxa"/>
            <w:vAlign w:val="center"/>
          </w:tcPr>
          <w:p w:rsidR="00A10DE7" w:rsidRPr="000941D1" w:rsidRDefault="00A10DE7" w:rsidP="002F0C31">
            <w:pPr>
              <w:spacing w:after="120" w:line="240" w:lineRule="auto"/>
              <w:ind w:firstLine="34"/>
              <w:jc w:val="center"/>
              <w:rPr>
                <w:rFonts w:ascii="Times New Roman" w:hAnsi="Times New Roman"/>
                <w:sz w:val="28"/>
                <w:szCs w:val="28"/>
                <w:lang w:val="uk-UA"/>
              </w:rPr>
            </w:pPr>
            <w:r w:rsidRPr="000941D1">
              <w:rPr>
                <w:rFonts w:ascii="Times New Roman" w:hAnsi="Times New Roman"/>
                <w:sz w:val="28"/>
                <w:szCs w:val="28"/>
                <w:lang w:val="uk-UA"/>
              </w:rPr>
              <w:t>5,3</w:t>
            </w:r>
          </w:p>
        </w:tc>
        <w:tc>
          <w:tcPr>
            <w:tcW w:w="1701" w:type="dxa"/>
            <w:vAlign w:val="center"/>
          </w:tcPr>
          <w:p w:rsidR="00A10DE7" w:rsidRPr="000941D1" w:rsidRDefault="00A10DE7" w:rsidP="002F0C31">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5,5</w:t>
            </w:r>
          </w:p>
        </w:tc>
      </w:tr>
      <w:tr w:rsidR="00A10DE7" w:rsidRPr="000941D1" w:rsidTr="002F0C31">
        <w:trPr>
          <w:trHeight w:val="418"/>
        </w:trPr>
        <w:tc>
          <w:tcPr>
            <w:tcW w:w="6701" w:type="dxa"/>
            <w:vAlign w:val="center"/>
          </w:tcPr>
          <w:p w:rsidR="00A10DE7" w:rsidRPr="000941D1" w:rsidRDefault="00A10DE7" w:rsidP="002F0C31">
            <w:pPr>
              <w:spacing w:after="120" w:line="240" w:lineRule="auto"/>
              <w:ind w:firstLine="356"/>
              <w:jc w:val="both"/>
              <w:rPr>
                <w:rFonts w:ascii="Times New Roman" w:hAnsi="Times New Roman"/>
                <w:sz w:val="28"/>
                <w:szCs w:val="28"/>
                <w:lang w:val="uk-UA"/>
              </w:rPr>
            </w:pPr>
            <w:r w:rsidRPr="000941D1">
              <w:rPr>
                <w:rFonts w:ascii="Times New Roman" w:hAnsi="Times New Roman"/>
                <w:sz w:val="28"/>
                <w:szCs w:val="28"/>
                <w:lang w:val="uk-UA"/>
              </w:rPr>
              <w:t>Внутрішні податки на товари та послуги  </w:t>
            </w:r>
          </w:p>
        </w:tc>
        <w:tc>
          <w:tcPr>
            <w:tcW w:w="1701" w:type="dxa"/>
            <w:vAlign w:val="center"/>
          </w:tcPr>
          <w:p w:rsidR="00A10DE7" w:rsidRPr="000941D1" w:rsidRDefault="00A10DE7" w:rsidP="002F0C31">
            <w:pPr>
              <w:spacing w:after="120" w:line="240" w:lineRule="auto"/>
              <w:ind w:firstLine="34"/>
              <w:jc w:val="center"/>
              <w:rPr>
                <w:rFonts w:ascii="Times New Roman" w:hAnsi="Times New Roman"/>
                <w:sz w:val="28"/>
                <w:szCs w:val="28"/>
                <w:lang w:val="uk-UA"/>
              </w:rPr>
            </w:pPr>
            <w:r w:rsidRPr="000941D1">
              <w:rPr>
                <w:rFonts w:ascii="Times New Roman" w:hAnsi="Times New Roman"/>
                <w:sz w:val="28"/>
                <w:szCs w:val="28"/>
                <w:lang w:val="uk-UA"/>
              </w:rPr>
              <w:t>540,9</w:t>
            </w:r>
          </w:p>
        </w:tc>
        <w:tc>
          <w:tcPr>
            <w:tcW w:w="1701" w:type="dxa"/>
            <w:vAlign w:val="center"/>
          </w:tcPr>
          <w:p w:rsidR="00A10DE7" w:rsidRPr="000941D1" w:rsidRDefault="00A10DE7" w:rsidP="002F0C31">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569,0</w:t>
            </w:r>
          </w:p>
        </w:tc>
      </w:tr>
      <w:tr w:rsidR="00A10DE7" w:rsidRPr="000941D1" w:rsidTr="002F0C31">
        <w:trPr>
          <w:trHeight w:val="525"/>
        </w:trPr>
        <w:tc>
          <w:tcPr>
            <w:tcW w:w="6701" w:type="dxa"/>
            <w:vAlign w:val="center"/>
          </w:tcPr>
          <w:p w:rsidR="00A10DE7" w:rsidRPr="000941D1" w:rsidRDefault="00A10DE7" w:rsidP="002F0C31">
            <w:pPr>
              <w:spacing w:after="120" w:line="240" w:lineRule="auto"/>
              <w:ind w:firstLine="356"/>
              <w:jc w:val="both"/>
              <w:rPr>
                <w:rFonts w:ascii="Times New Roman" w:hAnsi="Times New Roman"/>
                <w:sz w:val="28"/>
                <w:szCs w:val="28"/>
                <w:lang w:val="uk-UA"/>
              </w:rPr>
            </w:pPr>
            <w:r w:rsidRPr="000941D1">
              <w:rPr>
                <w:rFonts w:ascii="Times New Roman" w:hAnsi="Times New Roman"/>
                <w:sz w:val="28"/>
                <w:szCs w:val="28"/>
                <w:lang w:val="uk-UA"/>
              </w:rPr>
              <w:t>Місцеві податки</w:t>
            </w:r>
          </w:p>
        </w:tc>
        <w:tc>
          <w:tcPr>
            <w:tcW w:w="1701" w:type="dxa"/>
            <w:vAlign w:val="center"/>
          </w:tcPr>
          <w:p w:rsidR="00A10DE7" w:rsidRPr="000941D1" w:rsidRDefault="00A10DE7" w:rsidP="002F0C31">
            <w:pPr>
              <w:spacing w:after="120" w:line="240" w:lineRule="auto"/>
              <w:ind w:firstLine="34"/>
              <w:jc w:val="center"/>
              <w:rPr>
                <w:rFonts w:ascii="Times New Roman" w:hAnsi="Times New Roman"/>
                <w:sz w:val="28"/>
                <w:szCs w:val="28"/>
                <w:lang w:val="uk-UA"/>
              </w:rPr>
            </w:pPr>
            <w:r w:rsidRPr="000941D1">
              <w:rPr>
                <w:rFonts w:ascii="Times New Roman" w:hAnsi="Times New Roman"/>
                <w:sz w:val="28"/>
                <w:szCs w:val="28"/>
                <w:lang w:val="uk-UA"/>
              </w:rPr>
              <w:t>2630,8</w:t>
            </w:r>
          </w:p>
        </w:tc>
        <w:tc>
          <w:tcPr>
            <w:tcW w:w="1701" w:type="dxa"/>
            <w:vAlign w:val="center"/>
          </w:tcPr>
          <w:p w:rsidR="00A10DE7" w:rsidRPr="000941D1" w:rsidRDefault="00A10DE7" w:rsidP="002F0C31">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2767,6</w:t>
            </w:r>
          </w:p>
        </w:tc>
      </w:tr>
      <w:tr w:rsidR="00A10DE7" w:rsidRPr="000941D1" w:rsidTr="002F0C31">
        <w:trPr>
          <w:trHeight w:val="525"/>
        </w:trPr>
        <w:tc>
          <w:tcPr>
            <w:tcW w:w="6701" w:type="dxa"/>
            <w:vAlign w:val="center"/>
          </w:tcPr>
          <w:p w:rsidR="00A10DE7" w:rsidRPr="000941D1" w:rsidRDefault="00A10DE7" w:rsidP="002F0C31">
            <w:pPr>
              <w:spacing w:after="120" w:line="240" w:lineRule="auto"/>
              <w:ind w:firstLine="356"/>
              <w:jc w:val="both"/>
              <w:rPr>
                <w:rFonts w:ascii="Times New Roman" w:hAnsi="Times New Roman"/>
                <w:sz w:val="28"/>
                <w:szCs w:val="28"/>
                <w:lang w:val="uk-UA"/>
              </w:rPr>
            </w:pPr>
            <w:r w:rsidRPr="000941D1">
              <w:rPr>
                <w:rFonts w:ascii="Times New Roman" w:hAnsi="Times New Roman"/>
                <w:sz w:val="28"/>
                <w:szCs w:val="28"/>
                <w:lang w:val="uk-UA"/>
              </w:rPr>
              <w:t>Адміністративні збори та платежі, доходи від некомерційної господарської діяльності </w:t>
            </w:r>
          </w:p>
        </w:tc>
        <w:tc>
          <w:tcPr>
            <w:tcW w:w="1701" w:type="dxa"/>
            <w:vAlign w:val="center"/>
          </w:tcPr>
          <w:p w:rsidR="00A10DE7" w:rsidRPr="000941D1" w:rsidRDefault="00A10DE7" w:rsidP="002F0C31">
            <w:pPr>
              <w:spacing w:after="120" w:line="240" w:lineRule="auto"/>
              <w:ind w:firstLine="34"/>
              <w:jc w:val="center"/>
              <w:rPr>
                <w:rFonts w:ascii="Times New Roman" w:hAnsi="Times New Roman"/>
                <w:sz w:val="28"/>
                <w:szCs w:val="28"/>
                <w:lang w:val="uk-UA"/>
              </w:rPr>
            </w:pPr>
            <w:r w:rsidRPr="000941D1">
              <w:rPr>
                <w:rFonts w:ascii="Times New Roman" w:hAnsi="Times New Roman"/>
                <w:sz w:val="28"/>
                <w:szCs w:val="28"/>
                <w:lang w:val="uk-UA"/>
              </w:rPr>
              <w:t>1,3</w:t>
            </w:r>
          </w:p>
        </w:tc>
        <w:tc>
          <w:tcPr>
            <w:tcW w:w="1701" w:type="dxa"/>
            <w:vAlign w:val="center"/>
          </w:tcPr>
          <w:p w:rsidR="00A10DE7" w:rsidRPr="000941D1" w:rsidRDefault="00A10DE7" w:rsidP="002F0C31">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1,4</w:t>
            </w:r>
          </w:p>
        </w:tc>
      </w:tr>
      <w:tr w:rsidR="00A10DE7" w:rsidRPr="000941D1" w:rsidTr="002F0C31">
        <w:trPr>
          <w:trHeight w:val="525"/>
        </w:trPr>
        <w:tc>
          <w:tcPr>
            <w:tcW w:w="6701" w:type="dxa"/>
            <w:vAlign w:val="center"/>
          </w:tcPr>
          <w:p w:rsidR="00A10DE7" w:rsidRPr="000941D1" w:rsidRDefault="00A10DE7" w:rsidP="002F0C31">
            <w:pPr>
              <w:spacing w:after="120" w:line="240" w:lineRule="auto"/>
              <w:ind w:firstLine="356"/>
              <w:jc w:val="both"/>
              <w:rPr>
                <w:rFonts w:ascii="Times New Roman" w:hAnsi="Times New Roman"/>
                <w:sz w:val="28"/>
                <w:szCs w:val="28"/>
                <w:lang w:val="uk-UA"/>
              </w:rPr>
            </w:pPr>
            <w:r w:rsidRPr="000941D1">
              <w:rPr>
                <w:rFonts w:ascii="Times New Roman" w:hAnsi="Times New Roman"/>
                <w:sz w:val="28"/>
                <w:szCs w:val="28"/>
                <w:lang w:val="uk-UA"/>
              </w:rPr>
              <w:t>Офіційні трансферти від органів державного управління</w:t>
            </w:r>
          </w:p>
        </w:tc>
        <w:tc>
          <w:tcPr>
            <w:tcW w:w="1701" w:type="dxa"/>
            <w:vAlign w:val="center"/>
          </w:tcPr>
          <w:p w:rsidR="00A10DE7" w:rsidRPr="000941D1" w:rsidRDefault="00A10DE7" w:rsidP="002F0C31">
            <w:pPr>
              <w:spacing w:after="120" w:line="240" w:lineRule="auto"/>
              <w:ind w:firstLine="34"/>
              <w:jc w:val="center"/>
              <w:rPr>
                <w:rFonts w:ascii="Times New Roman" w:hAnsi="Times New Roman"/>
                <w:sz w:val="28"/>
                <w:szCs w:val="28"/>
                <w:lang w:val="uk-UA"/>
              </w:rPr>
            </w:pPr>
            <w:r w:rsidRPr="000941D1">
              <w:rPr>
                <w:rFonts w:ascii="Times New Roman" w:hAnsi="Times New Roman"/>
                <w:sz w:val="28"/>
                <w:szCs w:val="28"/>
                <w:lang w:val="uk-UA"/>
              </w:rPr>
              <w:t>7265,9</w:t>
            </w:r>
          </w:p>
        </w:tc>
        <w:tc>
          <w:tcPr>
            <w:tcW w:w="1701" w:type="dxa"/>
            <w:vAlign w:val="center"/>
          </w:tcPr>
          <w:p w:rsidR="00A10DE7" w:rsidRPr="000941D1" w:rsidRDefault="00A10DE7" w:rsidP="002F0C31">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7643,7</w:t>
            </w:r>
          </w:p>
        </w:tc>
      </w:tr>
      <w:tr w:rsidR="00A10DE7" w:rsidRPr="000941D1" w:rsidTr="002F0C31">
        <w:trPr>
          <w:trHeight w:val="378"/>
        </w:trPr>
        <w:tc>
          <w:tcPr>
            <w:tcW w:w="6701" w:type="dxa"/>
            <w:vAlign w:val="center"/>
          </w:tcPr>
          <w:p w:rsidR="00A10DE7" w:rsidRPr="000941D1" w:rsidRDefault="00A10DE7" w:rsidP="002F0C31">
            <w:pPr>
              <w:spacing w:after="120" w:line="240" w:lineRule="auto"/>
              <w:ind w:firstLine="356"/>
              <w:jc w:val="both"/>
              <w:rPr>
                <w:rFonts w:ascii="Times New Roman" w:hAnsi="Times New Roman"/>
                <w:b/>
                <w:sz w:val="28"/>
                <w:szCs w:val="28"/>
                <w:lang w:val="uk-UA"/>
              </w:rPr>
            </w:pPr>
            <w:r w:rsidRPr="000941D1">
              <w:rPr>
                <w:rFonts w:ascii="Times New Roman" w:hAnsi="Times New Roman"/>
                <w:sz w:val="28"/>
                <w:szCs w:val="28"/>
                <w:lang w:val="uk-UA"/>
              </w:rPr>
              <w:t xml:space="preserve"> </w:t>
            </w:r>
            <w:r w:rsidRPr="000941D1">
              <w:rPr>
                <w:rFonts w:ascii="Times New Roman" w:hAnsi="Times New Roman"/>
                <w:b/>
                <w:sz w:val="28"/>
                <w:szCs w:val="28"/>
                <w:lang w:val="uk-UA"/>
              </w:rPr>
              <w:t>Доходи  спеціального фонду :</w:t>
            </w:r>
          </w:p>
        </w:tc>
        <w:tc>
          <w:tcPr>
            <w:tcW w:w="1701" w:type="dxa"/>
            <w:vAlign w:val="center"/>
          </w:tcPr>
          <w:p w:rsidR="00A10DE7" w:rsidRPr="000941D1" w:rsidRDefault="00A10DE7" w:rsidP="002F0C31">
            <w:pPr>
              <w:spacing w:after="120" w:line="240" w:lineRule="auto"/>
              <w:ind w:firstLine="34"/>
              <w:jc w:val="center"/>
              <w:rPr>
                <w:rFonts w:ascii="Times New Roman" w:hAnsi="Times New Roman"/>
                <w:b/>
                <w:sz w:val="28"/>
                <w:szCs w:val="28"/>
                <w:lang w:val="uk-UA"/>
              </w:rPr>
            </w:pPr>
            <w:r w:rsidRPr="000941D1">
              <w:rPr>
                <w:rFonts w:ascii="Times New Roman" w:hAnsi="Times New Roman"/>
                <w:b/>
                <w:sz w:val="28"/>
                <w:szCs w:val="28"/>
                <w:lang w:val="uk-UA"/>
              </w:rPr>
              <w:t>129,0</w:t>
            </w:r>
          </w:p>
        </w:tc>
        <w:tc>
          <w:tcPr>
            <w:tcW w:w="1701" w:type="dxa"/>
            <w:vAlign w:val="center"/>
          </w:tcPr>
          <w:p w:rsidR="00A10DE7" w:rsidRPr="000941D1" w:rsidRDefault="00A10DE7" w:rsidP="002F0C31">
            <w:pPr>
              <w:spacing w:after="120" w:line="240" w:lineRule="auto"/>
              <w:jc w:val="center"/>
              <w:rPr>
                <w:rFonts w:ascii="Times New Roman" w:hAnsi="Times New Roman"/>
                <w:b/>
                <w:sz w:val="28"/>
                <w:szCs w:val="28"/>
                <w:lang w:val="uk-UA"/>
              </w:rPr>
            </w:pPr>
            <w:r w:rsidRPr="000941D1">
              <w:rPr>
                <w:rFonts w:ascii="Times New Roman" w:hAnsi="Times New Roman"/>
                <w:b/>
                <w:sz w:val="28"/>
                <w:szCs w:val="28"/>
                <w:lang w:val="uk-UA"/>
              </w:rPr>
              <w:t>137,0</w:t>
            </w:r>
          </w:p>
        </w:tc>
      </w:tr>
      <w:tr w:rsidR="00A10DE7" w:rsidRPr="000941D1" w:rsidTr="002F0C31">
        <w:trPr>
          <w:trHeight w:val="345"/>
        </w:trPr>
        <w:tc>
          <w:tcPr>
            <w:tcW w:w="6701" w:type="dxa"/>
            <w:vAlign w:val="center"/>
          </w:tcPr>
          <w:p w:rsidR="00A10DE7" w:rsidRPr="000941D1" w:rsidRDefault="00A10DE7" w:rsidP="002F0C31">
            <w:pPr>
              <w:spacing w:after="120" w:line="240" w:lineRule="auto"/>
              <w:ind w:firstLine="356"/>
              <w:jc w:val="both"/>
              <w:rPr>
                <w:rFonts w:ascii="Times New Roman" w:hAnsi="Times New Roman"/>
                <w:sz w:val="28"/>
                <w:szCs w:val="28"/>
                <w:lang w:val="uk-UA"/>
              </w:rPr>
            </w:pPr>
            <w:r w:rsidRPr="000941D1">
              <w:rPr>
                <w:rFonts w:ascii="Times New Roman" w:hAnsi="Times New Roman"/>
                <w:sz w:val="28"/>
                <w:szCs w:val="28"/>
                <w:lang w:val="uk-UA"/>
              </w:rPr>
              <w:t xml:space="preserve"> Власні надходження бюджетних установ</w:t>
            </w:r>
          </w:p>
        </w:tc>
        <w:tc>
          <w:tcPr>
            <w:tcW w:w="1701" w:type="dxa"/>
            <w:vAlign w:val="center"/>
          </w:tcPr>
          <w:p w:rsidR="00A10DE7" w:rsidRPr="000941D1" w:rsidRDefault="00A10DE7" w:rsidP="002F0C31">
            <w:pPr>
              <w:spacing w:after="120" w:line="240" w:lineRule="auto"/>
              <w:ind w:firstLine="34"/>
              <w:jc w:val="center"/>
              <w:rPr>
                <w:rFonts w:ascii="Times New Roman" w:hAnsi="Times New Roman"/>
                <w:sz w:val="28"/>
                <w:szCs w:val="28"/>
                <w:lang w:val="uk-UA"/>
              </w:rPr>
            </w:pPr>
            <w:r w:rsidRPr="000941D1">
              <w:rPr>
                <w:rFonts w:ascii="Times New Roman" w:hAnsi="Times New Roman"/>
                <w:sz w:val="28"/>
                <w:szCs w:val="28"/>
                <w:lang w:val="uk-UA"/>
              </w:rPr>
              <w:t>129,0</w:t>
            </w:r>
          </w:p>
        </w:tc>
        <w:tc>
          <w:tcPr>
            <w:tcW w:w="1701" w:type="dxa"/>
            <w:vAlign w:val="center"/>
          </w:tcPr>
          <w:p w:rsidR="00A10DE7" w:rsidRPr="000941D1" w:rsidRDefault="00A10DE7" w:rsidP="002F0C31">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137,0</w:t>
            </w:r>
          </w:p>
        </w:tc>
      </w:tr>
    </w:tbl>
    <w:p w:rsidR="00A10DE7" w:rsidRPr="000941D1" w:rsidRDefault="00A10DE7" w:rsidP="00710C3A">
      <w:pPr>
        <w:spacing w:after="120" w:line="240" w:lineRule="auto"/>
        <w:ind w:firstLine="567"/>
        <w:jc w:val="both"/>
        <w:rPr>
          <w:rFonts w:ascii="Times New Roman" w:hAnsi="Times New Roman"/>
          <w:sz w:val="28"/>
          <w:szCs w:val="28"/>
          <w:lang w:val="uk-UA"/>
        </w:rPr>
      </w:pPr>
    </w:p>
    <w:p w:rsidR="00A10DE7" w:rsidRPr="000941D1" w:rsidRDefault="00A10DE7" w:rsidP="00661901">
      <w:pPr>
        <w:spacing w:after="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Прогноз  доходів загального фонду на 2018 рік  становить 105,5%  до прогнозних показників  на  2017 рік.  У 2019 році    доходи  загального фонду   складає  105,2 %. до прогнозних показників на 2018 р. </w:t>
      </w:r>
    </w:p>
    <w:p w:rsidR="00A10DE7" w:rsidRPr="000941D1" w:rsidRDefault="00A10DE7" w:rsidP="00661901">
      <w:pPr>
        <w:spacing w:after="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Прогноз  доходів  спеціального фонду на 2018 рік складає  105,5 % до прогнозу 2017 року , у 2019 році – 105,2 %   до 2018 року. </w:t>
      </w:r>
    </w:p>
    <w:p w:rsidR="00A10DE7" w:rsidRPr="000941D1" w:rsidRDefault="00A10DE7" w:rsidP="00661901">
      <w:pPr>
        <w:numPr>
          <w:ilvl w:val="0"/>
          <w:numId w:val="16"/>
        </w:numPr>
        <w:spacing w:after="0" w:line="360" w:lineRule="auto"/>
        <w:ind w:left="0" w:firstLine="567"/>
        <w:jc w:val="both"/>
        <w:rPr>
          <w:rFonts w:ascii="Times New Roman" w:hAnsi="Times New Roman"/>
          <w:b/>
          <w:sz w:val="28"/>
          <w:szCs w:val="28"/>
          <w:lang w:val="uk-UA"/>
        </w:rPr>
      </w:pPr>
      <w:r w:rsidRPr="000941D1">
        <w:rPr>
          <w:rFonts w:ascii="Times New Roman" w:hAnsi="Times New Roman"/>
          <w:sz w:val="28"/>
          <w:szCs w:val="28"/>
          <w:lang w:val="uk-UA"/>
        </w:rPr>
        <w:lastRenderedPageBreak/>
        <w:t xml:space="preserve">Схвалили  прогноз видатків місцевого бюджету по загальному фонду  на 2018 рік у сумі  </w:t>
      </w:r>
      <w:r w:rsidRPr="000941D1">
        <w:rPr>
          <w:rFonts w:ascii="Times New Roman" w:hAnsi="Times New Roman"/>
          <w:b/>
          <w:sz w:val="28"/>
          <w:szCs w:val="28"/>
          <w:lang w:val="uk-UA"/>
        </w:rPr>
        <w:t>12314,7 тис. грн.</w:t>
      </w:r>
      <w:r w:rsidRPr="000941D1">
        <w:rPr>
          <w:rFonts w:ascii="Times New Roman" w:hAnsi="Times New Roman"/>
          <w:sz w:val="28"/>
          <w:szCs w:val="28"/>
          <w:lang w:val="uk-UA"/>
        </w:rPr>
        <w:t xml:space="preserve">, по спеціальному фонду у сумі    </w:t>
      </w:r>
      <w:r w:rsidRPr="000941D1">
        <w:rPr>
          <w:rFonts w:ascii="Times New Roman" w:hAnsi="Times New Roman"/>
          <w:b/>
          <w:sz w:val="28"/>
          <w:szCs w:val="28"/>
          <w:lang w:val="uk-UA"/>
        </w:rPr>
        <w:t>129,0 тис. грн.;</w:t>
      </w:r>
      <w:r w:rsidRPr="000941D1">
        <w:rPr>
          <w:rFonts w:ascii="Times New Roman" w:hAnsi="Times New Roman"/>
          <w:sz w:val="28"/>
          <w:szCs w:val="28"/>
          <w:lang w:val="uk-UA"/>
        </w:rPr>
        <w:t xml:space="preserve">  на 2019 рік  по  загальному фонді у сумі </w:t>
      </w:r>
      <w:r w:rsidRPr="000941D1">
        <w:rPr>
          <w:rFonts w:ascii="Times New Roman" w:hAnsi="Times New Roman"/>
          <w:b/>
          <w:sz w:val="28"/>
          <w:szCs w:val="28"/>
          <w:lang w:val="uk-UA"/>
        </w:rPr>
        <w:t>12955,0 тис. грн.</w:t>
      </w:r>
      <w:r w:rsidRPr="000941D1">
        <w:rPr>
          <w:rFonts w:ascii="Times New Roman" w:hAnsi="Times New Roman"/>
          <w:sz w:val="28"/>
          <w:szCs w:val="28"/>
          <w:lang w:val="uk-UA"/>
        </w:rPr>
        <w:t xml:space="preserve">, по спеціальному фонду  у сумі </w:t>
      </w:r>
      <w:r w:rsidRPr="000941D1">
        <w:rPr>
          <w:rFonts w:ascii="Times New Roman" w:hAnsi="Times New Roman"/>
          <w:b/>
          <w:sz w:val="28"/>
          <w:szCs w:val="28"/>
          <w:lang w:val="uk-UA"/>
        </w:rPr>
        <w:t xml:space="preserve">     137, 0 тис. грн.</w:t>
      </w:r>
    </w:p>
    <w:p w:rsidR="00A10DE7" w:rsidRPr="000941D1" w:rsidRDefault="00A10DE7" w:rsidP="0067338D">
      <w:pPr>
        <w:spacing w:after="120" w:line="240" w:lineRule="auto"/>
        <w:jc w:val="both"/>
        <w:rPr>
          <w:rFonts w:ascii="Times New Roman" w:hAnsi="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04"/>
        <w:gridCol w:w="4767"/>
        <w:gridCol w:w="1417"/>
        <w:gridCol w:w="1551"/>
      </w:tblGrid>
      <w:tr w:rsidR="00A10DE7" w:rsidRPr="000941D1" w:rsidTr="0067338D">
        <w:tc>
          <w:tcPr>
            <w:tcW w:w="2004" w:type="dxa"/>
            <w:vAlign w:val="center"/>
          </w:tcPr>
          <w:p w:rsidR="00A10DE7" w:rsidRPr="000941D1" w:rsidRDefault="00A10DE7" w:rsidP="0067338D">
            <w:pPr>
              <w:spacing w:after="120" w:line="240" w:lineRule="auto"/>
              <w:jc w:val="center"/>
              <w:rPr>
                <w:rFonts w:ascii="Times New Roman" w:hAnsi="Times New Roman"/>
                <w:b/>
                <w:sz w:val="28"/>
                <w:szCs w:val="28"/>
                <w:lang w:val="uk-UA"/>
              </w:rPr>
            </w:pPr>
            <w:r w:rsidRPr="000941D1">
              <w:rPr>
                <w:rFonts w:ascii="Times New Roman" w:hAnsi="Times New Roman"/>
                <w:b/>
                <w:sz w:val="28"/>
                <w:szCs w:val="28"/>
                <w:lang w:val="uk-UA" w:eastAsia="uk-UA"/>
              </w:rPr>
              <w:t>Код програмної класифікації видатків та кредитування місцевих бюджетів</w:t>
            </w:r>
            <w:r w:rsidRPr="000941D1">
              <w:rPr>
                <w:rFonts w:ascii="Times New Roman" w:hAnsi="Times New Roman"/>
                <w:b/>
                <w:sz w:val="28"/>
                <w:szCs w:val="28"/>
                <w:vertAlign w:val="superscript"/>
                <w:lang w:val="uk-UA" w:eastAsia="uk-UA"/>
              </w:rPr>
              <w:t>1</w:t>
            </w:r>
          </w:p>
        </w:tc>
        <w:tc>
          <w:tcPr>
            <w:tcW w:w="4767"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b/>
                <w:bCs/>
                <w:sz w:val="28"/>
                <w:szCs w:val="28"/>
                <w:lang w:val="uk-UA"/>
              </w:rPr>
              <w:t>Найменування</w:t>
            </w:r>
          </w:p>
        </w:tc>
        <w:tc>
          <w:tcPr>
            <w:tcW w:w="1417"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b/>
                <w:bCs/>
                <w:sz w:val="28"/>
                <w:szCs w:val="28"/>
                <w:lang w:val="uk-UA"/>
              </w:rPr>
              <w:t>2018 рік</w:t>
            </w:r>
            <w:r w:rsidRPr="000941D1">
              <w:rPr>
                <w:rFonts w:ascii="Times New Roman" w:hAnsi="Times New Roman"/>
                <w:b/>
                <w:bCs/>
                <w:sz w:val="28"/>
                <w:szCs w:val="28"/>
                <w:lang w:val="uk-UA"/>
              </w:rPr>
              <w:br/>
            </w:r>
            <w:r w:rsidRPr="000941D1">
              <w:rPr>
                <w:rFonts w:ascii="Times New Roman" w:hAnsi="Times New Roman"/>
                <w:sz w:val="28"/>
                <w:szCs w:val="28"/>
                <w:lang w:val="uk-UA"/>
              </w:rPr>
              <w:t>(тис. грн.)</w:t>
            </w:r>
          </w:p>
        </w:tc>
        <w:tc>
          <w:tcPr>
            <w:tcW w:w="1551"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b/>
                <w:bCs/>
                <w:sz w:val="28"/>
                <w:szCs w:val="28"/>
                <w:lang w:val="uk-UA"/>
              </w:rPr>
              <w:t>2019 рік</w:t>
            </w:r>
            <w:r w:rsidRPr="000941D1">
              <w:rPr>
                <w:rFonts w:ascii="Times New Roman" w:hAnsi="Times New Roman"/>
                <w:b/>
                <w:bCs/>
                <w:sz w:val="28"/>
                <w:szCs w:val="28"/>
                <w:lang w:val="uk-UA"/>
              </w:rPr>
              <w:br/>
            </w:r>
            <w:r w:rsidRPr="000941D1">
              <w:rPr>
                <w:rFonts w:ascii="Times New Roman" w:hAnsi="Times New Roman"/>
                <w:sz w:val="28"/>
                <w:szCs w:val="28"/>
                <w:lang w:val="uk-UA"/>
              </w:rPr>
              <w:t>(тис. грн.)</w:t>
            </w:r>
          </w:p>
        </w:tc>
      </w:tr>
      <w:tr w:rsidR="00A10DE7" w:rsidRPr="000941D1" w:rsidTr="0067338D">
        <w:tc>
          <w:tcPr>
            <w:tcW w:w="2004" w:type="dxa"/>
            <w:vAlign w:val="center"/>
          </w:tcPr>
          <w:p w:rsidR="00A10DE7" w:rsidRPr="000941D1" w:rsidRDefault="00A10DE7" w:rsidP="0067338D">
            <w:pPr>
              <w:spacing w:after="120" w:line="240" w:lineRule="auto"/>
              <w:jc w:val="center"/>
              <w:rPr>
                <w:rFonts w:ascii="Times New Roman" w:hAnsi="Times New Roman"/>
                <w:sz w:val="28"/>
                <w:szCs w:val="28"/>
                <w:lang w:val="uk-UA"/>
              </w:rPr>
            </w:pPr>
          </w:p>
        </w:tc>
        <w:tc>
          <w:tcPr>
            <w:tcW w:w="4767"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b/>
                <w:bCs/>
                <w:sz w:val="28"/>
                <w:szCs w:val="28"/>
                <w:lang w:val="uk-UA"/>
              </w:rPr>
              <w:t>Видатки  по загальному фонді</w:t>
            </w:r>
          </w:p>
        </w:tc>
        <w:tc>
          <w:tcPr>
            <w:tcW w:w="1417" w:type="dxa"/>
            <w:vAlign w:val="center"/>
          </w:tcPr>
          <w:p w:rsidR="00A10DE7" w:rsidRPr="000941D1" w:rsidRDefault="00A10DE7" w:rsidP="0067338D">
            <w:pPr>
              <w:spacing w:after="120" w:line="240" w:lineRule="auto"/>
              <w:jc w:val="center"/>
              <w:rPr>
                <w:rFonts w:ascii="Times New Roman" w:hAnsi="Times New Roman"/>
                <w:b/>
                <w:sz w:val="28"/>
                <w:szCs w:val="28"/>
                <w:lang w:val="uk-UA"/>
              </w:rPr>
            </w:pPr>
            <w:r w:rsidRPr="000941D1">
              <w:rPr>
                <w:rFonts w:ascii="Times New Roman" w:hAnsi="Times New Roman"/>
                <w:b/>
                <w:sz w:val="28"/>
                <w:szCs w:val="28"/>
                <w:lang w:val="uk-UA"/>
              </w:rPr>
              <w:t>12314,7</w:t>
            </w:r>
          </w:p>
        </w:tc>
        <w:tc>
          <w:tcPr>
            <w:tcW w:w="1551" w:type="dxa"/>
            <w:vAlign w:val="center"/>
          </w:tcPr>
          <w:p w:rsidR="00A10DE7" w:rsidRPr="000941D1" w:rsidRDefault="00A10DE7" w:rsidP="0067338D">
            <w:pPr>
              <w:spacing w:after="120" w:line="240" w:lineRule="auto"/>
              <w:jc w:val="center"/>
              <w:rPr>
                <w:rFonts w:ascii="Times New Roman" w:hAnsi="Times New Roman"/>
                <w:b/>
                <w:sz w:val="28"/>
                <w:szCs w:val="28"/>
                <w:lang w:val="uk-UA"/>
              </w:rPr>
            </w:pPr>
            <w:r w:rsidRPr="000941D1">
              <w:rPr>
                <w:rFonts w:ascii="Times New Roman" w:hAnsi="Times New Roman"/>
                <w:b/>
                <w:sz w:val="28"/>
                <w:szCs w:val="28"/>
                <w:lang w:val="uk-UA"/>
              </w:rPr>
              <w:t>12955,0</w:t>
            </w:r>
          </w:p>
        </w:tc>
      </w:tr>
      <w:tr w:rsidR="00A10DE7" w:rsidRPr="000941D1" w:rsidTr="0067338D">
        <w:tc>
          <w:tcPr>
            <w:tcW w:w="2004" w:type="dxa"/>
            <w:vAlign w:val="center"/>
          </w:tcPr>
          <w:p w:rsidR="00A10DE7" w:rsidRPr="000941D1" w:rsidRDefault="00A10DE7" w:rsidP="0067338D">
            <w:pPr>
              <w:spacing w:after="120" w:line="240" w:lineRule="auto"/>
              <w:jc w:val="center"/>
              <w:rPr>
                <w:rFonts w:ascii="Times New Roman" w:hAnsi="Times New Roman"/>
                <w:sz w:val="28"/>
                <w:szCs w:val="28"/>
                <w:lang w:val="uk-UA"/>
              </w:rPr>
            </w:pPr>
          </w:p>
        </w:tc>
        <w:tc>
          <w:tcPr>
            <w:tcW w:w="4767"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i/>
                <w:iCs/>
                <w:sz w:val="28"/>
                <w:szCs w:val="28"/>
                <w:lang w:val="uk-UA"/>
              </w:rPr>
              <w:t>з них:</w:t>
            </w:r>
          </w:p>
        </w:tc>
        <w:tc>
          <w:tcPr>
            <w:tcW w:w="1417" w:type="dxa"/>
            <w:vAlign w:val="center"/>
          </w:tcPr>
          <w:p w:rsidR="00A10DE7" w:rsidRPr="000941D1" w:rsidRDefault="00A10DE7" w:rsidP="0067338D">
            <w:pPr>
              <w:spacing w:after="120" w:line="240" w:lineRule="auto"/>
              <w:jc w:val="center"/>
              <w:rPr>
                <w:rFonts w:ascii="Times New Roman" w:hAnsi="Times New Roman"/>
                <w:sz w:val="28"/>
                <w:szCs w:val="28"/>
                <w:lang w:val="uk-UA"/>
              </w:rPr>
            </w:pPr>
          </w:p>
        </w:tc>
        <w:tc>
          <w:tcPr>
            <w:tcW w:w="1551" w:type="dxa"/>
            <w:vAlign w:val="center"/>
          </w:tcPr>
          <w:p w:rsidR="00A10DE7" w:rsidRPr="000941D1" w:rsidRDefault="00A10DE7" w:rsidP="0067338D">
            <w:pPr>
              <w:spacing w:after="120" w:line="240" w:lineRule="auto"/>
              <w:jc w:val="center"/>
              <w:rPr>
                <w:rFonts w:ascii="Times New Roman" w:hAnsi="Times New Roman"/>
                <w:sz w:val="28"/>
                <w:szCs w:val="28"/>
                <w:lang w:val="uk-UA"/>
              </w:rPr>
            </w:pPr>
          </w:p>
        </w:tc>
      </w:tr>
      <w:tr w:rsidR="00A10DE7" w:rsidRPr="000941D1" w:rsidTr="0067338D">
        <w:tc>
          <w:tcPr>
            <w:tcW w:w="2004"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0110170</w:t>
            </w:r>
          </w:p>
        </w:tc>
        <w:tc>
          <w:tcPr>
            <w:tcW w:w="4767" w:type="dxa"/>
            <w:vAlign w:val="center"/>
          </w:tcPr>
          <w:p w:rsidR="00A10DE7" w:rsidRPr="000941D1" w:rsidRDefault="00A10DE7" w:rsidP="0067338D">
            <w:pPr>
              <w:spacing w:after="120" w:line="240" w:lineRule="auto"/>
              <w:ind w:firstLine="264"/>
              <w:jc w:val="both"/>
              <w:rPr>
                <w:rFonts w:ascii="Times New Roman" w:hAnsi="Times New Roman"/>
                <w:sz w:val="28"/>
                <w:szCs w:val="28"/>
                <w:lang w:val="uk-UA"/>
              </w:rPr>
            </w:pPr>
            <w:r w:rsidRPr="000941D1">
              <w:rPr>
                <w:rFonts w:ascii="Times New Roman" w:hAnsi="Times New Roman"/>
                <w:sz w:val="28"/>
                <w:szCs w:val="28"/>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w:t>
            </w:r>
          </w:p>
        </w:tc>
        <w:tc>
          <w:tcPr>
            <w:tcW w:w="1417"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2285,8</w:t>
            </w:r>
          </w:p>
        </w:tc>
        <w:tc>
          <w:tcPr>
            <w:tcW w:w="1551"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2404,7</w:t>
            </w:r>
          </w:p>
        </w:tc>
      </w:tr>
      <w:tr w:rsidR="00A10DE7" w:rsidRPr="000941D1" w:rsidTr="0067338D">
        <w:tc>
          <w:tcPr>
            <w:tcW w:w="2004"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0101010</w:t>
            </w:r>
          </w:p>
        </w:tc>
        <w:tc>
          <w:tcPr>
            <w:tcW w:w="4767" w:type="dxa"/>
            <w:vAlign w:val="center"/>
          </w:tcPr>
          <w:p w:rsidR="00A10DE7" w:rsidRPr="000941D1" w:rsidRDefault="00A10DE7" w:rsidP="0067338D">
            <w:pPr>
              <w:spacing w:after="120" w:line="240" w:lineRule="auto"/>
              <w:ind w:firstLine="264"/>
              <w:jc w:val="both"/>
              <w:rPr>
                <w:rFonts w:ascii="Times New Roman" w:hAnsi="Times New Roman"/>
                <w:sz w:val="28"/>
                <w:szCs w:val="28"/>
                <w:lang w:val="uk-UA"/>
              </w:rPr>
            </w:pPr>
            <w:r w:rsidRPr="000941D1">
              <w:rPr>
                <w:rFonts w:ascii="Times New Roman" w:hAnsi="Times New Roman"/>
                <w:sz w:val="28"/>
                <w:szCs w:val="28"/>
                <w:lang w:val="uk-UA"/>
              </w:rPr>
              <w:t xml:space="preserve">Дошкільна </w:t>
            </w:r>
            <w:proofErr w:type="spellStart"/>
            <w:r w:rsidRPr="000941D1">
              <w:rPr>
                <w:rFonts w:ascii="Times New Roman" w:hAnsi="Times New Roman"/>
                <w:sz w:val="28"/>
                <w:szCs w:val="28"/>
                <w:lang w:val="uk-UA"/>
              </w:rPr>
              <w:t>освiта</w:t>
            </w:r>
            <w:proofErr w:type="spellEnd"/>
          </w:p>
        </w:tc>
        <w:tc>
          <w:tcPr>
            <w:tcW w:w="1417"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1690,8</w:t>
            </w:r>
          </w:p>
        </w:tc>
        <w:tc>
          <w:tcPr>
            <w:tcW w:w="1551"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1778,7</w:t>
            </w:r>
          </w:p>
        </w:tc>
      </w:tr>
      <w:tr w:rsidR="00A10DE7" w:rsidRPr="000941D1" w:rsidTr="0067338D">
        <w:trPr>
          <w:trHeight w:val="328"/>
        </w:trPr>
        <w:tc>
          <w:tcPr>
            <w:tcW w:w="2004"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0113400</w:t>
            </w:r>
          </w:p>
        </w:tc>
        <w:tc>
          <w:tcPr>
            <w:tcW w:w="4767" w:type="dxa"/>
            <w:vAlign w:val="center"/>
          </w:tcPr>
          <w:p w:rsidR="00A10DE7" w:rsidRPr="000941D1" w:rsidRDefault="00A10DE7" w:rsidP="0067338D">
            <w:pPr>
              <w:spacing w:after="120" w:line="240" w:lineRule="auto"/>
              <w:ind w:firstLine="264"/>
              <w:jc w:val="both"/>
              <w:rPr>
                <w:rFonts w:ascii="Times New Roman" w:hAnsi="Times New Roman"/>
                <w:sz w:val="28"/>
                <w:szCs w:val="28"/>
                <w:lang w:val="uk-UA"/>
              </w:rPr>
            </w:pPr>
            <w:r w:rsidRPr="000941D1">
              <w:rPr>
                <w:rFonts w:ascii="Times New Roman" w:hAnsi="Times New Roman"/>
                <w:sz w:val="28"/>
                <w:szCs w:val="28"/>
                <w:lang w:val="uk-UA"/>
              </w:rPr>
              <w:t>Інші видатки на соціальний захист населення</w:t>
            </w:r>
          </w:p>
        </w:tc>
        <w:tc>
          <w:tcPr>
            <w:tcW w:w="1417"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76,0</w:t>
            </w:r>
          </w:p>
        </w:tc>
        <w:tc>
          <w:tcPr>
            <w:tcW w:w="1551"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79,9</w:t>
            </w:r>
          </w:p>
        </w:tc>
      </w:tr>
      <w:tr w:rsidR="00A10DE7" w:rsidRPr="000941D1" w:rsidTr="0067338D">
        <w:trPr>
          <w:trHeight w:val="564"/>
        </w:trPr>
        <w:tc>
          <w:tcPr>
            <w:tcW w:w="2004"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0114060</w:t>
            </w:r>
          </w:p>
        </w:tc>
        <w:tc>
          <w:tcPr>
            <w:tcW w:w="4767" w:type="dxa"/>
            <w:vAlign w:val="center"/>
          </w:tcPr>
          <w:p w:rsidR="00A10DE7" w:rsidRPr="000941D1" w:rsidRDefault="00A10DE7" w:rsidP="0067338D">
            <w:pPr>
              <w:spacing w:after="120" w:line="240" w:lineRule="auto"/>
              <w:ind w:firstLine="264"/>
              <w:jc w:val="both"/>
              <w:rPr>
                <w:rFonts w:ascii="Times New Roman" w:hAnsi="Times New Roman"/>
                <w:sz w:val="28"/>
                <w:szCs w:val="28"/>
                <w:lang w:val="uk-UA"/>
              </w:rPr>
            </w:pPr>
            <w:proofErr w:type="spellStart"/>
            <w:r w:rsidRPr="000941D1">
              <w:rPr>
                <w:rFonts w:ascii="Times New Roman" w:hAnsi="Times New Roman"/>
                <w:sz w:val="28"/>
                <w:szCs w:val="28"/>
                <w:lang w:val="uk-UA"/>
              </w:rPr>
              <w:t>Бiблiотеки</w:t>
            </w:r>
            <w:proofErr w:type="spellEnd"/>
          </w:p>
        </w:tc>
        <w:tc>
          <w:tcPr>
            <w:tcW w:w="1417"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241,8</w:t>
            </w:r>
          </w:p>
        </w:tc>
        <w:tc>
          <w:tcPr>
            <w:tcW w:w="1551"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254,3</w:t>
            </w:r>
          </w:p>
        </w:tc>
      </w:tr>
      <w:tr w:rsidR="00A10DE7" w:rsidRPr="000941D1" w:rsidTr="0067338D">
        <w:trPr>
          <w:trHeight w:val="758"/>
        </w:trPr>
        <w:tc>
          <w:tcPr>
            <w:tcW w:w="2004"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0114090</w:t>
            </w:r>
          </w:p>
        </w:tc>
        <w:tc>
          <w:tcPr>
            <w:tcW w:w="4767" w:type="dxa"/>
            <w:vAlign w:val="center"/>
          </w:tcPr>
          <w:p w:rsidR="00A10DE7" w:rsidRPr="000941D1" w:rsidRDefault="00A10DE7" w:rsidP="0067338D">
            <w:pPr>
              <w:spacing w:after="120" w:line="240" w:lineRule="auto"/>
              <w:ind w:firstLine="264"/>
              <w:jc w:val="both"/>
              <w:rPr>
                <w:rFonts w:ascii="Times New Roman" w:hAnsi="Times New Roman"/>
                <w:sz w:val="28"/>
                <w:szCs w:val="28"/>
                <w:lang w:val="uk-UA"/>
              </w:rPr>
            </w:pPr>
            <w:r w:rsidRPr="000941D1">
              <w:rPr>
                <w:rFonts w:ascii="Times New Roman" w:hAnsi="Times New Roman"/>
                <w:sz w:val="28"/>
                <w:szCs w:val="28"/>
                <w:lang w:val="uk-UA"/>
              </w:rPr>
              <w:t xml:space="preserve">Палаци i будинки культури, клуби та </w:t>
            </w:r>
            <w:proofErr w:type="spellStart"/>
            <w:r w:rsidRPr="000941D1">
              <w:rPr>
                <w:rFonts w:ascii="Times New Roman" w:hAnsi="Times New Roman"/>
                <w:sz w:val="28"/>
                <w:szCs w:val="28"/>
                <w:lang w:val="uk-UA"/>
              </w:rPr>
              <w:t>iншi</w:t>
            </w:r>
            <w:proofErr w:type="spellEnd"/>
            <w:r w:rsidRPr="000941D1">
              <w:rPr>
                <w:rFonts w:ascii="Times New Roman" w:hAnsi="Times New Roman"/>
                <w:sz w:val="28"/>
                <w:szCs w:val="28"/>
                <w:lang w:val="uk-UA"/>
              </w:rPr>
              <w:t xml:space="preserve"> заклади клубного типу</w:t>
            </w:r>
          </w:p>
        </w:tc>
        <w:tc>
          <w:tcPr>
            <w:tcW w:w="1417"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297,3</w:t>
            </w:r>
          </w:p>
        </w:tc>
        <w:tc>
          <w:tcPr>
            <w:tcW w:w="1551"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312,7</w:t>
            </w:r>
          </w:p>
        </w:tc>
      </w:tr>
      <w:tr w:rsidR="00A10DE7" w:rsidRPr="000941D1" w:rsidTr="0067338D">
        <w:trPr>
          <w:trHeight w:val="444"/>
        </w:trPr>
        <w:tc>
          <w:tcPr>
            <w:tcW w:w="2004"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0114200</w:t>
            </w:r>
          </w:p>
        </w:tc>
        <w:tc>
          <w:tcPr>
            <w:tcW w:w="4767" w:type="dxa"/>
            <w:vAlign w:val="center"/>
          </w:tcPr>
          <w:p w:rsidR="00A10DE7" w:rsidRPr="000941D1" w:rsidRDefault="00A10DE7" w:rsidP="0067338D">
            <w:pPr>
              <w:spacing w:after="120" w:line="240" w:lineRule="auto"/>
              <w:ind w:firstLine="264"/>
              <w:jc w:val="both"/>
              <w:rPr>
                <w:rFonts w:ascii="Times New Roman" w:hAnsi="Times New Roman"/>
                <w:sz w:val="28"/>
                <w:szCs w:val="28"/>
                <w:lang w:val="uk-UA"/>
              </w:rPr>
            </w:pPr>
            <w:proofErr w:type="spellStart"/>
            <w:r w:rsidRPr="000941D1">
              <w:rPr>
                <w:rFonts w:ascii="Times New Roman" w:hAnsi="Times New Roman"/>
                <w:sz w:val="28"/>
                <w:szCs w:val="28"/>
                <w:lang w:val="uk-UA"/>
              </w:rPr>
              <w:t>Iншi</w:t>
            </w:r>
            <w:proofErr w:type="spellEnd"/>
            <w:r w:rsidRPr="000941D1">
              <w:rPr>
                <w:rFonts w:ascii="Times New Roman" w:hAnsi="Times New Roman"/>
                <w:sz w:val="28"/>
                <w:szCs w:val="28"/>
                <w:lang w:val="uk-UA"/>
              </w:rPr>
              <w:t xml:space="preserve"> </w:t>
            </w:r>
            <w:proofErr w:type="spellStart"/>
            <w:r w:rsidRPr="000941D1">
              <w:rPr>
                <w:rFonts w:ascii="Times New Roman" w:hAnsi="Times New Roman"/>
                <w:sz w:val="28"/>
                <w:szCs w:val="28"/>
                <w:lang w:val="uk-UA"/>
              </w:rPr>
              <w:t>культурно-освiтнi</w:t>
            </w:r>
            <w:proofErr w:type="spellEnd"/>
            <w:r w:rsidRPr="000941D1">
              <w:rPr>
                <w:rFonts w:ascii="Times New Roman" w:hAnsi="Times New Roman"/>
                <w:sz w:val="28"/>
                <w:szCs w:val="28"/>
                <w:lang w:val="uk-UA"/>
              </w:rPr>
              <w:t xml:space="preserve"> заклади та заходи</w:t>
            </w:r>
          </w:p>
        </w:tc>
        <w:tc>
          <w:tcPr>
            <w:tcW w:w="1417"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34,6</w:t>
            </w:r>
          </w:p>
        </w:tc>
        <w:tc>
          <w:tcPr>
            <w:tcW w:w="1551"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36,4</w:t>
            </w:r>
          </w:p>
        </w:tc>
      </w:tr>
      <w:tr w:rsidR="00A10DE7" w:rsidRPr="000941D1" w:rsidTr="0067338D">
        <w:trPr>
          <w:trHeight w:val="444"/>
        </w:trPr>
        <w:tc>
          <w:tcPr>
            <w:tcW w:w="2004"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0116052</w:t>
            </w:r>
          </w:p>
        </w:tc>
        <w:tc>
          <w:tcPr>
            <w:tcW w:w="4767" w:type="dxa"/>
            <w:vAlign w:val="center"/>
          </w:tcPr>
          <w:p w:rsidR="00A10DE7" w:rsidRPr="000941D1" w:rsidRDefault="00A10DE7" w:rsidP="0067338D">
            <w:pPr>
              <w:spacing w:after="120" w:line="240" w:lineRule="auto"/>
              <w:ind w:firstLine="264"/>
              <w:jc w:val="both"/>
              <w:rPr>
                <w:rFonts w:ascii="Times New Roman" w:hAnsi="Times New Roman"/>
                <w:sz w:val="28"/>
                <w:szCs w:val="28"/>
                <w:lang w:val="uk-UA"/>
              </w:rPr>
            </w:pPr>
            <w:r w:rsidRPr="000941D1">
              <w:rPr>
                <w:rFonts w:ascii="Times New Roman" w:hAnsi="Times New Roman"/>
                <w:sz w:val="28"/>
                <w:szCs w:val="28"/>
                <w:lang w:val="uk-UA"/>
              </w:rPr>
              <w:t>Забезпечення функціонування водопровідно-каналізаційного господарства</w:t>
            </w:r>
          </w:p>
        </w:tc>
        <w:tc>
          <w:tcPr>
            <w:tcW w:w="1417"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298,7</w:t>
            </w:r>
          </w:p>
        </w:tc>
        <w:tc>
          <w:tcPr>
            <w:tcW w:w="1551"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314,2</w:t>
            </w:r>
          </w:p>
        </w:tc>
      </w:tr>
      <w:tr w:rsidR="00A10DE7" w:rsidRPr="000941D1" w:rsidTr="0067338D">
        <w:tc>
          <w:tcPr>
            <w:tcW w:w="2004"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0116060</w:t>
            </w:r>
          </w:p>
        </w:tc>
        <w:tc>
          <w:tcPr>
            <w:tcW w:w="4767" w:type="dxa"/>
            <w:vAlign w:val="center"/>
          </w:tcPr>
          <w:p w:rsidR="00A10DE7" w:rsidRPr="000941D1" w:rsidRDefault="00A10DE7" w:rsidP="0067338D">
            <w:pPr>
              <w:spacing w:after="120" w:line="240" w:lineRule="auto"/>
              <w:ind w:firstLine="264"/>
              <w:jc w:val="both"/>
              <w:rPr>
                <w:rFonts w:ascii="Times New Roman" w:hAnsi="Times New Roman"/>
                <w:sz w:val="28"/>
                <w:szCs w:val="28"/>
                <w:lang w:val="uk-UA"/>
              </w:rPr>
            </w:pPr>
            <w:r w:rsidRPr="000941D1">
              <w:rPr>
                <w:rFonts w:ascii="Times New Roman" w:hAnsi="Times New Roman"/>
                <w:sz w:val="28"/>
                <w:szCs w:val="28"/>
                <w:lang w:val="uk-UA"/>
              </w:rPr>
              <w:t>Благоустрій міст, сіл, селищ</w:t>
            </w:r>
          </w:p>
        </w:tc>
        <w:tc>
          <w:tcPr>
            <w:tcW w:w="1417"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696,0</w:t>
            </w:r>
          </w:p>
        </w:tc>
        <w:tc>
          <w:tcPr>
            <w:tcW w:w="1551"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732,2</w:t>
            </w:r>
          </w:p>
        </w:tc>
      </w:tr>
      <w:tr w:rsidR="00A10DE7" w:rsidRPr="000941D1" w:rsidTr="0067338D">
        <w:trPr>
          <w:trHeight w:val="362"/>
        </w:trPr>
        <w:tc>
          <w:tcPr>
            <w:tcW w:w="2004"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0118380</w:t>
            </w:r>
          </w:p>
          <w:p w:rsidR="00A10DE7" w:rsidRPr="000941D1" w:rsidRDefault="00A10DE7" w:rsidP="0067338D">
            <w:pPr>
              <w:spacing w:after="120" w:line="240" w:lineRule="auto"/>
              <w:jc w:val="center"/>
              <w:rPr>
                <w:rFonts w:ascii="Times New Roman" w:hAnsi="Times New Roman"/>
                <w:sz w:val="28"/>
                <w:szCs w:val="28"/>
                <w:lang w:val="uk-UA"/>
              </w:rPr>
            </w:pPr>
          </w:p>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0118390</w:t>
            </w:r>
          </w:p>
        </w:tc>
        <w:tc>
          <w:tcPr>
            <w:tcW w:w="4767" w:type="dxa"/>
            <w:vAlign w:val="center"/>
          </w:tcPr>
          <w:p w:rsidR="00A10DE7" w:rsidRPr="000941D1" w:rsidRDefault="00A10DE7" w:rsidP="0067338D">
            <w:pPr>
              <w:spacing w:after="120" w:line="240" w:lineRule="auto"/>
              <w:ind w:firstLine="264"/>
              <w:jc w:val="both"/>
              <w:rPr>
                <w:rFonts w:ascii="Times New Roman" w:hAnsi="Times New Roman"/>
                <w:sz w:val="28"/>
                <w:szCs w:val="28"/>
                <w:lang w:val="uk-UA"/>
              </w:rPr>
            </w:pPr>
            <w:r w:rsidRPr="000941D1">
              <w:rPr>
                <w:rFonts w:ascii="Times New Roman" w:hAnsi="Times New Roman"/>
                <w:sz w:val="28"/>
                <w:szCs w:val="28"/>
                <w:lang w:val="uk-UA"/>
              </w:rPr>
              <w:t>Освітня субвенція з державного бюджету місцевим бюджетам</w:t>
            </w:r>
          </w:p>
          <w:p w:rsidR="00A10DE7" w:rsidRPr="000941D1" w:rsidRDefault="00A10DE7" w:rsidP="0067338D">
            <w:pPr>
              <w:spacing w:after="120" w:line="240" w:lineRule="auto"/>
              <w:ind w:firstLine="264"/>
              <w:jc w:val="both"/>
              <w:rPr>
                <w:rFonts w:ascii="Times New Roman" w:hAnsi="Times New Roman"/>
                <w:sz w:val="28"/>
                <w:szCs w:val="28"/>
                <w:lang w:val="uk-UA"/>
              </w:rPr>
            </w:pPr>
            <w:r w:rsidRPr="000941D1">
              <w:rPr>
                <w:rFonts w:ascii="Times New Roman" w:hAnsi="Times New Roman"/>
                <w:sz w:val="28"/>
                <w:szCs w:val="28"/>
                <w:lang w:val="uk-UA"/>
              </w:rPr>
              <w:t>Медична субвенція з державного бюджету місцевим бюджетам</w:t>
            </w:r>
          </w:p>
        </w:tc>
        <w:tc>
          <w:tcPr>
            <w:tcW w:w="1417"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3420,4</w:t>
            </w:r>
          </w:p>
          <w:p w:rsidR="00A10DE7" w:rsidRPr="000941D1" w:rsidRDefault="00A10DE7" w:rsidP="0067338D">
            <w:pPr>
              <w:spacing w:after="120" w:line="240" w:lineRule="auto"/>
              <w:jc w:val="center"/>
              <w:rPr>
                <w:rFonts w:ascii="Times New Roman" w:hAnsi="Times New Roman"/>
                <w:sz w:val="28"/>
                <w:szCs w:val="28"/>
                <w:lang w:val="uk-UA"/>
              </w:rPr>
            </w:pPr>
          </w:p>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1850,5</w:t>
            </w:r>
          </w:p>
        </w:tc>
        <w:tc>
          <w:tcPr>
            <w:tcW w:w="1551"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3598,3</w:t>
            </w:r>
          </w:p>
          <w:p w:rsidR="00A10DE7" w:rsidRPr="000941D1" w:rsidRDefault="00A10DE7" w:rsidP="0067338D">
            <w:pPr>
              <w:spacing w:after="120" w:line="240" w:lineRule="auto"/>
              <w:jc w:val="center"/>
              <w:rPr>
                <w:rFonts w:ascii="Times New Roman" w:hAnsi="Times New Roman"/>
                <w:sz w:val="28"/>
                <w:szCs w:val="28"/>
                <w:lang w:val="uk-UA"/>
              </w:rPr>
            </w:pPr>
          </w:p>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1946,7</w:t>
            </w:r>
          </w:p>
        </w:tc>
      </w:tr>
      <w:tr w:rsidR="00A10DE7" w:rsidRPr="000941D1" w:rsidTr="0067338D">
        <w:trPr>
          <w:trHeight w:val="615"/>
        </w:trPr>
        <w:tc>
          <w:tcPr>
            <w:tcW w:w="2004" w:type="dxa"/>
            <w:vAlign w:val="center"/>
          </w:tcPr>
          <w:p w:rsidR="00A10DE7" w:rsidRPr="000941D1" w:rsidRDefault="00A10DE7" w:rsidP="0067338D">
            <w:pPr>
              <w:spacing w:after="120" w:line="240" w:lineRule="auto"/>
              <w:jc w:val="center"/>
              <w:rPr>
                <w:rFonts w:ascii="Times New Roman" w:hAnsi="Times New Roman"/>
                <w:sz w:val="28"/>
                <w:szCs w:val="28"/>
                <w:lang w:val="uk-UA"/>
              </w:rPr>
            </w:pPr>
          </w:p>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0118800</w:t>
            </w:r>
          </w:p>
        </w:tc>
        <w:tc>
          <w:tcPr>
            <w:tcW w:w="4767" w:type="dxa"/>
            <w:vAlign w:val="center"/>
          </w:tcPr>
          <w:p w:rsidR="00A10DE7" w:rsidRPr="000941D1" w:rsidRDefault="00A10DE7" w:rsidP="0067338D">
            <w:pPr>
              <w:spacing w:after="120" w:line="240" w:lineRule="auto"/>
              <w:ind w:firstLine="264"/>
              <w:jc w:val="both"/>
              <w:rPr>
                <w:rFonts w:ascii="Times New Roman" w:hAnsi="Times New Roman"/>
                <w:sz w:val="28"/>
                <w:szCs w:val="28"/>
                <w:lang w:val="uk-UA"/>
              </w:rPr>
            </w:pPr>
            <w:r w:rsidRPr="000941D1">
              <w:rPr>
                <w:rFonts w:ascii="Times New Roman" w:hAnsi="Times New Roman"/>
                <w:sz w:val="28"/>
                <w:szCs w:val="28"/>
                <w:lang w:val="uk-UA"/>
              </w:rPr>
              <w:t>Інші субвенції</w:t>
            </w:r>
          </w:p>
        </w:tc>
        <w:tc>
          <w:tcPr>
            <w:tcW w:w="1417"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1422,9</w:t>
            </w:r>
          </w:p>
        </w:tc>
        <w:tc>
          <w:tcPr>
            <w:tcW w:w="1551"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1496,9</w:t>
            </w:r>
          </w:p>
        </w:tc>
      </w:tr>
      <w:tr w:rsidR="00A10DE7" w:rsidRPr="000941D1" w:rsidTr="0067338D">
        <w:trPr>
          <w:trHeight w:val="615"/>
        </w:trPr>
        <w:tc>
          <w:tcPr>
            <w:tcW w:w="2004" w:type="dxa"/>
            <w:vAlign w:val="center"/>
          </w:tcPr>
          <w:p w:rsidR="00A10DE7" w:rsidRPr="000941D1" w:rsidRDefault="00A10DE7" w:rsidP="0067338D">
            <w:pPr>
              <w:spacing w:after="120" w:line="240" w:lineRule="auto"/>
              <w:jc w:val="center"/>
              <w:rPr>
                <w:rFonts w:ascii="Times New Roman" w:hAnsi="Times New Roman"/>
                <w:sz w:val="28"/>
                <w:szCs w:val="28"/>
                <w:lang w:val="uk-UA"/>
              </w:rPr>
            </w:pPr>
          </w:p>
        </w:tc>
        <w:tc>
          <w:tcPr>
            <w:tcW w:w="4767" w:type="dxa"/>
            <w:vAlign w:val="center"/>
          </w:tcPr>
          <w:p w:rsidR="00A10DE7" w:rsidRPr="000941D1" w:rsidRDefault="00A10DE7" w:rsidP="0067338D">
            <w:pPr>
              <w:spacing w:after="120" w:line="240" w:lineRule="auto"/>
              <w:ind w:firstLine="264"/>
              <w:jc w:val="both"/>
              <w:rPr>
                <w:rFonts w:ascii="Times New Roman" w:hAnsi="Times New Roman"/>
                <w:sz w:val="28"/>
                <w:szCs w:val="28"/>
                <w:lang w:val="uk-UA"/>
              </w:rPr>
            </w:pPr>
            <w:r w:rsidRPr="000941D1">
              <w:rPr>
                <w:rFonts w:ascii="Times New Roman" w:hAnsi="Times New Roman"/>
                <w:b/>
                <w:bCs/>
                <w:sz w:val="28"/>
                <w:szCs w:val="28"/>
                <w:lang w:val="uk-UA"/>
              </w:rPr>
              <w:t>Видатки  по спеціальному  фонду</w:t>
            </w:r>
          </w:p>
        </w:tc>
        <w:tc>
          <w:tcPr>
            <w:tcW w:w="1417" w:type="dxa"/>
            <w:vAlign w:val="center"/>
          </w:tcPr>
          <w:p w:rsidR="00A10DE7" w:rsidRPr="000941D1" w:rsidRDefault="00A10DE7" w:rsidP="0067338D">
            <w:pPr>
              <w:spacing w:after="120" w:line="240" w:lineRule="auto"/>
              <w:jc w:val="center"/>
              <w:rPr>
                <w:rFonts w:ascii="Times New Roman" w:hAnsi="Times New Roman"/>
                <w:b/>
                <w:sz w:val="28"/>
                <w:szCs w:val="28"/>
                <w:lang w:val="uk-UA"/>
              </w:rPr>
            </w:pPr>
            <w:r w:rsidRPr="000941D1">
              <w:rPr>
                <w:rFonts w:ascii="Times New Roman" w:hAnsi="Times New Roman"/>
                <w:b/>
                <w:sz w:val="28"/>
                <w:szCs w:val="28"/>
                <w:lang w:val="uk-UA"/>
              </w:rPr>
              <w:t>129,0</w:t>
            </w:r>
          </w:p>
        </w:tc>
        <w:tc>
          <w:tcPr>
            <w:tcW w:w="1551" w:type="dxa"/>
            <w:vAlign w:val="center"/>
          </w:tcPr>
          <w:p w:rsidR="00A10DE7" w:rsidRPr="000941D1" w:rsidRDefault="00A10DE7" w:rsidP="0067338D">
            <w:pPr>
              <w:spacing w:after="120" w:line="240" w:lineRule="auto"/>
              <w:jc w:val="center"/>
              <w:rPr>
                <w:rFonts w:ascii="Times New Roman" w:hAnsi="Times New Roman"/>
                <w:b/>
                <w:sz w:val="28"/>
                <w:szCs w:val="28"/>
                <w:lang w:val="uk-UA"/>
              </w:rPr>
            </w:pPr>
            <w:r w:rsidRPr="000941D1">
              <w:rPr>
                <w:rFonts w:ascii="Times New Roman" w:hAnsi="Times New Roman"/>
                <w:b/>
                <w:sz w:val="28"/>
                <w:szCs w:val="28"/>
                <w:lang w:val="uk-UA"/>
              </w:rPr>
              <w:t>137,0</w:t>
            </w:r>
          </w:p>
        </w:tc>
      </w:tr>
      <w:tr w:rsidR="00A10DE7" w:rsidRPr="000941D1" w:rsidTr="002F0C31">
        <w:trPr>
          <w:trHeight w:val="294"/>
        </w:trPr>
        <w:tc>
          <w:tcPr>
            <w:tcW w:w="2004" w:type="dxa"/>
            <w:vAlign w:val="center"/>
          </w:tcPr>
          <w:p w:rsidR="00A10DE7" w:rsidRPr="000941D1" w:rsidRDefault="00A10DE7" w:rsidP="0067338D">
            <w:pPr>
              <w:spacing w:after="120" w:line="240" w:lineRule="auto"/>
              <w:jc w:val="center"/>
              <w:rPr>
                <w:rFonts w:ascii="Times New Roman" w:hAnsi="Times New Roman"/>
                <w:sz w:val="28"/>
                <w:szCs w:val="28"/>
                <w:lang w:val="uk-UA"/>
              </w:rPr>
            </w:pPr>
          </w:p>
        </w:tc>
        <w:tc>
          <w:tcPr>
            <w:tcW w:w="4767" w:type="dxa"/>
            <w:vAlign w:val="center"/>
          </w:tcPr>
          <w:p w:rsidR="00A10DE7" w:rsidRPr="000941D1" w:rsidRDefault="00A10DE7" w:rsidP="002F0C31">
            <w:pPr>
              <w:spacing w:after="120" w:line="240" w:lineRule="auto"/>
              <w:jc w:val="center"/>
              <w:rPr>
                <w:rFonts w:ascii="Times New Roman" w:hAnsi="Times New Roman"/>
                <w:sz w:val="28"/>
                <w:szCs w:val="28"/>
                <w:lang w:val="uk-UA"/>
              </w:rPr>
            </w:pPr>
            <w:r w:rsidRPr="000941D1">
              <w:rPr>
                <w:rFonts w:ascii="Times New Roman" w:hAnsi="Times New Roman"/>
                <w:i/>
                <w:iCs/>
                <w:sz w:val="28"/>
                <w:szCs w:val="28"/>
                <w:lang w:val="uk-UA"/>
              </w:rPr>
              <w:t>з них:</w:t>
            </w:r>
          </w:p>
        </w:tc>
        <w:tc>
          <w:tcPr>
            <w:tcW w:w="1417" w:type="dxa"/>
            <w:vAlign w:val="center"/>
          </w:tcPr>
          <w:p w:rsidR="00A10DE7" w:rsidRPr="000941D1" w:rsidRDefault="00A10DE7" w:rsidP="0067338D">
            <w:pPr>
              <w:spacing w:after="120" w:line="240" w:lineRule="auto"/>
              <w:jc w:val="center"/>
              <w:rPr>
                <w:rFonts w:ascii="Times New Roman" w:hAnsi="Times New Roman"/>
                <w:sz w:val="28"/>
                <w:szCs w:val="28"/>
                <w:lang w:val="uk-UA"/>
              </w:rPr>
            </w:pPr>
          </w:p>
        </w:tc>
        <w:tc>
          <w:tcPr>
            <w:tcW w:w="1551" w:type="dxa"/>
            <w:vAlign w:val="center"/>
          </w:tcPr>
          <w:p w:rsidR="00A10DE7" w:rsidRPr="000941D1" w:rsidRDefault="00A10DE7" w:rsidP="0067338D">
            <w:pPr>
              <w:spacing w:after="120" w:line="240" w:lineRule="auto"/>
              <w:jc w:val="center"/>
              <w:rPr>
                <w:rFonts w:ascii="Times New Roman" w:hAnsi="Times New Roman"/>
                <w:b/>
                <w:sz w:val="28"/>
                <w:szCs w:val="28"/>
                <w:lang w:val="uk-UA"/>
              </w:rPr>
            </w:pPr>
          </w:p>
        </w:tc>
      </w:tr>
      <w:tr w:rsidR="00A10DE7" w:rsidRPr="000941D1" w:rsidTr="0067338D">
        <w:trPr>
          <w:trHeight w:val="270"/>
        </w:trPr>
        <w:tc>
          <w:tcPr>
            <w:tcW w:w="2004"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0101010</w:t>
            </w:r>
          </w:p>
        </w:tc>
        <w:tc>
          <w:tcPr>
            <w:tcW w:w="4767" w:type="dxa"/>
            <w:vAlign w:val="center"/>
          </w:tcPr>
          <w:p w:rsidR="00A10DE7" w:rsidRPr="000941D1" w:rsidRDefault="00A10DE7" w:rsidP="0067338D">
            <w:pPr>
              <w:spacing w:after="120" w:line="240" w:lineRule="auto"/>
              <w:ind w:firstLine="264"/>
              <w:jc w:val="both"/>
              <w:rPr>
                <w:rFonts w:ascii="Times New Roman" w:hAnsi="Times New Roman"/>
                <w:sz w:val="28"/>
                <w:szCs w:val="28"/>
                <w:lang w:val="uk-UA"/>
              </w:rPr>
            </w:pPr>
            <w:r w:rsidRPr="000941D1">
              <w:rPr>
                <w:rFonts w:ascii="Times New Roman" w:hAnsi="Times New Roman"/>
                <w:sz w:val="28"/>
                <w:szCs w:val="28"/>
                <w:lang w:val="uk-UA"/>
              </w:rPr>
              <w:t xml:space="preserve">Дошкільна </w:t>
            </w:r>
            <w:proofErr w:type="spellStart"/>
            <w:r w:rsidRPr="000941D1">
              <w:rPr>
                <w:rFonts w:ascii="Times New Roman" w:hAnsi="Times New Roman"/>
                <w:sz w:val="28"/>
                <w:szCs w:val="28"/>
                <w:lang w:val="uk-UA"/>
              </w:rPr>
              <w:t>освiта</w:t>
            </w:r>
            <w:proofErr w:type="spellEnd"/>
          </w:p>
        </w:tc>
        <w:tc>
          <w:tcPr>
            <w:tcW w:w="1417"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129,0</w:t>
            </w:r>
          </w:p>
        </w:tc>
        <w:tc>
          <w:tcPr>
            <w:tcW w:w="1551" w:type="dxa"/>
            <w:vAlign w:val="center"/>
          </w:tcPr>
          <w:p w:rsidR="00A10DE7" w:rsidRPr="000941D1" w:rsidRDefault="00A10DE7" w:rsidP="0067338D">
            <w:pPr>
              <w:spacing w:after="120" w:line="240" w:lineRule="auto"/>
              <w:jc w:val="center"/>
              <w:rPr>
                <w:rFonts w:ascii="Times New Roman" w:hAnsi="Times New Roman"/>
                <w:sz w:val="28"/>
                <w:szCs w:val="28"/>
                <w:lang w:val="uk-UA"/>
              </w:rPr>
            </w:pPr>
            <w:r w:rsidRPr="000941D1">
              <w:rPr>
                <w:rFonts w:ascii="Times New Roman" w:hAnsi="Times New Roman"/>
                <w:sz w:val="28"/>
                <w:szCs w:val="28"/>
                <w:lang w:val="uk-UA"/>
              </w:rPr>
              <w:t>137,0</w:t>
            </w:r>
          </w:p>
        </w:tc>
      </w:tr>
    </w:tbl>
    <w:p w:rsidR="00A10DE7" w:rsidRPr="000941D1" w:rsidRDefault="00A10DE7" w:rsidP="0067338D">
      <w:pPr>
        <w:spacing w:after="120" w:line="240" w:lineRule="auto"/>
        <w:jc w:val="both"/>
        <w:outlineLvl w:val="0"/>
        <w:rPr>
          <w:rFonts w:ascii="Times New Roman" w:hAnsi="Times New Roman"/>
          <w:b/>
          <w:sz w:val="28"/>
          <w:szCs w:val="28"/>
          <w:lang w:val="uk-UA"/>
        </w:rPr>
      </w:pPr>
    </w:p>
    <w:p w:rsidR="00A10DE7" w:rsidRPr="000941D1" w:rsidRDefault="00A10DE7" w:rsidP="004B42FD">
      <w:pPr>
        <w:spacing w:after="120" w:line="360" w:lineRule="auto"/>
        <w:ind w:firstLine="567"/>
        <w:jc w:val="both"/>
        <w:outlineLvl w:val="0"/>
        <w:rPr>
          <w:rFonts w:ascii="Times New Roman" w:hAnsi="Times New Roman"/>
          <w:b/>
          <w:sz w:val="28"/>
          <w:szCs w:val="28"/>
          <w:lang w:val="uk-UA"/>
        </w:rPr>
      </w:pPr>
      <w:r w:rsidRPr="000941D1">
        <w:rPr>
          <w:rFonts w:ascii="Times New Roman" w:hAnsi="Times New Roman"/>
          <w:sz w:val="28"/>
          <w:szCs w:val="28"/>
          <w:lang w:val="uk-UA" w:eastAsia="ru-RU"/>
        </w:rPr>
        <w:t>Фінансування  Плану здійснюватиметься за рахунок коштів місцевого бюджету, субвенцій та дотацій  з Державного бюджету, субвенції  з  Державного  фонду  регіонального розвитку, та інших джерел, не заборонених чинним законодавством.</w:t>
      </w:r>
    </w:p>
    <w:p w:rsidR="00A10DE7" w:rsidRPr="000941D1" w:rsidRDefault="00A10DE7" w:rsidP="004B42FD">
      <w:pPr>
        <w:pStyle w:val="a4"/>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В рамках реформи публічних закупівель у 2017 році запроваджена система електронних закупівель </w:t>
      </w:r>
      <w:proofErr w:type="spellStart"/>
      <w:r w:rsidRPr="000941D1">
        <w:rPr>
          <w:rFonts w:ascii="Times New Roman" w:hAnsi="Times New Roman"/>
          <w:sz w:val="28"/>
          <w:szCs w:val="28"/>
          <w:lang w:val="uk-UA"/>
        </w:rPr>
        <w:t>Prozorro</w:t>
      </w:r>
      <w:proofErr w:type="spellEnd"/>
      <w:r w:rsidRPr="000941D1">
        <w:rPr>
          <w:rFonts w:ascii="Times New Roman" w:hAnsi="Times New Roman"/>
          <w:sz w:val="28"/>
          <w:szCs w:val="28"/>
          <w:lang w:val="uk-UA"/>
        </w:rPr>
        <w:t xml:space="preserve">, яка, на відміну від існуючої системи державних торгів, є автономною та покликана зробити відкритими та прозорими закупівлі за бюджетні кошти, тим самим виключивши корупційну складову. Використання системи </w:t>
      </w:r>
      <w:proofErr w:type="spellStart"/>
      <w:r w:rsidRPr="000941D1">
        <w:rPr>
          <w:rFonts w:ascii="Times New Roman" w:hAnsi="Times New Roman"/>
          <w:sz w:val="28"/>
          <w:szCs w:val="28"/>
          <w:lang w:val="uk-UA"/>
        </w:rPr>
        <w:t>Prozorro</w:t>
      </w:r>
      <w:proofErr w:type="spellEnd"/>
      <w:r w:rsidRPr="000941D1">
        <w:rPr>
          <w:rFonts w:ascii="Times New Roman" w:hAnsi="Times New Roman"/>
          <w:sz w:val="28"/>
          <w:szCs w:val="28"/>
          <w:lang w:val="uk-UA"/>
        </w:rPr>
        <w:t xml:space="preserve"> стало обов’язковим для центральних органів виконавчої влади та  всіх державних замовників. </w:t>
      </w:r>
    </w:p>
    <w:p w:rsidR="00A10DE7" w:rsidRPr="000941D1" w:rsidRDefault="00A10DE7" w:rsidP="004B42FD">
      <w:pPr>
        <w:pStyle w:val="a5"/>
        <w:shd w:val="clear" w:color="auto" w:fill="F9F9F9"/>
        <w:spacing w:after="120" w:line="360" w:lineRule="auto"/>
        <w:ind w:left="0" w:firstLine="567"/>
        <w:jc w:val="both"/>
        <w:rPr>
          <w:rFonts w:ascii="Times New Roman" w:hAnsi="Times New Roman"/>
          <w:sz w:val="28"/>
          <w:szCs w:val="28"/>
          <w:lang w:val="uk-UA"/>
        </w:rPr>
      </w:pPr>
    </w:p>
    <w:p w:rsidR="00A10DE7" w:rsidRPr="000941D1" w:rsidRDefault="00A10DE7" w:rsidP="004B42FD">
      <w:pPr>
        <w:shd w:val="clear" w:color="auto" w:fill="F9F9F9"/>
        <w:spacing w:after="120" w:line="360" w:lineRule="auto"/>
        <w:ind w:firstLine="567"/>
        <w:jc w:val="both"/>
        <w:rPr>
          <w:rFonts w:ascii="Times New Roman" w:hAnsi="Times New Roman"/>
          <w:b/>
          <w:sz w:val="28"/>
          <w:szCs w:val="28"/>
          <w:lang w:val="uk-UA" w:eastAsia="ru-RU"/>
        </w:rPr>
      </w:pPr>
      <w:r w:rsidRPr="000941D1">
        <w:rPr>
          <w:rFonts w:ascii="Times New Roman" w:hAnsi="Times New Roman"/>
          <w:b/>
          <w:bCs/>
          <w:sz w:val="28"/>
          <w:szCs w:val="28"/>
          <w:bdr w:val="none" w:sz="0" w:space="0" w:color="auto" w:frame="1"/>
          <w:lang w:val="uk-UA" w:eastAsia="ru-RU"/>
        </w:rPr>
        <w:t>4.2. Поліпшення сільського середовища життєдіяльності, розвиток інфраструктури (благоустрій).</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b/>
          <w:sz w:val="28"/>
          <w:szCs w:val="28"/>
          <w:lang w:val="uk-UA" w:eastAsia="ru-RU"/>
        </w:rPr>
        <w:t> </w:t>
      </w:r>
      <w:r w:rsidRPr="000941D1">
        <w:rPr>
          <w:rFonts w:ascii="Times New Roman" w:hAnsi="Times New Roman"/>
          <w:sz w:val="28"/>
          <w:szCs w:val="28"/>
          <w:lang w:val="uk-UA" w:eastAsia="ru-RU"/>
        </w:rPr>
        <w:t xml:space="preserve">З метою наведення та підтримки належного санітарного стану  в населених пунктах проводяться загально-сільські суботники з залученням до роботи працівників органів місцевого самоврядування, дитячих садків, шкіл, підприємств, установ, організацій, підприємців та місцевих жителів. </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Працівники установ та організацій регулярно  прибирають закріплені за ними території.</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Жителі населених пунктів об’єднаної територіальної громади, які перебувають на обліку в територіальному центрі зайнятості, приймають участь у благоустрої населених пунктів.  </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iCs/>
          <w:sz w:val="28"/>
          <w:szCs w:val="28"/>
          <w:bdr w:val="none" w:sz="0" w:space="0" w:color="auto" w:frame="1"/>
          <w:lang w:val="uk-UA" w:eastAsia="ru-RU"/>
        </w:rPr>
        <w:lastRenderedPageBreak/>
        <w:t xml:space="preserve">Щовесни проводяться роботи з профілювання </w:t>
      </w:r>
      <w:proofErr w:type="spellStart"/>
      <w:r w:rsidRPr="000941D1">
        <w:rPr>
          <w:rFonts w:ascii="Times New Roman" w:hAnsi="Times New Roman"/>
          <w:iCs/>
          <w:sz w:val="28"/>
          <w:szCs w:val="28"/>
          <w:bdr w:val="none" w:sz="0" w:space="0" w:color="auto" w:frame="1"/>
          <w:lang w:val="uk-UA" w:eastAsia="ru-RU"/>
        </w:rPr>
        <w:t>грунтових</w:t>
      </w:r>
      <w:proofErr w:type="spellEnd"/>
      <w:r w:rsidRPr="000941D1">
        <w:rPr>
          <w:rFonts w:ascii="Times New Roman" w:hAnsi="Times New Roman"/>
          <w:iCs/>
          <w:sz w:val="28"/>
          <w:szCs w:val="28"/>
          <w:bdr w:val="none" w:sz="0" w:space="0" w:color="auto" w:frame="1"/>
          <w:lang w:val="uk-UA" w:eastAsia="ru-RU"/>
        </w:rPr>
        <w:t xml:space="preserve"> доріг села. Взимку проводяться роботи з розчистки </w:t>
      </w:r>
      <w:proofErr w:type="spellStart"/>
      <w:r w:rsidRPr="000941D1">
        <w:rPr>
          <w:rFonts w:ascii="Times New Roman" w:hAnsi="Times New Roman"/>
          <w:iCs/>
          <w:sz w:val="28"/>
          <w:szCs w:val="28"/>
          <w:bdr w:val="none" w:sz="0" w:space="0" w:color="auto" w:frame="1"/>
          <w:lang w:val="uk-UA" w:eastAsia="ru-RU"/>
        </w:rPr>
        <w:t>проїзджих</w:t>
      </w:r>
      <w:proofErr w:type="spellEnd"/>
      <w:r w:rsidRPr="000941D1">
        <w:rPr>
          <w:rFonts w:ascii="Times New Roman" w:hAnsi="Times New Roman"/>
          <w:iCs/>
          <w:sz w:val="28"/>
          <w:szCs w:val="28"/>
          <w:bdr w:val="none" w:sz="0" w:space="0" w:color="auto" w:frame="1"/>
          <w:lang w:val="uk-UA" w:eastAsia="ru-RU"/>
        </w:rPr>
        <w:t xml:space="preserve"> частин вулиць від снігу.    </w:t>
      </w:r>
    </w:p>
    <w:p w:rsidR="00A10DE7" w:rsidRPr="000941D1" w:rsidRDefault="00A10DE7" w:rsidP="004B42FD">
      <w:pPr>
        <w:spacing w:after="120" w:line="360" w:lineRule="auto"/>
        <w:ind w:firstLine="567"/>
        <w:jc w:val="both"/>
        <w:rPr>
          <w:rFonts w:ascii="Times New Roman" w:hAnsi="Times New Roman"/>
          <w:sz w:val="28"/>
          <w:szCs w:val="28"/>
          <w:lang w:val="uk-UA" w:eastAsia="ru-RU"/>
        </w:rPr>
      </w:pPr>
      <w:r w:rsidRPr="000941D1">
        <w:rPr>
          <w:rFonts w:ascii="Times New Roman" w:hAnsi="Times New Roman"/>
          <w:iCs/>
          <w:sz w:val="28"/>
          <w:szCs w:val="28"/>
          <w:bdr w:val="none" w:sz="0" w:space="0" w:color="auto" w:frame="1"/>
          <w:lang w:val="uk-UA" w:eastAsia="ru-RU"/>
        </w:rPr>
        <w:t>Велику увагу потрібно приділити роботам з вирубки чагарників та спилювання дерев, що знаходяться в аварійному стані чи загрожують електромережам.</w:t>
      </w:r>
    </w:p>
    <w:p w:rsidR="00A10DE7" w:rsidRPr="000941D1" w:rsidRDefault="00A10DE7" w:rsidP="004B42FD">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Протягом 2018-2020 років планується  продовжувати виконання плану  соціально-економічного  розвитку Райгородської сільської ради на 2017-2020 роки. Заходи, закладені в плані, спрямовані на реалізацію єдиної політики розвитку територіальної громади : </w:t>
      </w:r>
    </w:p>
    <w:p w:rsidR="00A10DE7" w:rsidRPr="000941D1" w:rsidRDefault="00A10DE7" w:rsidP="004B42FD">
      <w:pPr>
        <w:numPr>
          <w:ilvl w:val="0"/>
          <w:numId w:val="14"/>
        </w:numPr>
        <w:spacing w:after="120" w:line="360" w:lineRule="auto"/>
        <w:ind w:left="0" w:firstLine="567"/>
        <w:jc w:val="both"/>
        <w:textAlignment w:val="baseline"/>
        <w:rPr>
          <w:rFonts w:ascii="Times New Roman" w:hAnsi="Times New Roman"/>
          <w:sz w:val="28"/>
          <w:szCs w:val="28"/>
          <w:lang w:val="uk-UA"/>
        </w:rPr>
      </w:pPr>
      <w:r w:rsidRPr="000941D1">
        <w:rPr>
          <w:rFonts w:ascii="Times New Roman" w:hAnsi="Times New Roman"/>
          <w:sz w:val="28"/>
          <w:szCs w:val="28"/>
          <w:lang w:val="uk-UA"/>
        </w:rPr>
        <w:t xml:space="preserve"> </w:t>
      </w:r>
      <w:r w:rsidRPr="000941D1">
        <w:rPr>
          <w:rFonts w:ascii="Times New Roman" w:hAnsi="Times New Roman"/>
          <w:b/>
          <w:i/>
          <w:sz w:val="28"/>
          <w:szCs w:val="28"/>
          <w:lang w:val="uk-UA"/>
        </w:rPr>
        <w:t>Облаштування та утримання в належному стані  сміттєзвалищ</w:t>
      </w:r>
      <w:r w:rsidRPr="000941D1">
        <w:rPr>
          <w:rFonts w:ascii="Times New Roman" w:hAnsi="Times New Roman"/>
          <w:sz w:val="28"/>
          <w:szCs w:val="28"/>
          <w:lang w:val="uk-UA"/>
        </w:rPr>
        <w:t xml:space="preserve">; </w:t>
      </w:r>
    </w:p>
    <w:p w:rsidR="00A10DE7" w:rsidRPr="000941D1" w:rsidRDefault="00A10DE7" w:rsidP="004B42FD">
      <w:pPr>
        <w:numPr>
          <w:ilvl w:val="0"/>
          <w:numId w:val="14"/>
        </w:numPr>
        <w:spacing w:after="120" w:line="360" w:lineRule="auto"/>
        <w:ind w:left="0" w:firstLine="567"/>
        <w:jc w:val="both"/>
        <w:textAlignment w:val="baseline"/>
        <w:rPr>
          <w:rFonts w:ascii="Times New Roman" w:hAnsi="Times New Roman"/>
          <w:sz w:val="28"/>
          <w:szCs w:val="28"/>
          <w:lang w:val="uk-UA"/>
        </w:rPr>
      </w:pPr>
      <w:r w:rsidRPr="000941D1">
        <w:rPr>
          <w:rFonts w:ascii="Times New Roman" w:hAnsi="Times New Roman"/>
          <w:b/>
          <w:i/>
          <w:sz w:val="28"/>
          <w:szCs w:val="28"/>
          <w:lang w:val="uk-UA"/>
        </w:rPr>
        <w:t>встановлення майданчиків для збору твердих  побутових відходів</w:t>
      </w:r>
      <w:r w:rsidRPr="000941D1">
        <w:rPr>
          <w:rFonts w:ascii="Times New Roman" w:hAnsi="Times New Roman"/>
          <w:sz w:val="28"/>
          <w:szCs w:val="28"/>
          <w:lang w:val="uk-UA"/>
        </w:rPr>
        <w:t xml:space="preserve">; </w:t>
      </w:r>
    </w:p>
    <w:p w:rsidR="00A10DE7" w:rsidRPr="000941D1" w:rsidRDefault="00A10DE7" w:rsidP="004B42FD">
      <w:pPr>
        <w:numPr>
          <w:ilvl w:val="0"/>
          <w:numId w:val="14"/>
        </w:numPr>
        <w:spacing w:after="120" w:line="360" w:lineRule="auto"/>
        <w:ind w:left="0" w:firstLine="567"/>
        <w:jc w:val="both"/>
        <w:textAlignment w:val="baseline"/>
        <w:rPr>
          <w:rFonts w:ascii="Times New Roman" w:hAnsi="Times New Roman"/>
          <w:sz w:val="28"/>
          <w:szCs w:val="28"/>
          <w:lang w:val="uk-UA"/>
        </w:rPr>
      </w:pPr>
      <w:r w:rsidRPr="000941D1">
        <w:rPr>
          <w:rFonts w:ascii="Times New Roman" w:hAnsi="Times New Roman"/>
          <w:b/>
          <w:i/>
          <w:sz w:val="28"/>
          <w:szCs w:val="28"/>
          <w:lang w:val="uk-UA"/>
        </w:rPr>
        <w:t>вирішення   питань збирання, транспортування, утилізації побутових відходів та сміття</w:t>
      </w:r>
      <w:r w:rsidRPr="000941D1">
        <w:rPr>
          <w:rFonts w:ascii="Times New Roman" w:hAnsi="Times New Roman"/>
          <w:sz w:val="28"/>
          <w:szCs w:val="28"/>
          <w:lang w:val="uk-UA"/>
        </w:rPr>
        <w:t xml:space="preserve">; </w:t>
      </w:r>
    </w:p>
    <w:p w:rsidR="00A10DE7" w:rsidRPr="000941D1" w:rsidRDefault="00A10DE7" w:rsidP="004B42FD">
      <w:pPr>
        <w:numPr>
          <w:ilvl w:val="0"/>
          <w:numId w:val="14"/>
        </w:numPr>
        <w:spacing w:after="120" w:line="360" w:lineRule="auto"/>
        <w:ind w:left="0" w:firstLine="567"/>
        <w:jc w:val="both"/>
        <w:textAlignment w:val="baseline"/>
        <w:rPr>
          <w:rFonts w:ascii="Times New Roman" w:hAnsi="Times New Roman"/>
          <w:sz w:val="28"/>
          <w:szCs w:val="28"/>
          <w:lang w:val="uk-UA"/>
        </w:rPr>
      </w:pPr>
      <w:r w:rsidRPr="000941D1">
        <w:rPr>
          <w:rFonts w:ascii="Times New Roman" w:hAnsi="Times New Roman"/>
          <w:b/>
          <w:i/>
          <w:sz w:val="28"/>
          <w:szCs w:val="28"/>
          <w:lang w:val="uk-UA"/>
        </w:rPr>
        <w:t>закупка та установка  контейнерів ( баків )  та урн для збирання твердих  побутових відходів</w:t>
      </w:r>
      <w:r w:rsidRPr="000941D1">
        <w:rPr>
          <w:rFonts w:ascii="Times New Roman" w:hAnsi="Times New Roman"/>
          <w:sz w:val="28"/>
          <w:szCs w:val="28"/>
          <w:lang w:val="uk-UA"/>
        </w:rPr>
        <w:t>;</w:t>
      </w:r>
    </w:p>
    <w:p w:rsidR="00A10DE7" w:rsidRPr="000941D1" w:rsidRDefault="00A10DE7" w:rsidP="004B42FD">
      <w:pPr>
        <w:numPr>
          <w:ilvl w:val="0"/>
          <w:numId w:val="14"/>
        </w:numPr>
        <w:spacing w:after="120" w:line="360" w:lineRule="auto"/>
        <w:ind w:left="0" w:firstLine="567"/>
        <w:jc w:val="both"/>
        <w:textAlignment w:val="baseline"/>
        <w:rPr>
          <w:rFonts w:ascii="Times New Roman" w:hAnsi="Times New Roman"/>
          <w:sz w:val="28"/>
          <w:szCs w:val="28"/>
          <w:lang w:val="uk-UA"/>
        </w:rPr>
      </w:pPr>
      <w:r w:rsidRPr="000941D1">
        <w:rPr>
          <w:rFonts w:ascii="Times New Roman" w:hAnsi="Times New Roman"/>
          <w:b/>
          <w:i/>
          <w:sz w:val="28"/>
          <w:szCs w:val="28"/>
          <w:lang w:val="uk-UA"/>
        </w:rPr>
        <w:t xml:space="preserve"> капітальний ремонт</w:t>
      </w:r>
      <w:r w:rsidRPr="000941D1">
        <w:rPr>
          <w:rFonts w:ascii="Times New Roman" w:hAnsi="Times New Roman"/>
          <w:sz w:val="28"/>
          <w:szCs w:val="28"/>
          <w:lang w:val="uk-UA"/>
        </w:rPr>
        <w:t xml:space="preserve"> вулиці Миру  та облаштування під’їзду до сільського кладовища  в селі Коржівка;</w:t>
      </w:r>
    </w:p>
    <w:p w:rsidR="00A10DE7" w:rsidRPr="000941D1" w:rsidRDefault="00A10DE7" w:rsidP="004B42FD">
      <w:pPr>
        <w:numPr>
          <w:ilvl w:val="0"/>
          <w:numId w:val="14"/>
        </w:numPr>
        <w:spacing w:after="120" w:line="360" w:lineRule="auto"/>
        <w:ind w:left="0" w:firstLine="567"/>
        <w:jc w:val="both"/>
        <w:textAlignment w:val="baseline"/>
        <w:rPr>
          <w:rFonts w:ascii="Times New Roman" w:hAnsi="Times New Roman"/>
          <w:sz w:val="28"/>
          <w:szCs w:val="28"/>
          <w:lang w:val="uk-UA"/>
        </w:rPr>
      </w:pPr>
      <w:r w:rsidRPr="000941D1">
        <w:rPr>
          <w:rFonts w:ascii="Times New Roman" w:hAnsi="Times New Roman"/>
          <w:sz w:val="28"/>
          <w:szCs w:val="28"/>
          <w:lang w:val="uk-UA"/>
        </w:rPr>
        <w:t xml:space="preserve"> </w:t>
      </w:r>
      <w:r w:rsidRPr="000941D1">
        <w:rPr>
          <w:rFonts w:ascii="Times New Roman" w:hAnsi="Times New Roman"/>
          <w:b/>
          <w:i/>
          <w:sz w:val="28"/>
          <w:szCs w:val="28"/>
          <w:lang w:val="uk-UA"/>
        </w:rPr>
        <w:t>поточний ремонт доріг з твердим покриттям ( вулиць населених пунктів )</w:t>
      </w:r>
      <w:r w:rsidRPr="000941D1">
        <w:rPr>
          <w:rFonts w:ascii="Times New Roman" w:hAnsi="Times New Roman"/>
          <w:sz w:val="28"/>
          <w:szCs w:val="28"/>
          <w:lang w:val="uk-UA"/>
        </w:rPr>
        <w:t>, а саме:</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село Коржівка – вулиці: Перемоги, Садова, Дружби, Набережна ;</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село Городниця – вулиці: Набережна, Садова, Космонавтів;</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село Самчинці – вулиці: Миру, Космонавтів, Лісова, Перемоги, Польова, Набережна, Молодіжна;</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село Семенки – вулиці: Лісова, Вишнева, Дружби, Набережна;</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село Салинці – вулиці: Гагаріна, Миру, Перемоги;</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село Мар’янівка – вулиці: Польова, Молодіжна;</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lastRenderedPageBreak/>
        <w:t xml:space="preserve">село Нижча Кропивна – вулиці: Грабовського, Молодіжна, </w:t>
      </w:r>
      <w:proofErr w:type="spellStart"/>
      <w:r w:rsidRPr="000941D1">
        <w:rPr>
          <w:rFonts w:ascii="Times New Roman" w:hAnsi="Times New Roman"/>
          <w:sz w:val="28"/>
          <w:szCs w:val="28"/>
          <w:lang w:val="uk-UA" w:eastAsia="ru-RU"/>
        </w:rPr>
        <w:t>Тимчика</w:t>
      </w:r>
      <w:proofErr w:type="spellEnd"/>
      <w:r w:rsidRPr="000941D1">
        <w:rPr>
          <w:rFonts w:ascii="Times New Roman" w:hAnsi="Times New Roman"/>
          <w:sz w:val="28"/>
          <w:szCs w:val="28"/>
          <w:lang w:val="uk-UA" w:eastAsia="ru-RU"/>
        </w:rPr>
        <w:t>, Зарічна ;</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село Слобідка – вулиця Комарова;</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село Райгород – вулиці: Шевченка, Мічуріна, Привокзальна, Першотравнева, Дружби, Зелена, Гагаріна, Набережна.</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p>
    <w:p w:rsidR="00A10DE7" w:rsidRPr="000941D1" w:rsidRDefault="00A10DE7" w:rsidP="004B42FD">
      <w:pPr>
        <w:numPr>
          <w:ilvl w:val="0"/>
          <w:numId w:val="14"/>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b/>
          <w:i/>
          <w:sz w:val="28"/>
          <w:szCs w:val="28"/>
          <w:lang w:val="uk-UA" w:eastAsia="ru-RU"/>
        </w:rPr>
        <w:t>капітальний  ремонт</w:t>
      </w:r>
      <w:r w:rsidRPr="000941D1">
        <w:rPr>
          <w:rFonts w:ascii="Times New Roman" w:hAnsi="Times New Roman"/>
          <w:sz w:val="28"/>
          <w:szCs w:val="28"/>
          <w:lang w:val="uk-UA" w:eastAsia="ru-RU"/>
        </w:rPr>
        <w:t xml:space="preserve"> :</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будинку культури села Райгород; </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клубу  села Нижча Кропивна ;</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пам’ятників  загиблим воїнам  в селах Семенки та Коржівка ; </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p>
    <w:p w:rsidR="00A10DE7" w:rsidRPr="000941D1" w:rsidRDefault="00A10DE7" w:rsidP="004B42FD">
      <w:pPr>
        <w:numPr>
          <w:ilvl w:val="0"/>
          <w:numId w:val="14"/>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w:t>
      </w:r>
      <w:r w:rsidRPr="000941D1">
        <w:rPr>
          <w:rFonts w:ascii="Times New Roman" w:hAnsi="Times New Roman"/>
          <w:b/>
          <w:i/>
          <w:sz w:val="28"/>
          <w:szCs w:val="28"/>
          <w:lang w:val="uk-UA" w:eastAsia="ru-RU"/>
        </w:rPr>
        <w:t>благоустрій кладови</w:t>
      </w:r>
      <w:r w:rsidRPr="000941D1">
        <w:rPr>
          <w:rFonts w:ascii="Times New Roman" w:hAnsi="Times New Roman"/>
          <w:sz w:val="28"/>
          <w:szCs w:val="28"/>
          <w:lang w:val="uk-UA" w:eastAsia="ru-RU"/>
        </w:rPr>
        <w:t>щ:</w:t>
      </w:r>
    </w:p>
    <w:p w:rsidR="00A10DE7" w:rsidRPr="000941D1" w:rsidRDefault="00A10DE7" w:rsidP="004B42FD">
      <w:pPr>
        <w:numPr>
          <w:ilvl w:val="2"/>
          <w:numId w:val="14"/>
        </w:numPr>
        <w:shd w:val="clear" w:color="auto" w:fill="F9F9F9"/>
        <w:tabs>
          <w:tab w:val="clear" w:pos="2160"/>
          <w:tab w:val="num" w:pos="851"/>
        </w:tabs>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b/>
          <w:i/>
          <w:sz w:val="28"/>
          <w:szCs w:val="28"/>
          <w:lang w:val="uk-UA" w:eastAsia="ru-RU"/>
        </w:rPr>
        <w:t>обладнання під’їздів до  кладовищ</w:t>
      </w:r>
      <w:r w:rsidRPr="000941D1">
        <w:rPr>
          <w:rFonts w:ascii="Times New Roman" w:hAnsi="Times New Roman"/>
          <w:sz w:val="28"/>
          <w:szCs w:val="28"/>
          <w:lang w:val="uk-UA" w:eastAsia="ru-RU"/>
        </w:rPr>
        <w:t xml:space="preserve"> сіл Коржівка , Городниця;</w:t>
      </w:r>
    </w:p>
    <w:p w:rsidR="00A10DE7" w:rsidRPr="000941D1" w:rsidRDefault="00A10DE7" w:rsidP="004B42FD">
      <w:pPr>
        <w:numPr>
          <w:ilvl w:val="2"/>
          <w:numId w:val="14"/>
        </w:numPr>
        <w:shd w:val="clear" w:color="auto" w:fill="F9F9F9"/>
        <w:tabs>
          <w:tab w:val="clear" w:pos="2160"/>
          <w:tab w:val="num" w:pos="851"/>
        </w:tabs>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b/>
          <w:i/>
          <w:sz w:val="28"/>
          <w:szCs w:val="28"/>
          <w:lang w:val="uk-UA" w:eastAsia="ru-RU"/>
        </w:rPr>
        <w:t>встановлення огорожі  кладовища</w:t>
      </w:r>
      <w:r w:rsidRPr="000941D1">
        <w:rPr>
          <w:rFonts w:ascii="Times New Roman" w:hAnsi="Times New Roman"/>
          <w:sz w:val="28"/>
          <w:szCs w:val="28"/>
          <w:lang w:val="uk-UA" w:eastAsia="ru-RU"/>
        </w:rPr>
        <w:t xml:space="preserve">  села Райгород;</w:t>
      </w:r>
    </w:p>
    <w:p w:rsidR="00A10DE7" w:rsidRPr="000941D1" w:rsidRDefault="00A10DE7" w:rsidP="004B42FD">
      <w:pPr>
        <w:numPr>
          <w:ilvl w:val="2"/>
          <w:numId w:val="14"/>
        </w:numPr>
        <w:shd w:val="clear" w:color="auto" w:fill="F9F9F9"/>
        <w:tabs>
          <w:tab w:val="clear" w:pos="2160"/>
          <w:tab w:val="num" w:pos="851"/>
        </w:tabs>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b/>
          <w:i/>
          <w:sz w:val="28"/>
          <w:szCs w:val="28"/>
          <w:lang w:val="uk-UA" w:eastAsia="ru-RU"/>
        </w:rPr>
        <w:t>встановлення та обладнання зупинок</w:t>
      </w:r>
      <w:r w:rsidRPr="000941D1">
        <w:rPr>
          <w:rFonts w:ascii="Times New Roman" w:hAnsi="Times New Roman"/>
          <w:sz w:val="28"/>
          <w:szCs w:val="28"/>
          <w:lang w:val="uk-UA" w:eastAsia="ru-RU"/>
        </w:rPr>
        <w:t xml:space="preserve">  біля сіл: Коржівка, Нові Обиходи , Слобідка;</w:t>
      </w:r>
    </w:p>
    <w:p w:rsidR="00A10DE7" w:rsidRPr="000941D1" w:rsidRDefault="00A10DE7" w:rsidP="004B42FD">
      <w:pPr>
        <w:numPr>
          <w:ilvl w:val="0"/>
          <w:numId w:val="14"/>
        </w:numPr>
        <w:spacing w:after="120" w:line="360" w:lineRule="auto"/>
        <w:ind w:left="0" w:firstLine="567"/>
        <w:jc w:val="both"/>
        <w:textAlignment w:val="baseline"/>
        <w:rPr>
          <w:rFonts w:ascii="Times New Roman" w:hAnsi="Times New Roman"/>
          <w:sz w:val="28"/>
          <w:szCs w:val="28"/>
          <w:lang w:val="uk-UA"/>
        </w:rPr>
      </w:pPr>
      <w:r w:rsidRPr="000941D1">
        <w:rPr>
          <w:rFonts w:ascii="Times New Roman" w:hAnsi="Times New Roman"/>
          <w:b/>
          <w:i/>
          <w:sz w:val="28"/>
          <w:szCs w:val="28"/>
          <w:lang w:val="uk-UA"/>
        </w:rPr>
        <w:t xml:space="preserve">благоустрій  території </w:t>
      </w:r>
      <w:r w:rsidRPr="000941D1">
        <w:rPr>
          <w:rFonts w:ascii="Times New Roman" w:hAnsi="Times New Roman"/>
          <w:b/>
          <w:i/>
          <w:sz w:val="28"/>
          <w:szCs w:val="28"/>
          <w:lang w:val="uk-UA" w:eastAsia="ru-RU"/>
        </w:rPr>
        <w:t>населених пунктів громади</w:t>
      </w:r>
      <w:r w:rsidRPr="000941D1">
        <w:rPr>
          <w:rFonts w:ascii="Times New Roman" w:hAnsi="Times New Roman"/>
          <w:sz w:val="28"/>
          <w:szCs w:val="28"/>
          <w:lang w:val="uk-UA" w:eastAsia="ru-RU"/>
        </w:rPr>
        <w:t xml:space="preserve"> ;</w:t>
      </w:r>
    </w:p>
    <w:p w:rsidR="00A10DE7" w:rsidRPr="000941D1" w:rsidRDefault="00A10DE7" w:rsidP="004B42FD">
      <w:pPr>
        <w:numPr>
          <w:ilvl w:val="0"/>
          <w:numId w:val="14"/>
        </w:numPr>
        <w:spacing w:after="120" w:line="360" w:lineRule="auto"/>
        <w:ind w:left="0" w:firstLine="567"/>
        <w:jc w:val="both"/>
        <w:textAlignment w:val="baseline"/>
        <w:rPr>
          <w:rFonts w:ascii="Times New Roman" w:hAnsi="Times New Roman"/>
          <w:sz w:val="28"/>
          <w:szCs w:val="28"/>
          <w:lang w:val="uk-UA"/>
        </w:rPr>
      </w:pPr>
      <w:r w:rsidRPr="000941D1">
        <w:rPr>
          <w:rFonts w:ascii="Times New Roman" w:hAnsi="Times New Roman"/>
          <w:b/>
          <w:i/>
          <w:sz w:val="28"/>
          <w:szCs w:val="28"/>
          <w:lang w:val="uk-UA"/>
        </w:rPr>
        <w:t>вуличне освітлення населених пунктів</w:t>
      </w:r>
      <w:r w:rsidRPr="000941D1">
        <w:rPr>
          <w:rFonts w:ascii="Times New Roman" w:hAnsi="Times New Roman"/>
          <w:sz w:val="28"/>
          <w:szCs w:val="28"/>
          <w:lang w:val="uk-UA"/>
        </w:rPr>
        <w:t xml:space="preserve"> Райгородської сільської ради; виготовлення проекту освітлення та встановлення  зовнішнього вуличного освітлення  по  селі  Семенки;</w:t>
      </w:r>
    </w:p>
    <w:p w:rsidR="00A10DE7" w:rsidRPr="000941D1" w:rsidRDefault="00A10DE7" w:rsidP="004B42FD">
      <w:pPr>
        <w:numPr>
          <w:ilvl w:val="0"/>
          <w:numId w:val="14"/>
        </w:numPr>
        <w:shd w:val="clear" w:color="auto" w:fill="F9F9F9"/>
        <w:spacing w:after="120" w:line="360" w:lineRule="auto"/>
        <w:ind w:left="0" w:firstLine="567"/>
        <w:jc w:val="both"/>
        <w:rPr>
          <w:rFonts w:ascii="Times New Roman" w:hAnsi="Times New Roman"/>
          <w:sz w:val="28"/>
          <w:szCs w:val="28"/>
          <w:lang w:val="uk-UA" w:eastAsia="ru-RU"/>
        </w:rPr>
      </w:pPr>
      <w:r w:rsidRPr="000941D1">
        <w:rPr>
          <w:rFonts w:ascii="Times New Roman" w:hAnsi="Times New Roman"/>
          <w:b/>
          <w:i/>
          <w:sz w:val="28"/>
          <w:szCs w:val="28"/>
          <w:lang w:val="uk-UA" w:eastAsia="ru-RU"/>
        </w:rPr>
        <w:t>реконструкція  спортивного залу</w:t>
      </w:r>
      <w:r w:rsidRPr="000941D1">
        <w:rPr>
          <w:rFonts w:ascii="Times New Roman" w:hAnsi="Times New Roman"/>
          <w:sz w:val="28"/>
          <w:szCs w:val="28"/>
          <w:lang w:val="uk-UA" w:eastAsia="ru-RU"/>
        </w:rPr>
        <w:t xml:space="preserve"> Райгородської ЗОШ І-ІІІ ст.;</w:t>
      </w:r>
    </w:p>
    <w:p w:rsidR="00A10DE7" w:rsidRPr="000941D1" w:rsidRDefault="00A10DE7" w:rsidP="004B42FD">
      <w:pPr>
        <w:numPr>
          <w:ilvl w:val="0"/>
          <w:numId w:val="14"/>
        </w:numPr>
        <w:spacing w:after="120" w:line="360" w:lineRule="auto"/>
        <w:ind w:left="0" w:firstLine="567"/>
        <w:jc w:val="both"/>
        <w:textAlignment w:val="baseline"/>
        <w:rPr>
          <w:rFonts w:ascii="Times New Roman" w:hAnsi="Times New Roman"/>
          <w:sz w:val="28"/>
          <w:szCs w:val="28"/>
          <w:lang w:val="uk-UA"/>
        </w:rPr>
      </w:pPr>
      <w:r w:rsidRPr="000941D1">
        <w:rPr>
          <w:rFonts w:ascii="Times New Roman" w:hAnsi="Times New Roman"/>
          <w:b/>
          <w:i/>
          <w:sz w:val="28"/>
          <w:szCs w:val="28"/>
          <w:lang w:val="uk-UA"/>
        </w:rPr>
        <w:t>виготовлення технічної документації на об’єкти комунальної власності</w:t>
      </w:r>
      <w:r w:rsidRPr="000941D1">
        <w:rPr>
          <w:rFonts w:ascii="Times New Roman" w:hAnsi="Times New Roman"/>
          <w:sz w:val="28"/>
          <w:szCs w:val="28"/>
          <w:lang w:val="uk-UA"/>
        </w:rPr>
        <w:t xml:space="preserve">. </w:t>
      </w:r>
    </w:p>
    <w:p w:rsidR="00A10DE7" w:rsidRPr="000941D1" w:rsidRDefault="00A10DE7" w:rsidP="004B42FD">
      <w:pPr>
        <w:pStyle w:val="a5"/>
        <w:shd w:val="clear" w:color="auto" w:fill="F9F9F9"/>
        <w:spacing w:after="120" w:line="360" w:lineRule="auto"/>
        <w:ind w:left="0" w:firstLine="567"/>
        <w:jc w:val="both"/>
        <w:rPr>
          <w:rFonts w:ascii="Times New Roman" w:hAnsi="Times New Roman"/>
          <w:b/>
          <w:sz w:val="28"/>
          <w:szCs w:val="28"/>
          <w:lang w:val="uk-UA" w:eastAsia="ru-RU"/>
        </w:rPr>
      </w:pPr>
    </w:p>
    <w:p w:rsidR="00A10DE7" w:rsidRPr="000941D1" w:rsidRDefault="00A10DE7" w:rsidP="004B42FD">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lastRenderedPageBreak/>
        <w:t xml:space="preserve"> </w:t>
      </w:r>
      <w:r w:rsidRPr="000941D1">
        <w:rPr>
          <w:rFonts w:ascii="Times New Roman" w:hAnsi="Times New Roman"/>
          <w:sz w:val="28"/>
          <w:szCs w:val="28"/>
          <w:lang w:val="uk-UA"/>
        </w:rPr>
        <w:tab/>
        <w:t>Протягом 2018-2020 років планується продовжити виконання плану  благоустрою населених пунктів   Райгородської сільської ради на 2017-2020 роки.</w:t>
      </w:r>
    </w:p>
    <w:p w:rsidR="00A10DE7" w:rsidRPr="000941D1" w:rsidRDefault="00A10DE7" w:rsidP="004B42FD">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 Цілі  Плану на 2017 та наступні роки   спрямовані  на проведення заходів щодо вирішення питань соціально-економічного розвитку території, соціального захисту населення, становлення і розвитку місцевого самоврядування, виконання наступних робіт ( постійних та поточних )  по благоустрою:</w:t>
      </w:r>
    </w:p>
    <w:p w:rsidR="00A10DE7" w:rsidRPr="000941D1" w:rsidRDefault="00A10DE7" w:rsidP="004B42FD">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 </w:t>
      </w:r>
      <w:r w:rsidRPr="000941D1">
        <w:rPr>
          <w:rFonts w:ascii="Times New Roman" w:hAnsi="Times New Roman"/>
          <w:sz w:val="28"/>
          <w:szCs w:val="28"/>
          <w:lang w:val="uk-UA" w:eastAsia="ru-RU"/>
        </w:rPr>
        <w:t>зменшення негативного впливу відходів на навколишнє середовище:</w:t>
      </w:r>
      <w:r w:rsidRPr="000941D1">
        <w:rPr>
          <w:rFonts w:ascii="Times New Roman" w:hAnsi="Times New Roman"/>
          <w:sz w:val="28"/>
          <w:szCs w:val="28"/>
          <w:lang w:val="uk-UA"/>
        </w:rPr>
        <w:t xml:space="preserve"> ліквідація стихійних сміттєзвалищ (придбання ПММ);</w:t>
      </w:r>
    </w:p>
    <w:p w:rsidR="00A10DE7" w:rsidRPr="000941D1" w:rsidRDefault="00A10DE7" w:rsidP="004B42FD">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роботи, пов’язані з будівництвом, реконструкцією та капітальним ремонтом об’єктів, що належать до  комунальної  власності Райгородської сільської ради;</w:t>
      </w:r>
    </w:p>
    <w:p w:rsidR="00A10DE7" w:rsidRPr="000941D1" w:rsidRDefault="00A10DE7" w:rsidP="004B42FD">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придбання та модернізація основних засобів установ, що фінансуються з Райгородського сільського бюджету;</w:t>
      </w:r>
    </w:p>
    <w:p w:rsidR="00A10DE7" w:rsidRPr="000941D1" w:rsidRDefault="00A10DE7" w:rsidP="004B42FD">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поточний ремонт пам’ятників;</w:t>
      </w:r>
    </w:p>
    <w:p w:rsidR="00A10DE7" w:rsidRPr="000941D1" w:rsidRDefault="00A10DE7" w:rsidP="004B42FD">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роботи по благоустрою на кладовищі населених пунктів (спилювання дерев, придбання, ремонт огорожі, воріт, скошування трави, прибирання та вивіз сміття, оплата послуг з благоустрою кладовища, завезення піску,відсіву різних фракцій,щебеню);</w:t>
      </w:r>
    </w:p>
    <w:p w:rsidR="00A10DE7" w:rsidRPr="000941D1" w:rsidRDefault="00A10DE7" w:rsidP="004B42FD">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оплата праці працівників, які не перебувають у штаті установи (організації), за виконання робіт по благоустрою згідно з договорами цивільно-правового характеру;</w:t>
      </w:r>
    </w:p>
    <w:p w:rsidR="00A10DE7" w:rsidRPr="000941D1" w:rsidRDefault="00A10DE7" w:rsidP="004B42FD">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 встановлення та обслуговування мережі зовнішнього освітлення; </w:t>
      </w:r>
    </w:p>
    <w:p w:rsidR="00A10DE7" w:rsidRPr="000941D1" w:rsidRDefault="00A10DE7" w:rsidP="004B42FD">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оплата електроенергії вуличного освітлення;</w:t>
      </w:r>
    </w:p>
    <w:p w:rsidR="00A10DE7" w:rsidRPr="000941D1" w:rsidRDefault="00A10DE7" w:rsidP="004B42FD">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планування   витрат на придбання бензопил, газонокосарок, кущорізів, іншої техніки;</w:t>
      </w:r>
    </w:p>
    <w:p w:rsidR="00A10DE7" w:rsidRPr="000941D1" w:rsidRDefault="00A10DE7" w:rsidP="004B42FD">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планування  поточних витрат на утримання та ремонт доріг, які знаходяться у межах ОТГ, зокрема на оплату робіт:</w:t>
      </w:r>
    </w:p>
    <w:p w:rsidR="00A10DE7" w:rsidRPr="000941D1" w:rsidRDefault="00A10DE7" w:rsidP="004B42FD">
      <w:pPr>
        <w:spacing w:after="120" w:line="360" w:lineRule="auto"/>
        <w:ind w:firstLine="567"/>
        <w:jc w:val="both"/>
        <w:rPr>
          <w:rFonts w:ascii="Times New Roman" w:hAnsi="Times New Roman"/>
          <w:i/>
          <w:sz w:val="28"/>
          <w:szCs w:val="28"/>
          <w:lang w:val="uk-UA"/>
        </w:rPr>
      </w:pPr>
      <w:r w:rsidRPr="000941D1">
        <w:rPr>
          <w:rFonts w:ascii="Times New Roman" w:hAnsi="Times New Roman"/>
          <w:sz w:val="28"/>
          <w:szCs w:val="28"/>
          <w:lang w:val="uk-UA"/>
        </w:rPr>
        <w:lastRenderedPageBreak/>
        <w:t>а</w:t>
      </w:r>
      <w:r w:rsidRPr="000941D1">
        <w:rPr>
          <w:rFonts w:ascii="Times New Roman" w:hAnsi="Times New Roman"/>
          <w:i/>
          <w:sz w:val="28"/>
          <w:szCs w:val="28"/>
          <w:lang w:val="uk-UA"/>
        </w:rPr>
        <w:t xml:space="preserve">) по </w:t>
      </w:r>
      <w:proofErr w:type="spellStart"/>
      <w:r w:rsidRPr="000941D1">
        <w:rPr>
          <w:rFonts w:ascii="Times New Roman" w:hAnsi="Times New Roman"/>
          <w:i/>
          <w:sz w:val="28"/>
          <w:szCs w:val="28"/>
          <w:lang w:val="uk-UA"/>
        </w:rPr>
        <w:t>грейдеруванню</w:t>
      </w:r>
      <w:proofErr w:type="spellEnd"/>
      <w:r w:rsidRPr="000941D1">
        <w:rPr>
          <w:rFonts w:ascii="Times New Roman" w:hAnsi="Times New Roman"/>
          <w:i/>
          <w:sz w:val="28"/>
          <w:szCs w:val="28"/>
          <w:lang w:val="uk-UA"/>
        </w:rPr>
        <w:t xml:space="preserve"> доріг; </w:t>
      </w:r>
    </w:p>
    <w:p w:rsidR="00A10DE7" w:rsidRPr="000941D1" w:rsidRDefault="00A10DE7" w:rsidP="004B42FD">
      <w:pPr>
        <w:spacing w:after="120" w:line="360" w:lineRule="auto"/>
        <w:ind w:firstLine="567"/>
        <w:jc w:val="both"/>
        <w:rPr>
          <w:rFonts w:ascii="Times New Roman" w:hAnsi="Times New Roman"/>
          <w:i/>
          <w:sz w:val="28"/>
          <w:szCs w:val="28"/>
          <w:lang w:val="uk-UA"/>
        </w:rPr>
      </w:pPr>
      <w:r w:rsidRPr="000941D1">
        <w:rPr>
          <w:rFonts w:ascii="Times New Roman" w:hAnsi="Times New Roman"/>
          <w:i/>
          <w:sz w:val="28"/>
          <w:szCs w:val="28"/>
          <w:lang w:val="uk-UA"/>
        </w:rPr>
        <w:t xml:space="preserve">б) по очистці доріг від снігу; </w:t>
      </w:r>
    </w:p>
    <w:p w:rsidR="00A10DE7" w:rsidRPr="000941D1" w:rsidRDefault="00A10DE7" w:rsidP="004B42FD">
      <w:pPr>
        <w:spacing w:after="120" w:line="360" w:lineRule="auto"/>
        <w:ind w:firstLine="567"/>
        <w:jc w:val="both"/>
        <w:rPr>
          <w:rFonts w:ascii="Times New Roman" w:hAnsi="Times New Roman"/>
          <w:i/>
          <w:sz w:val="28"/>
          <w:szCs w:val="28"/>
          <w:lang w:val="uk-UA"/>
        </w:rPr>
      </w:pPr>
      <w:r w:rsidRPr="000941D1">
        <w:rPr>
          <w:rFonts w:ascii="Times New Roman" w:hAnsi="Times New Roman"/>
          <w:i/>
          <w:sz w:val="28"/>
          <w:szCs w:val="28"/>
          <w:lang w:val="uk-UA"/>
        </w:rPr>
        <w:t xml:space="preserve">в) по вирізанню порослі  на узбіччі доріг; </w:t>
      </w:r>
    </w:p>
    <w:p w:rsidR="00A10DE7" w:rsidRPr="000941D1" w:rsidRDefault="00A10DE7" w:rsidP="004B42FD">
      <w:pPr>
        <w:spacing w:after="120" w:line="360" w:lineRule="auto"/>
        <w:ind w:firstLine="567"/>
        <w:jc w:val="both"/>
        <w:rPr>
          <w:rFonts w:ascii="Times New Roman" w:hAnsi="Times New Roman"/>
          <w:i/>
          <w:sz w:val="28"/>
          <w:szCs w:val="28"/>
          <w:lang w:val="uk-UA"/>
        </w:rPr>
      </w:pPr>
      <w:r w:rsidRPr="000941D1">
        <w:rPr>
          <w:rFonts w:ascii="Times New Roman" w:hAnsi="Times New Roman"/>
          <w:i/>
          <w:sz w:val="28"/>
          <w:szCs w:val="28"/>
          <w:lang w:val="uk-UA"/>
        </w:rPr>
        <w:t>г) по обкошуванню узбіччя доріг від бур’янів;</w:t>
      </w:r>
    </w:p>
    <w:p w:rsidR="00A10DE7" w:rsidRPr="000941D1" w:rsidRDefault="00A10DE7" w:rsidP="004B42FD">
      <w:pPr>
        <w:spacing w:after="120" w:line="360" w:lineRule="auto"/>
        <w:ind w:firstLine="567"/>
        <w:jc w:val="both"/>
        <w:rPr>
          <w:rFonts w:ascii="Times New Roman" w:hAnsi="Times New Roman"/>
          <w:sz w:val="28"/>
          <w:szCs w:val="28"/>
          <w:lang w:val="uk-UA"/>
        </w:rPr>
      </w:pPr>
    </w:p>
    <w:p w:rsidR="00A10DE7" w:rsidRPr="000941D1" w:rsidRDefault="00A10DE7" w:rsidP="004B42FD">
      <w:p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придбання паливо-мастильних матеріалів;</w:t>
      </w:r>
    </w:p>
    <w:p w:rsidR="00A10DE7" w:rsidRPr="000941D1" w:rsidRDefault="00A10DE7" w:rsidP="004B42FD">
      <w:pPr>
        <w:numPr>
          <w:ilvl w:val="0"/>
          <w:numId w:val="11"/>
        </w:num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інтенсивне озеленення  території громади (озеленення парку,  громадських територій установ та організацій, вулиць села, висадка дерев, кущів, газонів та квітників);</w:t>
      </w:r>
    </w:p>
    <w:p w:rsidR="00A10DE7" w:rsidRPr="000941D1" w:rsidRDefault="00A10DE7" w:rsidP="004B42FD">
      <w:pPr>
        <w:numPr>
          <w:ilvl w:val="0"/>
          <w:numId w:val="11"/>
        </w:num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поточне утримання пам’ятних знаків на території сіл; </w:t>
      </w:r>
    </w:p>
    <w:p w:rsidR="00A10DE7" w:rsidRPr="000941D1" w:rsidRDefault="00A10DE7" w:rsidP="004B42FD">
      <w:pPr>
        <w:numPr>
          <w:ilvl w:val="0"/>
          <w:numId w:val="11"/>
        </w:num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утримання в належному стані прибудинкових територій;</w:t>
      </w:r>
    </w:p>
    <w:p w:rsidR="00A10DE7" w:rsidRPr="000941D1" w:rsidRDefault="00A10DE7" w:rsidP="004B42FD">
      <w:pPr>
        <w:numPr>
          <w:ilvl w:val="0"/>
          <w:numId w:val="11"/>
        </w:num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боротьба з карантинними бур’янами за кошти сільського бюджету та підприємств, розташованих на території сільської ради,  </w:t>
      </w:r>
    </w:p>
    <w:p w:rsidR="00A10DE7" w:rsidRPr="000941D1" w:rsidRDefault="00A10DE7" w:rsidP="004B42FD">
      <w:pPr>
        <w:numPr>
          <w:ilvl w:val="0"/>
          <w:numId w:val="11"/>
        </w:num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поліпшення санітарного стану населених пунктів;</w:t>
      </w:r>
    </w:p>
    <w:p w:rsidR="00A10DE7" w:rsidRPr="000941D1" w:rsidRDefault="00A10DE7" w:rsidP="004B42FD">
      <w:pPr>
        <w:numPr>
          <w:ilvl w:val="0"/>
          <w:numId w:val="11"/>
        </w:num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забезпечення благоустрою вулиць, місць загального користування сіл  та  естетичної привабливості сільської території;</w:t>
      </w:r>
    </w:p>
    <w:p w:rsidR="00A10DE7" w:rsidRPr="000941D1" w:rsidRDefault="00A10DE7" w:rsidP="004B42FD">
      <w:pPr>
        <w:numPr>
          <w:ilvl w:val="0"/>
          <w:numId w:val="11"/>
        </w:numPr>
        <w:spacing w:after="12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 розвиток комунального господарства .</w:t>
      </w:r>
    </w:p>
    <w:p w:rsidR="00A10DE7" w:rsidRPr="000941D1" w:rsidRDefault="00A10DE7" w:rsidP="004B42FD">
      <w:pPr>
        <w:pStyle w:val="22"/>
        <w:shd w:val="clear" w:color="auto" w:fill="auto"/>
        <w:spacing w:after="120" w:line="360" w:lineRule="auto"/>
        <w:ind w:firstLine="567"/>
        <w:jc w:val="both"/>
        <w:rPr>
          <w:b/>
          <w:bCs/>
          <w:szCs w:val="28"/>
          <w:lang w:val="uk-UA"/>
        </w:rPr>
      </w:pP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Депутат</w:t>
      </w:r>
      <w:r w:rsidRPr="000941D1">
        <w:rPr>
          <w:rFonts w:ascii="Times New Roman" w:hAnsi="Times New Roman"/>
          <w:sz w:val="28"/>
          <w:szCs w:val="28"/>
          <w:lang w:val="uk-UA"/>
        </w:rPr>
        <w:t>и</w:t>
      </w:r>
      <w:r w:rsidRPr="000941D1">
        <w:rPr>
          <w:rFonts w:ascii="Times New Roman" w:hAnsi="Times New Roman"/>
          <w:iCs/>
          <w:sz w:val="28"/>
          <w:szCs w:val="28"/>
          <w:bdr w:val="none" w:sz="0" w:space="0" w:color="auto" w:frame="1"/>
          <w:lang w:val="uk-UA" w:eastAsia="ru-RU"/>
        </w:rPr>
        <w:t xml:space="preserve"> </w:t>
      </w:r>
      <w:r w:rsidRPr="000941D1">
        <w:rPr>
          <w:rFonts w:ascii="Times New Roman" w:hAnsi="Times New Roman"/>
          <w:sz w:val="28"/>
          <w:szCs w:val="28"/>
          <w:lang w:val="uk-UA" w:eastAsia="ru-RU"/>
        </w:rPr>
        <w:t> сільської ради, члени  виконкому, вчителі мають   проводити  роз’яснювальну роботу серед населення з питань охорони навколишнього середовища і самі брати  участь в цих заходах.</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Видатки на благоустрій  в 2017 році  передбачені в сумі 659729,00 грн.</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Видатки спрямовуватимуться відповідно до плану   «Благоустрій населених пунктів Райгородської сільської ради на 2017-2020 роки».</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З метою забезпечення безпеки учасників дорожнього руху, належного утримання доріг загального користування на території сільської ради, оперативного реагування на можливі надзвичайні ситуації природного </w:t>
      </w:r>
      <w:r w:rsidRPr="000941D1">
        <w:rPr>
          <w:rFonts w:ascii="Times New Roman" w:hAnsi="Times New Roman"/>
          <w:sz w:val="28"/>
          <w:szCs w:val="28"/>
          <w:lang w:val="uk-UA" w:eastAsia="ru-RU"/>
        </w:rPr>
        <w:lastRenderedPageBreak/>
        <w:t xml:space="preserve">характеру, пов’язані із значним погіршенням </w:t>
      </w:r>
      <w:proofErr w:type="spellStart"/>
      <w:r w:rsidRPr="000941D1">
        <w:rPr>
          <w:rFonts w:ascii="Times New Roman" w:hAnsi="Times New Roman"/>
          <w:sz w:val="28"/>
          <w:szCs w:val="28"/>
          <w:lang w:val="uk-UA" w:eastAsia="ru-RU"/>
        </w:rPr>
        <w:t>погодніх</w:t>
      </w:r>
      <w:proofErr w:type="spellEnd"/>
      <w:r w:rsidRPr="000941D1">
        <w:rPr>
          <w:rFonts w:ascii="Times New Roman" w:hAnsi="Times New Roman"/>
          <w:sz w:val="28"/>
          <w:szCs w:val="28"/>
          <w:lang w:val="uk-UA" w:eastAsia="ru-RU"/>
        </w:rPr>
        <w:t xml:space="preserve"> умов, при сильних снігопадах, ожеледі або снігових заметах, забезпечення надійного транспортного сполучення населених пунктів з центром об’єднаної територіальної громади передбачається  фінансування вищезазначених заходів.</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Фінансування заходів на благоустрій здійснюватиметься за рахунок коштів місцевого бюджету, субвенції  з  Державного  фонду  регіонального розвитку,  інших коштів, не заборонених чинним законодавством.</w:t>
      </w:r>
    </w:p>
    <w:p w:rsidR="00A10DE7" w:rsidRPr="000941D1" w:rsidRDefault="00A10DE7" w:rsidP="004B42FD">
      <w:pPr>
        <w:shd w:val="clear" w:color="auto" w:fill="F9F9F9"/>
        <w:spacing w:after="120" w:line="360" w:lineRule="auto"/>
        <w:ind w:firstLine="567"/>
        <w:jc w:val="both"/>
        <w:rPr>
          <w:rFonts w:ascii="Times New Roman" w:hAnsi="Times New Roman"/>
          <w:sz w:val="28"/>
          <w:szCs w:val="28"/>
          <w:lang w:val="uk-UA" w:eastAsia="ru-RU"/>
        </w:rPr>
      </w:pPr>
    </w:p>
    <w:p w:rsidR="00A10DE7" w:rsidRPr="000941D1" w:rsidRDefault="00A10DE7" w:rsidP="004B42FD">
      <w:pPr>
        <w:shd w:val="clear" w:color="auto" w:fill="F9F9F9"/>
        <w:spacing w:after="120" w:line="360" w:lineRule="auto"/>
        <w:ind w:firstLine="567"/>
        <w:jc w:val="both"/>
        <w:rPr>
          <w:rFonts w:ascii="Times New Roman" w:hAnsi="Times New Roman"/>
          <w:b/>
          <w:bCs/>
          <w:sz w:val="32"/>
          <w:szCs w:val="32"/>
          <w:bdr w:val="none" w:sz="0" w:space="0" w:color="auto" w:frame="1"/>
          <w:lang w:val="uk-UA" w:eastAsia="ru-RU"/>
        </w:rPr>
      </w:pPr>
      <w:r w:rsidRPr="000941D1">
        <w:rPr>
          <w:rFonts w:ascii="Times New Roman" w:hAnsi="Times New Roman"/>
          <w:bCs/>
          <w:sz w:val="28"/>
          <w:szCs w:val="28"/>
          <w:bdr w:val="none" w:sz="0" w:space="0" w:color="auto" w:frame="1"/>
          <w:lang w:val="uk-UA" w:eastAsia="ru-RU"/>
        </w:rPr>
        <w:t> </w:t>
      </w:r>
      <w:r w:rsidRPr="000941D1">
        <w:rPr>
          <w:rFonts w:ascii="Times New Roman" w:hAnsi="Times New Roman"/>
          <w:b/>
          <w:bCs/>
          <w:sz w:val="32"/>
          <w:szCs w:val="32"/>
          <w:bdr w:val="none" w:sz="0" w:space="0" w:color="auto" w:frame="1"/>
          <w:lang w:val="uk-UA" w:eastAsia="ru-RU"/>
        </w:rPr>
        <w:t>Основні завдання та заходи на 2017 рік:</w:t>
      </w:r>
    </w:p>
    <w:p w:rsidR="00A10DE7" w:rsidRPr="000941D1" w:rsidRDefault="00A10DE7" w:rsidP="002F0C31">
      <w:pPr>
        <w:shd w:val="clear" w:color="auto" w:fill="F9F9F9"/>
        <w:spacing w:after="120" w:line="240" w:lineRule="auto"/>
        <w:jc w:val="both"/>
        <w:rPr>
          <w:rFonts w:ascii="Times New Roman" w:hAnsi="Times New Roman"/>
          <w:sz w:val="28"/>
          <w:szCs w:val="28"/>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79"/>
        <w:gridCol w:w="2520"/>
      </w:tblGrid>
      <w:tr w:rsidR="00A10DE7" w:rsidRPr="000941D1" w:rsidTr="002F0C31">
        <w:trPr>
          <w:trHeight w:val="294"/>
        </w:trPr>
        <w:tc>
          <w:tcPr>
            <w:tcW w:w="7379" w:type="dxa"/>
            <w:vAlign w:val="center"/>
          </w:tcPr>
          <w:p w:rsidR="00A10DE7" w:rsidRPr="000941D1" w:rsidRDefault="00A10DE7" w:rsidP="002F0C31">
            <w:pPr>
              <w:spacing w:after="120" w:line="240" w:lineRule="auto"/>
              <w:jc w:val="center"/>
              <w:rPr>
                <w:rFonts w:ascii="Times New Roman" w:hAnsi="Times New Roman"/>
                <w:b/>
                <w:sz w:val="28"/>
                <w:szCs w:val="28"/>
                <w:lang w:val="uk-UA" w:eastAsia="ru-RU"/>
              </w:rPr>
            </w:pPr>
            <w:r w:rsidRPr="000941D1">
              <w:rPr>
                <w:rFonts w:ascii="Times New Roman" w:hAnsi="Times New Roman"/>
                <w:b/>
                <w:bCs/>
                <w:sz w:val="28"/>
                <w:szCs w:val="28"/>
                <w:bdr w:val="none" w:sz="0" w:space="0" w:color="auto" w:frame="1"/>
                <w:lang w:val="uk-UA" w:eastAsia="ru-RU"/>
              </w:rPr>
              <w:t>Назва заходу</w:t>
            </w:r>
          </w:p>
        </w:tc>
        <w:tc>
          <w:tcPr>
            <w:tcW w:w="2520" w:type="dxa"/>
            <w:vAlign w:val="center"/>
          </w:tcPr>
          <w:p w:rsidR="00A10DE7" w:rsidRPr="000941D1" w:rsidRDefault="00A10DE7" w:rsidP="002F0C31">
            <w:pPr>
              <w:spacing w:after="120" w:line="240" w:lineRule="auto"/>
              <w:jc w:val="center"/>
              <w:rPr>
                <w:rFonts w:ascii="Times New Roman" w:hAnsi="Times New Roman"/>
                <w:b/>
                <w:sz w:val="28"/>
                <w:szCs w:val="28"/>
                <w:lang w:val="uk-UA" w:eastAsia="ru-RU"/>
              </w:rPr>
            </w:pPr>
            <w:r w:rsidRPr="000941D1">
              <w:rPr>
                <w:rFonts w:ascii="Times New Roman" w:hAnsi="Times New Roman"/>
                <w:b/>
                <w:sz w:val="28"/>
                <w:szCs w:val="28"/>
                <w:lang w:val="uk-UA" w:eastAsia="ru-RU"/>
              </w:rPr>
              <w:t>Кошти сільської ради, тис. грн..</w:t>
            </w:r>
          </w:p>
        </w:tc>
      </w:tr>
      <w:tr w:rsidR="00A10DE7" w:rsidRPr="000941D1" w:rsidTr="002F0C31">
        <w:trPr>
          <w:trHeight w:val="294"/>
        </w:trPr>
        <w:tc>
          <w:tcPr>
            <w:tcW w:w="7379" w:type="dxa"/>
          </w:tcPr>
          <w:p w:rsidR="00A10DE7" w:rsidRPr="000941D1" w:rsidRDefault="00A10DE7" w:rsidP="002F0C31">
            <w:pPr>
              <w:spacing w:after="120" w:line="240" w:lineRule="auto"/>
              <w:ind w:firstLine="284"/>
              <w:jc w:val="both"/>
              <w:rPr>
                <w:rFonts w:ascii="Times New Roman" w:hAnsi="Times New Roman"/>
                <w:sz w:val="28"/>
                <w:szCs w:val="28"/>
                <w:lang w:val="uk-UA" w:eastAsia="ru-RU"/>
              </w:rPr>
            </w:pPr>
            <w:r w:rsidRPr="000941D1">
              <w:rPr>
                <w:rFonts w:ascii="Times New Roman" w:hAnsi="Times New Roman"/>
                <w:sz w:val="28"/>
                <w:szCs w:val="28"/>
                <w:lang w:val="uk-UA" w:eastAsia="ru-RU"/>
              </w:rPr>
              <w:t>Придбання щебеню різних фракцій , відсіву для ямкового ремонту вулиць населених пунктів сільської ради</w:t>
            </w:r>
          </w:p>
        </w:tc>
        <w:tc>
          <w:tcPr>
            <w:tcW w:w="2520" w:type="dxa"/>
            <w:vAlign w:val="center"/>
          </w:tcPr>
          <w:p w:rsidR="00A10DE7" w:rsidRPr="000941D1" w:rsidRDefault="00A10DE7" w:rsidP="002F0C31">
            <w:pPr>
              <w:spacing w:after="120" w:line="240" w:lineRule="auto"/>
              <w:jc w:val="center"/>
              <w:rPr>
                <w:rFonts w:ascii="Times New Roman" w:hAnsi="Times New Roman"/>
                <w:sz w:val="28"/>
                <w:szCs w:val="28"/>
                <w:lang w:val="uk-UA" w:eastAsia="ru-RU"/>
              </w:rPr>
            </w:pPr>
            <w:r w:rsidRPr="000941D1">
              <w:rPr>
                <w:rFonts w:ascii="Times New Roman" w:hAnsi="Times New Roman"/>
                <w:sz w:val="28"/>
                <w:szCs w:val="28"/>
                <w:lang w:val="uk-UA" w:eastAsia="ru-RU"/>
              </w:rPr>
              <w:t>40000,00</w:t>
            </w:r>
          </w:p>
        </w:tc>
      </w:tr>
      <w:tr w:rsidR="00A10DE7" w:rsidRPr="000941D1" w:rsidTr="002F0C31">
        <w:trPr>
          <w:trHeight w:val="294"/>
        </w:trPr>
        <w:tc>
          <w:tcPr>
            <w:tcW w:w="7379" w:type="dxa"/>
          </w:tcPr>
          <w:p w:rsidR="00A10DE7" w:rsidRPr="000941D1" w:rsidRDefault="00A10DE7" w:rsidP="002F0C31">
            <w:pPr>
              <w:spacing w:after="120" w:line="240" w:lineRule="auto"/>
              <w:ind w:firstLine="284"/>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Оплата послуг по поточному  ремонту доріг населених  пунктів  сільської ради </w:t>
            </w:r>
          </w:p>
        </w:tc>
        <w:tc>
          <w:tcPr>
            <w:tcW w:w="2520" w:type="dxa"/>
            <w:vAlign w:val="center"/>
          </w:tcPr>
          <w:p w:rsidR="00A10DE7" w:rsidRPr="000941D1" w:rsidRDefault="00A10DE7" w:rsidP="002F0C31">
            <w:pPr>
              <w:spacing w:after="120" w:line="240" w:lineRule="auto"/>
              <w:jc w:val="center"/>
              <w:rPr>
                <w:rFonts w:ascii="Times New Roman" w:hAnsi="Times New Roman"/>
                <w:sz w:val="28"/>
                <w:szCs w:val="28"/>
                <w:lang w:val="uk-UA" w:eastAsia="ru-RU"/>
              </w:rPr>
            </w:pPr>
            <w:r w:rsidRPr="000941D1">
              <w:rPr>
                <w:rFonts w:ascii="Times New Roman" w:hAnsi="Times New Roman"/>
                <w:sz w:val="28"/>
                <w:szCs w:val="28"/>
                <w:lang w:val="uk-UA" w:eastAsia="ru-RU"/>
              </w:rPr>
              <w:t>530000,00</w:t>
            </w:r>
          </w:p>
        </w:tc>
      </w:tr>
      <w:tr w:rsidR="00A10DE7" w:rsidRPr="000941D1" w:rsidTr="002F0C31">
        <w:trPr>
          <w:trHeight w:val="294"/>
        </w:trPr>
        <w:tc>
          <w:tcPr>
            <w:tcW w:w="7379" w:type="dxa"/>
          </w:tcPr>
          <w:p w:rsidR="00A10DE7" w:rsidRPr="000941D1" w:rsidRDefault="00A10DE7" w:rsidP="002F0C31">
            <w:pPr>
              <w:spacing w:after="120" w:line="240" w:lineRule="auto"/>
              <w:ind w:firstLine="284"/>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Придбання ламп вуличного освітлення </w:t>
            </w:r>
          </w:p>
        </w:tc>
        <w:tc>
          <w:tcPr>
            <w:tcW w:w="2520" w:type="dxa"/>
            <w:vAlign w:val="center"/>
          </w:tcPr>
          <w:p w:rsidR="00A10DE7" w:rsidRPr="000941D1" w:rsidRDefault="00A10DE7" w:rsidP="002F0C31">
            <w:pPr>
              <w:spacing w:after="120" w:line="240" w:lineRule="auto"/>
              <w:jc w:val="center"/>
              <w:rPr>
                <w:rFonts w:ascii="Times New Roman" w:hAnsi="Times New Roman"/>
                <w:sz w:val="28"/>
                <w:szCs w:val="28"/>
                <w:lang w:val="uk-UA" w:eastAsia="ru-RU"/>
              </w:rPr>
            </w:pPr>
            <w:r w:rsidRPr="000941D1">
              <w:rPr>
                <w:rFonts w:ascii="Times New Roman" w:hAnsi="Times New Roman"/>
                <w:sz w:val="28"/>
                <w:szCs w:val="28"/>
                <w:lang w:val="uk-UA" w:eastAsia="ru-RU"/>
              </w:rPr>
              <w:t>10000,00</w:t>
            </w:r>
          </w:p>
        </w:tc>
      </w:tr>
      <w:tr w:rsidR="00A10DE7" w:rsidRPr="000941D1" w:rsidTr="002F0C31">
        <w:trPr>
          <w:trHeight w:val="294"/>
        </w:trPr>
        <w:tc>
          <w:tcPr>
            <w:tcW w:w="7379" w:type="dxa"/>
          </w:tcPr>
          <w:p w:rsidR="00A10DE7" w:rsidRPr="000941D1" w:rsidRDefault="00A10DE7" w:rsidP="002F0C31">
            <w:pPr>
              <w:spacing w:after="120" w:line="240" w:lineRule="auto"/>
              <w:ind w:firstLine="284"/>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Оплата електроенергії вуличного освітлення населених пунктів сільської ради </w:t>
            </w:r>
          </w:p>
        </w:tc>
        <w:tc>
          <w:tcPr>
            <w:tcW w:w="2520" w:type="dxa"/>
            <w:vAlign w:val="center"/>
          </w:tcPr>
          <w:p w:rsidR="00A10DE7" w:rsidRPr="000941D1" w:rsidRDefault="00A10DE7" w:rsidP="002F0C31">
            <w:pPr>
              <w:spacing w:after="120" w:line="240" w:lineRule="auto"/>
              <w:jc w:val="center"/>
              <w:rPr>
                <w:rFonts w:ascii="Times New Roman" w:hAnsi="Times New Roman"/>
                <w:sz w:val="28"/>
                <w:szCs w:val="28"/>
                <w:lang w:val="uk-UA" w:eastAsia="ru-RU"/>
              </w:rPr>
            </w:pPr>
            <w:r w:rsidRPr="000941D1">
              <w:rPr>
                <w:rFonts w:ascii="Times New Roman" w:hAnsi="Times New Roman"/>
                <w:sz w:val="28"/>
                <w:szCs w:val="28"/>
                <w:lang w:val="uk-UA" w:eastAsia="ru-RU"/>
              </w:rPr>
              <w:t>24700,00</w:t>
            </w:r>
          </w:p>
        </w:tc>
      </w:tr>
      <w:tr w:rsidR="00A10DE7" w:rsidRPr="000941D1" w:rsidTr="002F0C31">
        <w:trPr>
          <w:trHeight w:val="418"/>
        </w:trPr>
        <w:tc>
          <w:tcPr>
            <w:tcW w:w="7379" w:type="dxa"/>
          </w:tcPr>
          <w:p w:rsidR="00A10DE7" w:rsidRPr="000941D1" w:rsidRDefault="00A10DE7" w:rsidP="002F0C31">
            <w:pPr>
              <w:spacing w:after="120" w:line="240" w:lineRule="auto"/>
              <w:ind w:firstLine="284"/>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Послуги по вивезенню твердих побутових відходів</w:t>
            </w:r>
          </w:p>
        </w:tc>
        <w:tc>
          <w:tcPr>
            <w:tcW w:w="2520" w:type="dxa"/>
            <w:vAlign w:val="center"/>
          </w:tcPr>
          <w:p w:rsidR="00A10DE7" w:rsidRPr="000941D1" w:rsidRDefault="00A10DE7" w:rsidP="002F0C31">
            <w:pPr>
              <w:spacing w:after="120" w:line="240" w:lineRule="auto"/>
              <w:jc w:val="center"/>
              <w:rPr>
                <w:rFonts w:ascii="Times New Roman" w:hAnsi="Times New Roman"/>
                <w:sz w:val="28"/>
                <w:szCs w:val="28"/>
                <w:lang w:val="uk-UA" w:eastAsia="ru-RU"/>
              </w:rPr>
            </w:pPr>
            <w:r w:rsidRPr="000941D1">
              <w:rPr>
                <w:rFonts w:ascii="Times New Roman" w:hAnsi="Times New Roman"/>
                <w:sz w:val="28"/>
                <w:szCs w:val="28"/>
                <w:lang w:val="uk-UA" w:eastAsia="ru-RU"/>
              </w:rPr>
              <w:t>55029,00</w:t>
            </w:r>
          </w:p>
        </w:tc>
      </w:tr>
    </w:tbl>
    <w:p w:rsidR="00A10DE7" w:rsidRPr="000941D1" w:rsidRDefault="00A10DE7" w:rsidP="002F0C31">
      <w:pPr>
        <w:shd w:val="clear" w:color="auto" w:fill="F9F9F9"/>
        <w:spacing w:after="120" w:line="240" w:lineRule="auto"/>
        <w:jc w:val="both"/>
        <w:rPr>
          <w:rFonts w:ascii="Times New Roman" w:hAnsi="Times New Roman"/>
          <w:sz w:val="28"/>
          <w:szCs w:val="28"/>
          <w:lang w:val="uk-UA" w:eastAsia="ru-RU"/>
        </w:rPr>
      </w:pPr>
    </w:p>
    <w:p w:rsidR="00A10DE7" w:rsidRPr="000941D1" w:rsidRDefault="00A10DE7" w:rsidP="001C41F1">
      <w:pPr>
        <w:pStyle w:val="a4"/>
        <w:numPr>
          <w:ilvl w:val="1"/>
          <w:numId w:val="15"/>
        </w:numPr>
        <w:spacing w:line="360" w:lineRule="auto"/>
        <w:ind w:left="0" w:firstLine="567"/>
        <w:jc w:val="both"/>
        <w:rPr>
          <w:rFonts w:ascii="Times New Roman" w:hAnsi="Times New Roman"/>
          <w:b/>
          <w:sz w:val="28"/>
          <w:szCs w:val="28"/>
          <w:lang w:val="uk-UA"/>
        </w:rPr>
      </w:pPr>
      <w:r w:rsidRPr="000941D1">
        <w:rPr>
          <w:rFonts w:ascii="Times New Roman" w:hAnsi="Times New Roman"/>
          <w:b/>
          <w:sz w:val="28"/>
          <w:szCs w:val="28"/>
          <w:lang w:val="uk-UA" w:eastAsia="ru-RU"/>
        </w:rPr>
        <w:t xml:space="preserve">Комунальне та </w:t>
      </w:r>
      <w:proofErr w:type="spellStart"/>
      <w:r w:rsidRPr="000941D1">
        <w:rPr>
          <w:rFonts w:ascii="Times New Roman" w:hAnsi="Times New Roman"/>
          <w:b/>
          <w:sz w:val="28"/>
          <w:szCs w:val="28"/>
          <w:lang w:val="uk-UA" w:eastAsia="ru-RU"/>
        </w:rPr>
        <w:t>водопровідно</w:t>
      </w:r>
      <w:proofErr w:type="spellEnd"/>
      <w:r w:rsidRPr="000941D1">
        <w:rPr>
          <w:rFonts w:ascii="Times New Roman" w:hAnsi="Times New Roman"/>
          <w:b/>
          <w:sz w:val="28"/>
          <w:szCs w:val="28"/>
          <w:lang w:val="uk-UA" w:eastAsia="ru-RU"/>
        </w:rPr>
        <w:t xml:space="preserve"> – каналізаційне господарство, надання комунальних послуг.</w:t>
      </w:r>
    </w:p>
    <w:p w:rsidR="00A10DE7" w:rsidRPr="000941D1" w:rsidRDefault="00A10DE7" w:rsidP="001C41F1">
      <w:pPr>
        <w:pStyle w:val="a4"/>
        <w:spacing w:line="360" w:lineRule="auto"/>
        <w:jc w:val="both"/>
        <w:rPr>
          <w:rFonts w:ascii="Times New Roman" w:hAnsi="Times New Roman"/>
          <w:b/>
          <w:sz w:val="28"/>
          <w:szCs w:val="28"/>
          <w:lang w:val="uk-UA"/>
        </w:rPr>
      </w:pPr>
    </w:p>
    <w:p w:rsidR="00A10DE7" w:rsidRPr="000941D1" w:rsidRDefault="00A10DE7" w:rsidP="001C41F1">
      <w:pPr>
        <w:pStyle w:val="a4"/>
        <w:spacing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Питна вода   в населених пунктах Райгородської сільської ради – індивідуальні криниці та свердловини , а також централізоване водопостачання та водовідведення.</w:t>
      </w:r>
    </w:p>
    <w:p w:rsidR="00A10DE7" w:rsidRPr="000941D1" w:rsidRDefault="00A10DE7" w:rsidP="001C41F1">
      <w:pPr>
        <w:pStyle w:val="a4"/>
        <w:spacing w:line="360" w:lineRule="auto"/>
        <w:ind w:firstLine="567"/>
        <w:jc w:val="both"/>
        <w:rPr>
          <w:rFonts w:ascii="Times New Roman" w:hAnsi="Times New Roman"/>
          <w:sz w:val="28"/>
          <w:szCs w:val="28"/>
          <w:lang w:val="uk-UA"/>
        </w:rPr>
      </w:pPr>
    </w:p>
    <w:p w:rsidR="00A10DE7" w:rsidRPr="000941D1" w:rsidRDefault="00A10DE7" w:rsidP="001C41F1">
      <w:pPr>
        <w:pStyle w:val="a4"/>
        <w:spacing w:line="360" w:lineRule="auto"/>
        <w:ind w:firstLine="567"/>
        <w:jc w:val="both"/>
        <w:rPr>
          <w:rFonts w:ascii="Times New Roman" w:hAnsi="Times New Roman"/>
          <w:sz w:val="28"/>
          <w:szCs w:val="28"/>
          <w:lang w:val="uk-UA"/>
        </w:rPr>
      </w:pPr>
      <w:r w:rsidRPr="000941D1">
        <w:rPr>
          <w:rFonts w:ascii="Times New Roman" w:hAnsi="Times New Roman"/>
          <w:b/>
          <w:sz w:val="28"/>
          <w:szCs w:val="28"/>
          <w:lang w:val="uk-UA"/>
        </w:rPr>
        <w:t>Важливими завданнями є</w:t>
      </w:r>
      <w:r w:rsidRPr="000941D1">
        <w:rPr>
          <w:rFonts w:ascii="Times New Roman" w:hAnsi="Times New Roman"/>
          <w:sz w:val="28"/>
          <w:szCs w:val="28"/>
          <w:lang w:val="uk-UA"/>
        </w:rPr>
        <w:t xml:space="preserve"> :</w:t>
      </w:r>
    </w:p>
    <w:p w:rsidR="00A10DE7" w:rsidRPr="000941D1" w:rsidRDefault="00A10DE7" w:rsidP="001C41F1">
      <w:pPr>
        <w:pStyle w:val="a4"/>
        <w:numPr>
          <w:ilvl w:val="0"/>
          <w:numId w:val="11"/>
        </w:numPr>
        <w:spacing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забезпечення населених пунктів громади  якісною питною водою; </w:t>
      </w:r>
    </w:p>
    <w:p w:rsidR="00A10DE7" w:rsidRPr="000941D1" w:rsidRDefault="00A10DE7" w:rsidP="001C41F1">
      <w:pPr>
        <w:pStyle w:val="a4"/>
        <w:numPr>
          <w:ilvl w:val="0"/>
          <w:numId w:val="11"/>
        </w:numPr>
        <w:spacing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  розвиток каналізаційної мережі, підвищення ефективності та надійності її  функціонування .</w:t>
      </w:r>
    </w:p>
    <w:p w:rsidR="00A10DE7" w:rsidRPr="000941D1" w:rsidRDefault="00A10DE7" w:rsidP="001C41F1">
      <w:pPr>
        <w:pStyle w:val="a4"/>
        <w:spacing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lastRenderedPageBreak/>
        <w:t xml:space="preserve"> </w:t>
      </w:r>
    </w:p>
    <w:p w:rsidR="00A10DE7" w:rsidRPr="000941D1" w:rsidRDefault="00A10DE7" w:rsidP="001C41F1">
      <w:pPr>
        <w:pStyle w:val="a4"/>
        <w:spacing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Значна  частина населення  сіл громади отримує воду шляхом централізованого водопостачання  , тому є доцільність і потреба в створенні  в майбутньому  власного комунального підприємства по   добуванню та постачанню  питної води .</w:t>
      </w:r>
    </w:p>
    <w:p w:rsidR="00A10DE7" w:rsidRPr="000941D1" w:rsidRDefault="00A10DE7" w:rsidP="001C41F1">
      <w:pPr>
        <w:pStyle w:val="a4"/>
        <w:spacing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Газифіковано населені пункти :с. Райгород та с. Нові Обиходи , де проведено газ до  більшості  житлових будинків.</w:t>
      </w:r>
    </w:p>
    <w:p w:rsidR="00A10DE7" w:rsidRPr="000941D1" w:rsidRDefault="00A10DE7" w:rsidP="001C41F1">
      <w:pPr>
        <w:pStyle w:val="a4"/>
        <w:spacing w:line="360" w:lineRule="auto"/>
        <w:ind w:firstLine="567"/>
        <w:jc w:val="both"/>
        <w:rPr>
          <w:rFonts w:ascii="Times New Roman" w:hAnsi="Times New Roman"/>
          <w:sz w:val="28"/>
          <w:szCs w:val="28"/>
          <w:lang w:val="uk-UA"/>
        </w:rPr>
      </w:pPr>
      <w:proofErr w:type="spellStart"/>
      <w:r w:rsidRPr="000941D1">
        <w:rPr>
          <w:rFonts w:ascii="Times New Roman" w:hAnsi="Times New Roman"/>
          <w:sz w:val="28"/>
          <w:szCs w:val="28"/>
          <w:lang w:val="uk-UA"/>
        </w:rPr>
        <w:t>Надавачем</w:t>
      </w:r>
      <w:proofErr w:type="spellEnd"/>
      <w:r w:rsidRPr="000941D1">
        <w:rPr>
          <w:rFonts w:ascii="Times New Roman" w:hAnsi="Times New Roman"/>
          <w:sz w:val="28"/>
          <w:szCs w:val="28"/>
          <w:lang w:val="uk-UA"/>
        </w:rPr>
        <w:t xml:space="preserve"> послуг газопостачання є  Вінниця  ТОВ «</w:t>
      </w:r>
      <w:proofErr w:type="spellStart"/>
      <w:r w:rsidRPr="000941D1">
        <w:rPr>
          <w:rFonts w:ascii="Times New Roman" w:hAnsi="Times New Roman"/>
          <w:sz w:val="28"/>
          <w:szCs w:val="28"/>
          <w:lang w:val="uk-UA"/>
        </w:rPr>
        <w:t>Вінницягаззбут</w:t>
      </w:r>
      <w:proofErr w:type="spellEnd"/>
      <w:r w:rsidRPr="000941D1">
        <w:rPr>
          <w:rFonts w:ascii="Times New Roman" w:hAnsi="Times New Roman"/>
          <w:sz w:val="28"/>
          <w:szCs w:val="28"/>
          <w:lang w:val="uk-UA"/>
        </w:rPr>
        <w:t>».</w:t>
      </w:r>
    </w:p>
    <w:p w:rsidR="00A10DE7" w:rsidRPr="000941D1" w:rsidRDefault="00A10DE7" w:rsidP="001C41F1">
      <w:pPr>
        <w:pStyle w:val="a4"/>
        <w:spacing w:line="360" w:lineRule="auto"/>
        <w:ind w:firstLine="567"/>
        <w:jc w:val="both"/>
        <w:rPr>
          <w:rFonts w:ascii="Times New Roman" w:hAnsi="Times New Roman"/>
          <w:sz w:val="28"/>
          <w:szCs w:val="28"/>
          <w:lang w:val="uk-UA"/>
        </w:rPr>
      </w:pPr>
      <w:r w:rsidRPr="000941D1">
        <w:rPr>
          <w:rFonts w:ascii="Times New Roman" w:hAnsi="Times New Roman"/>
          <w:sz w:val="28"/>
          <w:szCs w:val="28"/>
          <w:lang w:val="uk-UA"/>
        </w:rPr>
        <w:t xml:space="preserve">Електропостачання здійснюється СО </w:t>
      </w:r>
      <w:proofErr w:type="spellStart"/>
      <w:r w:rsidRPr="000941D1">
        <w:rPr>
          <w:rFonts w:ascii="Times New Roman" w:hAnsi="Times New Roman"/>
          <w:sz w:val="28"/>
          <w:szCs w:val="28"/>
          <w:lang w:val="uk-UA"/>
        </w:rPr>
        <w:t>Немирівські</w:t>
      </w:r>
      <w:proofErr w:type="spellEnd"/>
      <w:r w:rsidRPr="000941D1">
        <w:rPr>
          <w:rFonts w:ascii="Times New Roman" w:hAnsi="Times New Roman"/>
          <w:sz w:val="28"/>
          <w:szCs w:val="28"/>
          <w:lang w:val="uk-UA"/>
        </w:rPr>
        <w:t xml:space="preserve"> ЕМ  ПАТ «Вінниця обленерго».</w:t>
      </w:r>
    </w:p>
    <w:p w:rsidR="00A10DE7" w:rsidRPr="000941D1" w:rsidRDefault="00A10DE7" w:rsidP="001C41F1">
      <w:pPr>
        <w:pStyle w:val="22"/>
        <w:shd w:val="clear" w:color="auto" w:fill="auto"/>
        <w:spacing w:line="360" w:lineRule="auto"/>
        <w:ind w:firstLine="567"/>
        <w:jc w:val="both"/>
        <w:rPr>
          <w:lang w:val="uk-UA"/>
        </w:rPr>
      </w:pPr>
      <w:r w:rsidRPr="000941D1">
        <w:rPr>
          <w:lang w:val="uk-UA"/>
        </w:rPr>
        <w:t xml:space="preserve">Зважаючи на необхідність забезпечення сталого економічного розвитку територіальної громади, питання надійного енергопостачання та ефективного використання енергоресурсів виходять на перше місце. Фінансове забезпечення реалізації основних завдань з енергозабезпечення та енергозбереження буде здійснюватися за рахунок власних коштів, </w:t>
      </w:r>
      <w:proofErr w:type="spellStart"/>
      <w:r w:rsidRPr="000941D1">
        <w:rPr>
          <w:lang w:val="uk-UA"/>
        </w:rPr>
        <w:t>коштів</w:t>
      </w:r>
      <w:proofErr w:type="spellEnd"/>
      <w:r w:rsidRPr="000941D1">
        <w:rPr>
          <w:lang w:val="uk-UA"/>
        </w:rPr>
        <w:t xml:space="preserve"> державного та обласного бюджетів, із залученням коштів інвесторів, а також коштів населення.</w:t>
      </w:r>
    </w:p>
    <w:p w:rsidR="00A10DE7" w:rsidRPr="000941D1" w:rsidRDefault="00A10DE7" w:rsidP="001C41F1">
      <w:pPr>
        <w:pStyle w:val="a4"/>
        <w:spacing w:line="360" w:lineRule="auto"/>
        <w:ind w:firstLine="567"/>
        <w:jc w:val="both"/>
        <w:rPr>
          <w:rFonts w:ascii="Times New Roman" w:hAnsi="Times New Roman"/>
          <w:sz w:val="28"/>
          <w:szCs w:val="28"/>
          <w:lang w:val="uk-UA"/>
        </w:rPr>
      </w:pPr>
      <w:r w:rsidRPr="000941D1">
        <w:rPr>
          <w:rFonts w:ascii="Times New Roman" w:hAnsi="Times New Roman"/>
          <w:sz w:val="28"/>
          <w:szCs w:val="28"/>
          <w:lang w:val="uk-UA" w:eastAsia="ru-RU"/>
        </w:rPr>
        <w:t xml:space="preserve">            </w:t>
      </w:r>
    </w:p>
    <w:p w:rsidR="00A10DE7" w:rsidRPr="000941D1" w:rsidRDefault="00A10DE7" w:rsidP="001C41F1">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Видатки на забезпечення  </w:t>
      </w:r>
      <w:proofErr w:type="spellStart"/>
      <w:r w:rsidRPr="000941D1">
        <w:rPr>
          <w:rFonts w:ascii="Times New Roman" w:hAnsi="Times New Roman"/>
          <w:sz w:val="28"/>
          <w:szCs w:val="28"/>
          <w:lang w:val="uk-UA" w:eastAsia="ru-RU"/>
        </w:rPr>
        <w:t>водопровідно</w:t>
      </w:r>
      <w:proofErr w:type="spellEnd"/>
      <w:r w:rsidRPr="000941D1">
        <w:rPr>
          <w:rFonts w:ascii="Times New Roman" w:hAnsi="Times New Roman"/>
          <w:sz w:val="28"/>
          <w:szCs w:val="28"/>
          <w:lang w:val="uk-UA" w:eastAsia="ru-RU"/>
        </w:rPr>
        <w:t xml:space="preserve"> – каналізаційного господарства передбачені відповідно до програми «Формування та розвиток  </w:t>
      </w:r>
      <w:proofErr w:type="spellStart"/>
      <w:r w:rsidRPr="000941D1">
        <w:rPr>
          <w:rFonts w:ascii="Times New Roman" w:hAnsi="Times New Roman"/>
          <w:sz w:val="28"/>
          <w:szCs w:val="28"/>
          <w:lang w:val="uk-UA" w:eastAsia="ru-RU"/>
        </w:rPr>
        <w:t>водопровідно-</w:t>
      </w:r>
      <w:proofErr w:type="spellEnd"/>
      <w:r w:rsidRPr="000941D1">
        <w:rPr>
          <w:rFonts w:ascii="Times New Roman" w:hAnsi="Times New Roman"/>
          <w:sz w:val="28"/>
          <w:szCs w:val="28"/>
          <w:lang w:val="uk-UA" w:eastAsia="ru-RU"/>
        </w:rPr>
        <w:t xml:space="preserve"> каналізаційного господарства в 2017 році» в сумі   283105,00 грн.  </w:t>
      </w:r>
    </w:p>
    <w:p w:rsidR="00A10DE7" w:rsidRPr="000941D1" w:rsidRDefault="00A10DE7" w:rsidP="001C41F1">
      <w:pPr>
        <w:shd w:val="clear" w:color="auto" w:fill="F9F9F9"/>
        <w:spacing w:after="0" w:line="360" w:lineRule="auto"/>
        <w:ind w:firstLine="567"/>
        <w:jc w:val="both"/>
        <w:rPr>
          <w:rFonts w:ascii="Times New Roman" w:hAnsi="Times New Roman"/>
          <w:sz w:val="28"/>
          <w:szCs w:val="28"/>
          <w:lang w:val="uk-UA" w:eastAsia="ru-RU"/>
        </w:rPr>
      </w:pPr>
    </w:p>
    <w:p w:rsidR="00A10DE7" w:rsidRPr="000941D1" w:rsidRDefault="00A10DE7" w:rsidP="001C41F1">
      <w:pPr>
        <w:shd w:val="clear" w:color="auto" w:fill="F9F9F9"/>
        <w:spacing w:after="0" w:line="360" w:lineRule="auto"/>
        <w:ind w:firstLine="567"/>
        <w:jc w:val="both"/>
        <w:rPr>
          <w:rFonts w:ascii="Times New Roman" w:hAnsi="Times New Roman"/>
          <w:sz w:val="28"/>
          <w:szCs w:val="28"/>
          <w:lang w:val="uk-UA"/>
        </w:rPr>
      </w:pPr>
      <w:r w:rsidRPr="000941D1">
        <w:rPr>
          <w:rFonts w:ascii="Times New Roman" w:hAnsi="Times New Roman"/>
          <w:sz w:val="28"/>
          <w:szCs w:val="28"/>
          <w:lang w:val="uk-UA" w:eastAsia="ru-RU"/>
        </w:rPr>
        <w:t xml:space="preserve">Основним критерієм формування видатків на забезпечення функціонування </w:t>
      </w:r>
      <w:proofErr w:type="spellStart"/>
      <w:r w:rsidRPr="000941D1">
        <w:rPr>
          <w:rFonts w:ascii="Times New Roman" w:hAnsi="Times New Roman"/>
          <w:sz w:val="28"/>
          <w:szCs w:val="28"/>
          <w:lang w:val="uk-UA" w:eastAsia="ru-RU"/>
        </w:rPr>
        <w:t>водопровідно</w:t>
      </w:r>
      <w:proofErr w:type="spellEnd"/>
      <w:r w:rsidRPr="000941D1">
        <w:rPr>
          <w:rFonts w:ascii="Times New Roman" w:hAnsi="Times New Roman"/>
          <w:sz w:val="28"/>
          <w:szCs w:val="28"/>
          <w:lang w:val="uk-UA" w:eastAsia="ru-RU"/>
        </w:rPr>
        <w:t xml:space="preserve"> – каналізаційного господарства (80% від загального обсягу видатків) є спрямування коштів на оплату послуг по поточному ремонту водогонів населених   пунктів, придбання необхідних матеріалів і обладнання:</w:t>
      </w:r>
    </w:p>
    <w:p w:rsidR="00A10DE7" w:rsidRPr="000941D1" w:rsidRDefault="00A10DE7" w:rsidP="001C41F1">
      <w:pPr>
        <w:numPr>
          <w:ilvl w:val="0"/>
          <w:numId w:val="1"/>
        </w:numPr>
        <w:shd w:val="clear" w:color="auto" w:fill="F9F9F9"/>
        <w:spacing w:after="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підвищення ефективності енергоспоживання, здійснення заходів із енергозбереження в усіх сферах діяльності;</w:t>
      </w:r>
    </w:p>
    <w:p w:rsidR="00A10DE7" w:rsidRPr="000941D1" w:rsidRDefault="00A10DE7" w:rsidP="001C41F1">
      <w:pPr>
        <w:numPr>
          <w:ilvl w:val="0"/>
          <w:numId w:val="1"/>
        </w:numPr>
        <w:shd w:val="clear" w:color="auto" w:fill="F9F9F9"/>
        <w:spacing w:after="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підвищення рівня соціальних стандартів і якості послуг, які безпосередньо надаються населенню, удосконалення діяльності та матеріально-технічної бази   комунальних послуг; </w:t>
      </w:r>
    </w:p>
    <w:p w:rsidR="00A10DE7" w:rsidRPr="000941D1" w:rsidRDefault="00A10DE7" w:rsidP="001C41F1">
      <w:pPr>
        <w:numPr>
          <w:ilvl w:val="0"/>
          <w:numId w:val="1"/>
        </w:numPr>
        <w:shd w:val="clear" w:color="auto" w:fill="F9F9F9"/>
        <w:spacing w:after="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активізація інвестиційної діяльності;</w:t>
      </w:r>
    </w:p>
    <w:p w:rsidR="00A10DE7" w:rsidRPr="000941D1" w:rsidRDefault="00A10DE7" w:rsidP="001C41F1">
      <w:pPr>
        <w:numPr>
          <w:ilvl w:val="0"/>
          <w:numId w:val="1"/>
        </w:numPr>
        <w:shd w:val="clear" w:color="auto" w:fill="F9F9F9"/>
        <w:spacing w:after="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lastRenderedPageBreak/>
        <w:t>забезпечення населення якісними комунальними послугами;</w:t>
      </w:r>
    </w:p>
    <w:p w:rsidR="00A10DE7" w:rsidRPr="000941D1" w:rsidRDefault="00A10DE7" w:rsidP="001C41F1">
      <w:pPr>
        <w:numPr>
          <w:ilvl w:val="0"/>
          <w:numId w:val="1"/>
        </w:numPr>
        <w:shd w:val="clear" w:color="auto" w:fill="F9F9F9"/>
        <w:spacing w:after="0" w:line="360" w:lineRule="auto"/>
        <w:ind w:left="0"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здійснення природоохоронних заходів, щодо призупинення погіршення стану навколишнього природного середовища,  </w:t>
      </w:r>
      <w:r w:rsidRPr="000941D1">
        <w:rPr>
          <w:rFonts w:ascii="Times New Roman" w:hAnsi="Times New Roman"/>
          <w:sz w:val="28"/>
          <w:szCs w:val="28"/>
          <w:lang w:val="uk-UA"/>
        </w:rPr>
        <w:t>забезпечення сортування сміття та обладнання майданчиків  для збору твердих побутових відходів .</w:t>
      </w:r>
    </w:p>
    <w:p w:rsidR="00A10DE7" w:rsidRPr="000941D1" w:rsidRDefault="00A10DE7" w:rsidP="001C41F1">
      <w:pPr>
        <w:pStyle w:val="22"/>
        <w:shd w:val="clear" w:color="auto" w:fill="auto"/>
        <w:spacing w:line="360" w:lineRule="auto"/>
        <w:ind w:firstLine="567"/>
        <w:jc w:val="both"/>
        <w:rPr>
          <w:lang w:val="uk-UA"/>
        </w:rPr>
      </w:pPr>
    </w:p>
    <w:p w:rsidR="00A10DE7" w:rsidRPr="000941D1" w:rsidRDefault="00A10DE7" w:rsidP="001C41F1">
      <w:pPr>
        <w:pStyle w:val="22"/>
        <w:shd w:val="clear" w:color="auto" w:fill="auto"/>
        <w:spacing w:line="360" w:lineRule="auto"/>
        <w:ind w:firstLine="567"/>
        <w:jc w:val="both"/>
        <w:rPr>
          <w:lang w:val="uk-UA"/>
        </w:rPr>
      </w:pPr>
      <w:r w:rsidRPr="000941D1">
        <w:rPr>
          <w:lang w:val="uk-UA"/>
        </w:rPr>
        <w:t xml:space="preserve">Виконання зазначених </w:t>
      </w:r>
      <w:proofErr w:type="spellStart"/>
      <w:r w:rsidRPr="000941D1">
        <w:rPr>
          <w:lang w:val="uk-UA"/>
        </w:rPr>
        <w:t>пріорітетних</w:t>
      </w:r>
      <w:proofErr w:type="spellEnd"/>
      <w:r w:rsidRPr="000941D1">
        <w:rPr>
          <w:lang w:val="uk-UA"/>
        </w:rPr>
        <w:t xml:space="preserve"> завдань дасть можливість забезпечити стабільні темпи економічного зростання, сприятиме наповненню бюджету громади та дозволить спрямувати фінансові ресурси на соціальну сферу для створення повноцінного життєвого середовища, додержання державних соціальних стандартів та гарантій .</w:t>
      </w:r>
    </w:p>
    <w:p w:rsidR="00A10DE7" w:rsidRPr="000941D1" w:rsidRDefault="00A10DE7" w:rsidP="001C41F1">
      <w:pPr>
        <w:pStyle w:val="22"/>
        <w:shd w:val="clear" w:color="auto" w:fill="auto"/>
        <w:spacing w:line="360" w:lineRule="auto"/>
        <w:ind w:firstLine="567"/>
        <w:jc w:val="both"/>
        <w:rPr>
          <w:lang w:val="uk-UA"/>
        </w:rPr>
      </w:pPr>
    </w:p>
    <w:p w:rsidR="00A10DE7" w:rsidRPr="000941D1" w:rsidRDefault="00A10DE7" w:rsidP="001C41F1">
      <w:pPr>
        <w:pStyle w:val="22"/>
        <w:shd w:val="clear" w:color="auto" w:fill="auto"/>
        <w:spacing w:line="360" w:lineRule="auto"/>
        <w:ind w:firstLine="567"/>
        <w:jc w:val="both"/>
        <w:rPr>
          <w:lang w:val="uk-UA"/>
        </w:rPr>
      </w:pPr>
    </w:p>
    <w:p w:rsidR="00A10DE7" w:rsidRPr="000941D1" w:rsidRDefault="00A10DE7" w:rsidP="001C41F1">
      <w:pPr>
        <w:numPr>
          <w:ilvl w:val="1"/>
          <w:numId w:val="15"/>
        </w:numPr>
        <w:shd w:val="clear" w:color="auto" w:fill="F9F9F9"/>
        <w:spacing w:after="0" w:line="360" w:lineRule="auto"/>
        <w:ind w:left="0" w:firstLine="567"/>
        <w:jc w:val="both"/>
        <w:rPr>
          <w:rFonts w:ascii="Times New Roman" w:hAnsi="Times New Roman"/>
          <w:b/>
          <w:sz w:val="28"/>
          <w:szCs w:val="28"/>
          <w:lang w:val="uk-UA" w:eastAsia="ru-RU"/>
        </w:rPr>
      </w:pPr>
      <w:r w:rsidRPr="000941D1">
        <w:rPr>
          <w:rFonts w:ascii="Times New Roman" w:hAnsi="Times New Roman"/>
          <w:b/>
          <w:bCs/>
          <w:sz w:val="28"/>
          <w:szCs w:val="28"/>
          <w:bdr w:val="none" w:sz="0" w:space="0" w:color="auto" w:frame="1"/>
          <w:lang w:val="uk-UA" w:eastAsia="ru-RU"/>
        </w:rPr>
        <w:t xml:space="preserve">  Сільське господарство та  співпраця органів місцевого самоврядування із орендарями земельних ділянок.</w:t>
      </w:r>
    </w:p>
    <w:p w:rsidR="00A10DE7" w:rsidRPr="000941D1" w:rsidRDefault="00A10DE7" w:rsidP="001C41F1">
      <w:pPr>
        <w:shd w:val="clear" w:color="auto" w:fill="F9F9F9"/>
        <w:spacing w:after="0" w:line="360" w:lineRule="auto"/>
        <w:jc w:val="both"/>
        <w:rPr>
          <w:rFonts w:ascii="Times New Roman" w:hAnsi="Times New Roman"/>
          <w:b/>
          <w:sz w:val="28"/>
          <w:szCs w:val="28"/>
          <w:lang w:val="uk-UA" w:eastAsia="ru-RU"/>
        </w:rPr>
      </w:pPr>
    </w:p>
    <w:p w:rsidR="00A10DE7" w:rsidRPr="000941D1" w:rsidRDefault="00A10DE7" w:rsidP="001C41F1">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Питання земельних та майнових відносин завжди були і є актуальними.</w:t>
      </w:r>
    </w:p>
    <w:p w:rsidR="00A10DE7" w:rsidRPr="000941D1" w:rsidRDefault="00A10DE7" w:rsidP="001C41F1">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w:t>
      </w:r>
    </w:p>
    <w:p w:rsidR="00A10DE7" w:rsidRPr="000941D1" w:rsidRDefault="00A10DE7" w:rsidP="001C41F1">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Загальна площа земель Райгородської  сільської ради становить </w:t>
      </w:r>
      <w:smartTag w:uri="urn:schemas-microsoft-com:office:smarttags" w:element="metricconverter">
        <w:smartTagPr>
          <w:attr w:name="ProductID" w:val="9851,30 га"/>
        </w:smartTagPr>
        <w:r w:rsidRPr="000941D1">
          <w:rPr>
            <w:rFonts w:ascii="Times New Roman" w:hAnsi="Times New Roman"/>
            <w:sz w:val="28"/>
            <w:szCs w:val="28"/>
            <w:lang w:val="uk-UA" w:eastAsia="ru-RU"/>
          </w:rPr>
          <w:t>9851,30 га</w:t>
        </w:r>
      </w:smartTag>
      <w:r w:rsidRPr="000941D1">
        <w:rPr>
          <w:rFonts w:ascii="Times New Roman" w:hAnsi="Times New Roman"/>
          <w:sz w:val="28"/>
          <w:szCs w:val="28"/>
          <w:lang w:val="uk-UA" w:eastAsia="ru-RU"/>
        </w:rPr>
        <w:t xml:space="preserve">, з них 6691,94 сільськогосподарських угідь, в тому числі </w:t>
      </w:r>
      <w:smartTag w:uri="urn:schemas-microsoft-com:office:smarttags" w:element="metricconverter">
        <w:smartTagPr>
          <w:attr w:name="ProductID" w:val="5742,5 га"/>
        </w:smartTagPr>
        <w:r w:rsidRPr="000941D1">
          <w:rPr>
            <w:rFonts w:ascii="Times New Roman" w:hAnsi="Times New Roman"/>
            <w:sz w:val="28"/>
            <w:szCs w:val="28"/>
            <w:lang w:val="uk-UA" w:eastAsia="ru-RU"/>
          </w:rPr>
          <w:t>5742,5 га</w:t>
        </w:r>
      </w:smartTag>
      <w:r w:rsidRPr="000941D1">
        <w:rPr>
          <w:rFonts w:ascii="Times New Roman" w:hAnsi="Times New Roman"/>
          <w:sz w:val="28"/>
          <w:szCs w:val="28"/>
          <w:lang w:val="uk-UA" w:eastAsia="ru-RU"/>
        </w:rPr>
        <w:t xml:space="preserve"> ріллі,  416,45га,  ліс і лісо – покривні території.</w:t>
      </w:r>
    </w:p>
    <w:p w:rsidR="00A10DE7" w:rsidRPr="000941D1" w:rsidRDefault="00A10DE7" w:rsidP="001C41F1">
      <w:pPr>
        <w:shd w:val="clear" w:color="auto" w:fill="F9F9F9"/>
        <w:spacing w:after="0" w:line="360" w:lineRule="auto"/>
        <w:ind w:firstLine="567"/>
        <w:jc w:val="both"/>
        <w:rPr>
          <w:rFonts w:ascii="Times New Roman" w:hAnsi="Times New Roman"/>
          <w:sz w:val="28"/>
          <w:szCs w:val="28"/>
          <w:lang w:val="uk-UA" w:eastAsia="ru-RU"/>
        </w:rPr>
      </w:pPr>
    </w:p>
    <w:p w:rsidR="00A10DE7" w:rsidRPr="000941D1" w:rsidRDefault="00A10DE7" w:rsidP="001C41F1">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Сільськогосподарським виробництвом на території сільської ради займаються:</w:t>
      </w:r>
    </w:p>
    <w:p w:rsidR="00A10DE7" w:rsidRPr="000941D1" w:rsidRDefault="00A10DE7" w:rsidP="001C41F1">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ТОВ «</w:t>
      </w:r>
      <w:proofErr w:type="spellStart"/>
      <w:r w:rsidRPr="000941D1">
        <w:rPr>
          <w:rFonts w:ascii="Times New Roman" w:hAnsi="Times New Roman"/>
          <w:sz w:val="28"/>
          <w:szCs w:val="28"/>
          <w:lang w:val="uk-UA" w:eastAsia="ru-RU"/>
        </w:rPr>
        <w:t>Ситковецьке</w:t>
      </w:r>
      <w:proofErr w:type="spellEnd"/>
      <w:r w:rsidRPr="000941D1">
        <w:rPr>
          <w:rFonts w:ascii="Times New Roman" w:hAnsi="Times New Roman"/>
          <w:sz w:val="28"/>
          <w:szCs w:val="28"/>
          <w:lang w:val="uk-UA" w:eastAsia="ru-RU"/>
        </w:rPr>
        <w:t>», ТОВ ПК  «Зоря Поділля», ТОВ «</w:t>
      </w:r>
      <w:proofErr w:type="spellStart"/>
      <w:r w:rsidRPr="000941D1">
        <w:rPr>
          <w:rFonts w:ascii="Times New Roman" w:hAnsi="Times New Roman"/>
          <w:sz w:val="28"/>
          <w:szCs w:val="28"/>
          <w:lang w:val="uk-UA" w:eastAsia="ru-RU"/>
        </w:rPr>
        <w:t>Віхра</w:t>
      </w:r>
      <w:proofErr w:type="spellEnd"/>
      <w:r w:rsidRPr="000941D1">
        <w:rPr>
          <w:rFonts w:ascii="Times New Roman" w:hAnsi="Times New Roman"/>
          <w:sz w:val="28"/>
          <w:szCs w:val="28"/>
          <w:lang w:val="uk-UA" w:eastAsia="ru-RU"/>
        </w:rPr>
        <w:t>», ТОВ «</w:t>
      </w:r>
      <w:proofErr w:type="spellStart"/>
      <w:r w:rsidRPr="000941D1">
        <w:rPr>
          <w:rFonts w:ascii="Times New Roman" w:hAnsi="Times New Roman"/>
          <w:sz w:val="28"/>
          <w:szCs w:val="28"/>
          <w:lang w:val="uk-UA" w:eastAsia="ru-RU"/>
        </w:rPr>
        <w:t>Немирівське</w:t>
      </w:r>
      <w:proofErr w:type="spellEnd"/>
      <w:r w:rsidRPr="000941D1">
        <w:rPr>
          <w:rFonts w:ascii="Times New Roman" w:hAnsi="Times New Roman"/>
          <w:sz w:val="28"/>
          <w:szCs w:val="28"/>
          <w:lang w:val="uk-UA" w:eastAsia="ru-RU"/>
        </w:rPr>
        <w:t xml:space="preserve"> КХП», ТОВ «ВТВ Надія», ТОВ ВСК «Надія», ТОВ «СХК Вінницька промислова група».</w:t>
      </w:r>
    </w:p>
    <w:p w:rsidR="00A10DE7" w:rsidRDefault="00A10DE7" w:rsidP="00710C3A">
      <w:pPr>
        <w:shd w:val="clear" w:color="auto" w:fill="F9F9F9"/>
        <w:spacing w:after="120" w:line="240" w:lineRule="auto"/>
        <w:ind w:firstLine="567"/>
        <w:jc w:val="both"/>
        <w:rPr>
          <w:rFonts w:ascii="Times New Roman" w:hAnsi="Times New Roman"/>
          <w:sz w:val="28"/>
          <w:szCs w:val="28"/>
          <w:lang w:val="uk-UA" w:eastAsia="ru-RU"/>
        </w:rPr>
      </w:pPr>
    </w:p>
    <w:p w:rsidR="002F0C31" w:rsidRDefault="002F0C31" w:rsidP="00710C3A">
      <w:pPr>
        <w:shd w:val="clear" w:color="auto" w:fill="F9F9F9"/>
        <w:spacing w:after="120" w:line="240" w:lineRule="auto"/>
        <w:ind w:firstLine="567"/>
        <w:jc w:val="both"/>
        <w:rPr>
          <w:rFonts w:ascii="Times New Roman" w:hAnsi="Times New Roman"/>
          <w:sz w:val="28"/>
          <w:szCs w:val="28"/>
          <w:lang w:val="uk-UA" w:eastAsia="ru-RU"/>
        </w:rPr>
      </w:pPr>
    </w:p>
    <w:p w:rsidR="002F0C31" w:rsidRDefault="002F0C31" w:rsidP="00710C3A">
      <w:pPr>
        <w:shd w:val="clear" w:color="auto" w:fill="F9F9F9"/>
        <w:spacing w:after="120" w:line="240" w:lineRule="auto"/>
        <w:ind w:firstLine="567"/>
        <w:jc w:val="both"/>
        <w:rPr>
          <w:rFonts w:ascii="Times New Roman" w:hAnsi="Times New Roman"/>
          <w:sz w:val="28"/>
          <w:szCs w:val="28"/>
          <w:lang w:val="uk-UA" w:eastAsia="ru-RU"/>
        </w:rPr>
      </w:pPr>
    </w:p>
    <w:p w:rsidR="002F0C31" w:rsidRDefault="002F0C31" w:rsidP="00710C3A">
      <w:pPr>
        <w:shd w:val="clear" w:color="auto" w:fill="F9F9F9"/>
        <w:spacing w:after="120" w:line="240" w:lineRule="auto"/>
        <w:ind w:firstLine="567"/>
        <w:jc w:val="both"/>
        <w:rPr>
          <w:rFonts w:ascii="Times New Roman" w:hAnsi="Times New Roman"/>
          <w:sz w:val="28"/>
          <w:szCs w:val="28"/>
          <w:lang w:val="uk-UA" w:eastAsia="ru-RU"/>
        </w:rPr>
      </w:pPr>
    </w:p>
    <w:p w:rsidR="002F0C31" w:rsidRPr="000941D1" w:rsidRDefault="002F0C31" w:rsidP="00710C3A">
      <w:pPr>
        <w:shd w:val="clear" w:color="auto" w:fill="F9F9F9"/>
        <w:spacing w:after="120" w:line="240" w:lineRule="auto"/>
        <w:ind w:firstLine="567"/>
        <w:jc w:val="both"/>
        <w:rPr>
          <w:rFonts w:ascii="Times New Roman" w:hAnsi="Times New Roman"/>
          <w:sz w:val="28"/>
          <w:szCs w:val="28"/>
          <w:lang w:val="uk-UA" w:eastAsia="ru-RU"/>
        </w:rPr>
      </w:pPr>
    </w:p>
    <w:p w:rsidR="00A10DE7" w:rsidRPr="000941D1" w:rsidRDefault="00A10DE7" w:rsidP="002F0C31">
      <w:pPr>
        <w:shd w:val="clear" w:color="auto" w:fill="F9F9F9"/>
        <w:spacing w:after="120" w:line="240" w:lineRule="auto"/>
        <w:jc w:val="both"/>
        <w:rPr>
          <w:rFonts w:ascii="Times New Roman" w:hAnsi="Times New Roman"/>
          <w:b/>
          <w:sz w:val="28"/>
          <w:szCs w:val="28"/>
          <w:lang w:val="uk-UA" w:eastAsia="ru-RU"/>
        </w:rPr>
      </w:pPr>
      <w:r w:rsidRPr="000941D1">
        <w:rPr>
          <w:rFonts w:ascii="Times New Roman" w:hAnsi="Times New Roman"/>
          <w:b/>
          <w:sz w:val="28"/>
          <w:szCs w:val="28"/>
          <w:lang w:val="uk-UA" w:eastAsia="ru-RU"/>
        </w:rPr>
        <w:lastRenderedPageBreak/>
        <w:t xml:space="preserve"> Найбільші  орендарі  земельних паїв за межами населених пунктів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4513"/>
        <w:gridCol w:w="2550"/>
        <w:gridCol w:w="1691"/>
      </w:tblGrid>
      <w:tr w:rsidR="00A10DE7" w:rsidRPr="002F0C31" w:rsidTr="002F0C31">
        <w:tc>
          <w:tcPr>
            <w:tcW w:w="817" w:type="dxa"/>
            <w:vAlign w:val="center"/>
          </w:tcPr>
          <w:p w:rsidR="00A10DE7" w:rsidRPr="002F0C31" w:rsidRDefault="00A10DE7" w:rsidP="002F0C31">
            <w:pPr>
              <w:spacing w:after="120" w:line="240" w:lineRule="auto"/>
              <w:jc w:val="center"/>
              <w:rPr>
                <w:rFonts w:ascii="Times New Roman" w:hAnsi="Times New Roman"/>
                <w:b/>
                <w:sz w:val="28"/>
                <w:szCs w:val="28"/>
                <w:lang w:val="uk-UA" w:eastAsia="ru-RU"/>
              </w:rPr>
            </w:pPr>
            <w:r w:rsidRPr="002F0C31">
              <w:rPr>
                <w:rFonts w:ascii="Times New Roman" w:hAnsi="Times New Roman"/>
                <w:b/>
                <w:sz w:val="28"/>
                <w:szCs w:val="28"/>
                <w:lang w:val="uk-UA" w:eastAsia="ru-RU"/>
              </w:rPr>
              <w:t>№ п/</w:t>
            </w:r>
            <w:proofErr w:type="spellStart"/>
            <w:r w:rsidRPr="002F0C31">
              <w:rPr>
                <w:rFonts w:ascii="Times New Roman" w:hAnsi="Times New Roman"/>
                <w:b/>
                <w:sz w:val="28"/>
                <w:szCs w:val="28"/>
                <w:lang w:val="uk-UA" w:eastAsia="ru-RU"/>
              </w:rPr>
              <w:t>п</w:t>
            </w:r>
            <w:proofErr w:type="spellEnd"/>
          </w:p>
        </w:tc>
        <w:tc>
          <w:tcPr>
            <w:tcW w:w="4513" w:type="dxa"/>
            <w:vAlign w:val="center"/>
          </w:tcPr>
          <w:p w:rsidR="00A10DE7" w:rsidRPr="002F0C31" w:rsidRDefault="00A10DE7" w:rsidP="002F0C31">
            <w:pPr>
              <w:spacing w:after="120" w:line="240" w:lineRule="auto"/>
              <w:jc w:val="center"/>
              <w:rPr>
                <w:rFonts w:ascii="Times New Roman" w:hAnsi="Times New Roman"/>
                <w:b/>
                <w:sz w:val="28"/>
                <w:szCs w:val="28"/>
                <w:lang w:val="uk-UA" w:eastAsia="ru-RU"/>
              </w:rPr>
            </w:pPr>
            <w:r w:rsidRPr="002F0C31">
              <w:rPr>
                <w:rFonts w:ascii="Times New Roman" w:hAnsi="Times New Roman"/>
                <w:b/>
                <w:sz w:val="28"/>
                <w:szCs w:val="28"/>
                <w:lang w:val="uk-UA" w:eastAsia="ru-RU"/>
              </w:rPr>
              <w:t>Назва орендаря</w:t>
            </w:r>
          </w:p>
        </w:tc>
        <w:tc>
          <w:tcPr>
            <w:tcW w:w="2550" w:type="dxa"/>
            <w:vAlign w:val="center"/>
          </w:tcPr>
          <w:p w:rsidR="00A10DE7" w:rsidRPr="002F0C31" w:rsidRDefault="00A10DE7" w:rsidP="002F0C31">
            <w:pPr>
              <w:spacing w:after="120" w:line="240" w:lineRule="auto"/>
              <w:jc w:val="center"/>
              <w:rPr>
                <w:rFonts w:ascii="Times New Roman" w:hAnsi="Times New Roman"/>
                <w:b/>
                <w:sz w:val="28"/>
                <w:szCs w:val="28"/>
                <w:lang w:val="uk-UA" w:eastAsia="ru-RU"/>
              </w:rPr>
            </w:pPr>
            <w:r w:rsidRPr="002F0C31">
              <w:rPr>
                <w:rFonts w:ascii="Times New Roman" w:hAnsi="Times New Roman"/>
                <w:b/>
                <w:sz w:val="28"/>
                <w:szCs w:val="28"/>
                <w:lang w:val="uk-UA" w:eastAsia="ru-RU"/>
              </w:rPr>
              <w:t>Орендована площа</w:t>
            </w:r>
          </w:p>
        </w:tc>
        <w:tc>
          <w:tcPr>
            <w:tcW w:w="1691" w:type="dxa"/>
            <w:vAlign w:val="center"/>
          </w:tcPr>
          <w:p w:rsidR="00A10DE7" w:rsidRPr="002F0C31" w:rsidRDefault="00A10DE7" w:rsidP="002F0C31">
            <w:pPr>
              <w:spacing w:after="120" w:line="240" w:lineRule="auto"/>
              <w:jc w:val="center"/>
              <w:rPr>
                <w:rFonts w:ascii="Times New Roman" w:hAnsi="Times New Roman"/>
                <w:b/>
                <w:sz w:val="28"/>
                <w:szCs w:val="28"/>
                <w:lang w:val="uk-UA" w:eastAsia="ru-RU"/>
              </w:rPr>
            </w:pPr>
            <w:r w:rsidRPr="002F0C31">
              <w:rPr>
                <w:rFonts w:ascii="Times New Roman" w:hAnsi="Times New Roman"/>
                <w:b/>
                <w:sz w:val="28"/>
                <w:szCs w:val="28"/>
                <w:lang w:val="uk-UA" w:eastAsia="ru-RU"/>
              </w:rPr>
              <w:t>Кількість паїв</w:t>
            </w:r>
          </w:p>
        </w:tc>
      </w:tr>
      <w:tr w:rsidR="00A10DE7" w:rsidRPr="000941D1" w:rsidTr="002F0C31">
        <w:tc>
          <w:tcPr>
            <w:tcW w:w="817" w:type="dxa"/>
            <w:vAlign w:val="center"/>
          </w:tcPr>
          <w:p w:rsidR="00A10DE7" w:rsidRPr="000941D1" w:rsidRDefault="00A10DE7" w:rsidP="002F0C31">
            <w:pPr>
              <w:spacing w:after="120" w:line="240" w:lineRule="auto"/>
              <w:jc w:val="center"/>
              <w:rPr>
                <w:rFonts w:ascii="Times New Roman" w:hAnsi="Times New Roman"/>
                <w:sz w:val="28"/>
                <w:szCs w:val="28"/>
                <w:lang w:val="uk-UA" w:eastAsia="ru-RU"/>
              </w:rPr>
            </w:pPr>
            <w:r w:rsidRPr="000941D1">
              <w:rPr>
                <w:rFonts w:ascii="Times New Roman" w:hAnsi="Times New Roman"/>
                <w:sz w:val="28"/>
                <w:szCs w:val="28"/>
                <w:lang w:val="uk-UA" w:eastAsia="ru-RU"/>
              </w:rPr>
              <w:t>1.</w:t>
            </w:r>
          </w:p>
        </w:tc>
        <w:tc>
          <w:tcPr>
            <w:tcW w:w="4513" w:type="dxa"/>
            <w:vAlign w:val="center"/>
          </w:tcPr>
          <w:p w:rsidR="00A10DE7" w:rsidRPr="000941D1" w:rsidRDefault="00A10DE7" w:rsidP="002F0C31">
            <w:pPr>
              <w:spacing w:after="120" w:line="240" w:lineRule="auto"/>
              <w:rPr>
                <w:rFonts w:ascii="Times New Roman" w:hAnsi="Times New Roman"/>
                <w:sz w:val="28"/>
                <w:szCs w:val="28"/>
                <w:lang w:val="uk-UA" w:eastAsia="ru-RU"/>
              </w:rPr>
            </w:pPr>
            <w:r w:rsidRPr="000941D1">
              <w:rPr>
                <w:rFonts w:ascii="Times New Roman" w:hAnsi="Times New Roman"/>
                <w:sz w:val="28"/>
                <w:szCs w:val="28"/>
                <w:lang w:val="uk-UA" w:eastAsia="ru-RU"/>
              </w:rPr>
              <w:t>ТОВ «Немирів КХП»</w:t>
            </w:r>
          </w:p>
        </w:tc>
        <w:tc>
          <w:tcPr>
            <w:tcW w:w="2550" w:type="dxa"/>
            <w:vAlign w:val="center"/>
          </w:tcPr>
          <w:p w:rsidR="00A10DE7" w:rsidRPr="000941D1" w:rsidRDefault="00A10DE7" w:rsidP="002F0C31">
            <w:pPr>
              <w:spacing w:after="120" w:line="240" w:lineRule="auto"/>
              <w:jc w:val="center"/>
              <w:rPr>
                <w:rFonts w:ascii="Times New Roman" w:hAnsi="Times New Roman"/>
                <w:sz w:val="28"/>
                <w:szCs w:val="28"/>
                <w:lang w:val="uk-UA" w:eastAsia="ru-RU"/>
              </w:rPr>
            </w:pPr>
            <w:r w:rsidRPr="000941D1">
              <w:rPr>
                <w:rFonts w:ascii="Times New Roman" w:hAnsi="Times New Roman"/>
                <w:sz w:val="28"/>
                <w:szCs w:val="28"/>
                <w:lang w:val="uk-UA" w:eastAsia="ru-RU"/>
              </w:rPr>
              <w:t>1069,3</w:t>
            </w:r>
          </w:p>
        </w:tc>
        <w:tc>
          <w:tcPr>
            <w:tcW w:w="1691" w:type="dxa"/>
            <w:vAlign w:val="center"/>
          </w:tcPr>
          <w:p w:rsidR="00A10DE7" w:rsidRPr="000941D1" w:rsidRDefault="00A10DE7" w:rsidP="002F0C31">
            <w:pPr>
              <w:spacing w:after="120" w:line="240" w:lineRule="auto"/>
              <w:jc w:val="center"/>
              <w:rPr>
                <w:rFonts w:ascii="Times New Roman" w:hAnsi="Times New Roman"/>
                <w:sz w:val="28"/>
                <w:szCs w:val="28"/>
                <w:lang w:val="uk-UA" w:eastAsia="ru-RU"/>
              </w:rPr>
            </w:pPr>
            <w:r w:rsidRPr="000941D1">
              <w:rPr>
                <w:rFonts w:ascii="Times New Roman" w:hAnsi="Times New Roman"/>
                <w:sz w:val="28"/>
                <w:szCs w:val="28"/>
                <w:lang w:val="uk-UA" w:eastAsia="ru-RU"/>
              </w:rPr>
              <w:t>385</w:t>
            </w:r>
          </w:p>
        </w:tc>
      </w:tr>
      <w:tr w:rsidR="00A10DE7" w:rsidRPr="000941D1" w:rsidTr="002F0C31">
        <w:tc>
          <w:tcPr>
            <w:tcW w:w="817" w:type="dxa"/>
            <w:vAlign w:val="center"/>
          </w:tcPr>
          <w:p w:rsidR="00A10DE7" w:rsidRPr="000941D1" w:rsidRDefault="00A10DE7" w:rsidP="002F0C31">
            <w:pPr>
              <w:spacing w:after="120" w:line="240" w:lineRule="auto"/>
              <w:jc w:val="center"/>
              <w:rPr>
                <w:rFonts w:ascii="Times New Roman" w:hAnsi="Times New Roman"/>
                <w:sz w:val="28"/>
                <w:szCs w:val="28"/>
                <w:lang w:val="uk-UA" w:eastAsia="ru-RU"/>
              </w:rPr>
            </w:pPr>
            <w:r w:rsidRPr="000941D1">
              <w:rPr>
                <w:rFonts w:ascii="Times New Roman" w:hAnsi="Times New Roman"/>
                <w:sz w:val="28"/>
                <w:szCs w:val="28"/>
                <w:lang w:val="uk-UA" w:eastAsia="ru-RU"/>
              </w:rPr>
              <w:t>2.</w:t>
            </w:r>
          </w:p>
        </w:tc>
        <w:tc>
          <w:tcPr>
            <w:tcW w:w="4513" w:type="dxa"/>
            <w:vAlign w:val="center"/>
          </w:tcPr>
          <w:p w:rsidR="00A10DE7" w:rsidRPr="000941D1" w:rsidRDefault="00A10DE7" w:rsidP="002F0C31">
            <w:pPr>
              <w:spacing w:after="120" w:line="240" w:lineRule="auto"/>
              <w:rPr>
                <w:rFonts w:ascii="Times New Roman" w:hAnsi="Times New Roman"/>
                <w:sz w:val="28"/>
                <w:szCs w:val="28"/>
                <w:lang w:val="uk-UA" w:eastAsia="ru-RU"/>
              </w:rPr>
            </w:pPr>
            <w:r w:rsidRPr="000941D1">
              <w:rPr>
                <w:rFonts w:ascii="Times New Roman" w:hAnsi="Times New Roman"/>
                <w:sz w:val="28"/>
                <w:szCs w:val="28"/>
                <w:lang w:val="uk-UA" w:eastAsia="ru-RU"/>
              </w:rPr>
              <w:t>ТОВ «</w:t>
            </w:r>
            <w:proofErr w:type="spellStart"/>
            <w:r w:rsidRPr="000941D1">
              <w:rPr>
                <w:rFonts w:ascii="Times New Roman" w:hAnsi="Times New Roman"/>
                <w:sz w:val="28"/>
                <w:szCs w:val="28"/>
                <w:lang w:val="uk-UA" w:eastAsia="ru-RU"/>
              </w:rPr>
              <w:t>Ситковецьке</w:t>
            </w:r>
            <w:proofErr w:type="spellEnd"/>
            <w:r w:rsidRPr="000941D1">
              <w:rPr>
                <w:rFonts w:ascii="Times New Roman" w:hAnsi="Times New Roman"/>
                <w:sz w:val="28"/>
                <w:szCs w:val="28"/>
                <w:lang w:val="uk-UA" w:eastAsia="ru-RU"/>
              </w:rPr>
              <w:t>»</w:t>
            </w:r>
          </w:p>
        </w:tc>
        <w:tc>
          <w:tcPr>
            <w:tcW w:w="2550" w:type="dxa"/>
            <w:vAlign w:val="center"/>
          </w:tcPr>
          <w:p w:rsidR="00A10DE7" w:rsidRPr="000941D1" w:rsidRDefault="00A10DE7" w:rsidP="002F0C31">
            <w:pPr>
              <w:spacing w:after="120" w:line="240" w:lineRule="auto"/>
              <w:jc w:val="center"/>
              <w:rPr>
                <w:rFonts w:ascii="Times New Roman" w:hAnsi="Times New Roman"/>
                <w:sz w:val="28"/>
                <w:szCs w:val="28"/>
                <w:lang w:val="uk-UA" w:eastAsia="ru-RU"/>
              </w:rPr>
            </w:pPr>
            <w:r w:rsidRPr="000941D1">
              <w:rPr>
                <w:rFonts w:ascii="Times New Roman" w:hAnsi="Times New Roman"/>
                <w:sz w:val="28"/>
                <w:szCs w:val="28"/>
                <w:lang w:val="uk-UA" w:eastAsia="ru-RU"/>
              </w:rPr>
              <w:t>717,73</w:t>
            </w:r>
          </w:p>
        </w:tc>
        <w:tc>
          <w:tcPr>
            <w:tcW w:w="1691" w:type="dxa"/>
            <w:vAlign w:val="center"/>
          </w:tcPr>
          <w:p w:rsidR="00A10DE7" w:rsidRPr="000941D1" w:rsidRDefault="00A10DE7" w:rsidP="002F0C31">
            <w:pPr>
              <w:spacing w:after="120" w:line="240" w:lineRule="auto"/>
              <w:jc w:val="center"/>
              <w:rPr>
                <w:rFonts w:ascii="Times New Roman" w:hAnsi="Times New Roman"/>
                <w:sz w:val="28"/>
                <w:szCs w:val="28"/>
                <w:lang w:val="uk-UA" w:eastAsia="ru-RU"/>
              </w:rPr>
            </w:pPr>
            <w:r w:rsidRPr="000941D1">
              <w:rPr>
                <w:rFonts w:ascii="Times New Roman" w:hAnsi="Times New Roman"/>
                <w:sz w:val="28"/>
                <w:szCs w:val="28"/>
                <w:lang w:val="uk-UA" w:eastAsia="ru-RU"/>
              </w:rPr>
              <w:t>156</w:t>
            </w:r>
          </w:p>
        </w:tc>
      </w:tr>
      <w:tr w:rsidR="00A10DE7" w:rsidRPr="000941D1" w:rsidTr="002F0C31">
        <w:tc>
          <w:tcPr>
            <w:tcW w:w="817" w:type="dxa"/>
            <w:vAlign w:val="center"/>
          </w:tcPr>
          <w:p w:rsidR="00A10DE7" w:rsidRPr="000941D1" w:rsidRDefault="00A10DE7" w:rsidP="002F0C31">
            <w:pPr>
              <w:spacing w:after="120" w:line="240" w:lineRule="auto"/>
              <w:jc w:val="center"/>
              <w:rPr>
                <w:rFonts w:ascii="Times New Roman" w:hAnsi="Times New Roman"/>
                <w:sz w:val="28"/>
                <w:szCs w:val="28"/>
                <w:lang w:val="uk-UA" w:eastAsia="ru-RU"/>
              </w:rPr>
            </w:pPr>
            <w:r w:rsidRPr="000941D1">
              <w:rPr>
                <w:rFonts w:ascii="Times New Roman" w:hAnsi="Times New Roman"/>
                <w:sz w:val="28"/>
                <w:szCs w:val="28"/>
                <w:lang w:val="uk-UA" w:eastAsia="ru-RU"/>
              </w:rPr>
              <w:t>3.</w:t>
            </w:r>
          </w:p>
        </w:tc>
        <w:tc>
          <w:tcPr>
            <w:tcW w:w="4513" w:type="dxa"/>
            <w:vAlign w:val="center"/>
          </w:tcPr>
          <w:p w:rsidR="00A10DE7" w:rsidRPr="000941D1" w:rsidRDefault="00A10DE7" w:rsidP="002F0C31">
            <w:pPr>
              <w:spacing w:after="120" w:line="240" w:lineRule="auto"/>
              <w:rPr>
                <w:rFonts w:ascii="Times New Roman" w:hAnsi="Times New Roman"/>
                <w:sz w:val="28"/>
                <w:szCs w:val="28"/>
                <w:lang w:val="uk-UA" w:eastAsia="ru-RU"/>
              </w:rPr>
            </w:pPr>
            <w:r w:rsidRPr="000941D1">
              <w:rPr>
                <w:rFonts w:ascii="Times New Roman" w:hAnsi="Times New Roman"/>
                <w:sz w:val="28"/>
                <w:szCs w:val="28"/>
                <w:lang w:val="uk-UA" w:eastAsia="ru-RU"/>
              </w:rPr>
              <w:t>ПК «Зоря Поділля»</w:t>
            </w:r>
          </w:p>
        </w:tc>
        <w:tc>
          <w:tcPr>
            <w:tcW w:w="2550" w:type="dxa"/>
            <w:vAlign w:val="center"/>
          </w:tcPr>
          <w:p w:rsidR="00A10DE7" w:rsidRPr="000941D1" w:rsidRDefault="00A10DE7" w:rsidP="002F0C31">
            <w:pPr>
              <w:spacing w:after="120" w:line="240" w:lineRule="auto"/>
              <w:jc w:val="center"/>
              <w:rPr>
                <w:rFonts w:ascii="Times New Roman" w:hAnsi="Times New Roman"/>
                <w:sz w:val="28"/>
                <w:szCs w:val="28"/>
                <w:lang w:val="uk-UA" w:eastAsia="ru-RU"/>
              </w:rPr>
            </w:pPr>
            <w:r w:rsidRPr="000941D1">
              <w:rPr>
                <w:rFonts w:ascii="Times New Roman" w:hAnsi="Times New Roman"/>
                <w:sz w:val="28"/>
                <w:szCs w:val="28"/>
                <w:lang w:val="uk-UA" w:eastAsia="ru-RU"/>
              </w:rPr>
              <w:t>234,2</w:t>
            </w:r>
          </w:p>
        </w:tc>
        <w:tc>
          <w:tcPr>
            <w:tcW w:w="1691" w:type="dxa"/>
            <w:vAlign w:val="center"/>
          </w:tcPr>
          <w:p w:rsidR="00A10DE7" w:rsidRPr="000941D1" w:rsidRDefault="00A10DE7" w:rsidP="002F0C31">
            <w:pPr>
              <w:spacing w:after="120" w:line="240" w:lineRule="auto"/>
              <w:jc w:val="center"/>
              <w:rPr>
                <w:rFonts w:ascii="Times New Roman" w:hAnsi="Times New Roman"/>
                <w:sz w:val="28"/>
                <w:szCs w:val="28"/>
                <w:lang w:val="uk-UA" w:eastAsia="ru-RU"/>
              </w:rPr>
            </w:pPr>
            <w:r w:rsidRPr="000941D1">
              <w:rPr>
                <w:rFonts w:ascii="Times New Roman" w:hAnsi="Times New Roman"/>
                <w:sz w:val="28"/>
                <w:szCs w:val="28"/>
                <w:lang w:val="uk-UA" w:eastAsia="ru-RU"/>
              </w:rPr>
              <w:t>91</w:t>
            </w:r>
          </w:p>
        </w:tc>
      </w:tr>
      <w:tr w:rsidR="00A10DE7" w:rsidRPr="000941D1" w:rsidTr="002F0C31">
        <w:tc>
          <w:tcPr>
            <w:tcW w:w="817" w:type="dxa"/>
            <w:vAlign w:val="center"/>
          </w:tcPr>
          <w:p w:rsidR="00A10DE7" w:rsidRPr="000941D1" w:rsidRDefault="00A10DE7" w:rsidP="002F0C31">
            <w:pPr>
              <w:spacing w:after="120" w:line="240" w:lineRule="auto"/>
              <w:jc w:val="center"/>
              <w:rPr>
                <w:rFonts w:ascii="Times New Roman" w:hAnsi="Times New Roman"/>
                <w:sz w:val="28"/>
                <w:szCs w:val="28"/>
                <w:lang w:val="uk-UA" w:eastAsia="ru-RU"/>
              </w:rPr>
            </w:pPr>
            <w:r w:rsidRPr="000941D1">
              <w:rPr>
                <w:rFonts w:ascii="Times New Roman" w:hAnsi="Times New Roman"/>
                <w:sz w:val="28"/>
                <w:szCs w:val="28"/>
                <w:lang w:val="uk-UA" w:eastAsia="ru-RU"/>
              </w:rPr>
              <w:t>4.</w:t>
            </w:r>
          </w:p>
        </w:tc>
        <w:tc>
          <w:tcPr>
            <w:tcW w:w="4513" w:type="dxa"/>
            <w:vAlign w:val="center"/>
          </w:tcPr>
          <w:p w:rsidR="00A10DE7" w:rsidRPr="000941D1" w:rsidRDefault="00A10DE7" w:rsidP="002F0C31">
            <w:pPr>
              <w:spacing w:after="120" w:line="240" w:lineRule="auto"/>
              <w:rPr>
                <w:rFonts w:ascii="Times New Roman" w:hAnsi="Times New Roman"/>
                <w:sz w:val="28"/>
                <w:szCs w:val="28"/>
                <w:lang w:val="uk-UA" w:eastAsia="ru-RU"/>
              </w:rPr>
            </w:pPr>
            <w:r w:rsidRPr="000941D1">
              <w:rPr>
                <w:rFonts w:ascii="Times New Roman" w:hAnsi="Times New Roman"/>
                <w:sz w:val="28"/>
                <w:szCs w:val="28"/>
                <w:lang w:val="uk-UA" w:eastAsia="ru-RU"/>
              </w:rPr>
              <w:t>СТОВ «Довіра»</w:t>
            </w:r>
          </w:p>
        </w:tc>
        <w:tc>
          <w:tcPr>
            <w:tcW w:w="2550" w:type="dxa"/>
            <w:vAlign w:val="center"/>
          </w:tcPr>
          <w:p w:rsidR="00A10DE7" w:rsidRPr="000941D1" w:rsidRDefault="00A10DE7" w:rsidP="002F0C31">
            <w:pPr>
              <w:spacing w:after="120" w:line="240" w:lineRule="auto"/>
              <w:jc w:val="center"/>
              <w:rPr>
                <w:rFonts w:ascii="Times New Roman" w:hAnsi="Times New Roman"/>
                <w:sz w:val="28"/>
                <w:szCs w:val="28"/>
                <w:lang w:val="uk-UA" w:eastAsia="ru-RU"/>
              </w:rPr>
            </w:pPr>
            <w:r w:rsidRPr="000941D1">
              <w:rPr>
                <w:rFonts w:ascii="Times New Roman" w:hAnsi="Times New Roman"/>
                <w:sz w:val="28"/>
                <w:szCs w:val="28"/>
                <w:lang w:val="uk-UA" w:eastAsia="ru-RU"/>
              </w:rPr>
              <w:t>18,54</w:t>
            </w:r>
          </w:p>
        </w:tc>
        <w:tc>
          <w:tcPr>
            <w:tcW w:w="1691" w:type="dxa"/>
            <w:vAlign w:val="center"/>
          </w:tcPr>
          <w:p w:rsidR="00A10DE7" w:rsidRPr="000941D1" w:rsidRDefault="00A10DE7" w:rsidP="002F0C31">
            <w:pPr>
              <w:spacing w:after="120" w:line="240" w:lineRule="auto"/>
              <w:jc w:val="center"/>
              <w:rPr>
                <w:rFonts w:ascii="Times New Roman" w:hAnsi="Times New Roman"/>
                <w:sz w:val="28"/>
                <w:szCs w:val="28"/>
                <w:lang w:val="uk-UA" w:eastAsia="ru-RU"/>
              </w:rPr>
            </w:pPr>
            <w:r w:rsidRPr="000941D1">
              <w:rPr>
                <w:rFonts w:ascii="Times New Roman" w:hAnsi="Times New Roman"/>
                <w:sz w:val="28"/>
                <w:szCs w:val="28"/>
                <w:lang w:val="uk-UA" w:eastAsia="ru-RU"/>
              </w:rPr>
              <w:t>5</w:t>
            </w:r>
          </w:p>
        </w:tc>
      </w:tr>
    </w:tbl>
    <w:p w:rsidR="00A10DE7" w:rsidRPr="000941D1" w:rsidRDefault="00A10DE7" w:rsidP="002F0C31">
      <w:pPr>
        <w:shd w:val="clear" w:color="auto" w:fill="F9F9F9"/>
        <w:spacing w:after="120" w:line="240" w:lineRule="auto"/>
        <w:jc w:val="both"/>
        <w:rPr>
          <w:rFonts w:ascii="Times New Roman" w:hAnsi="Times New Roman"/>
          <w:b/>
          <w:sz w:val="28"/>
          <w:szCs w:val="28"/>
          <w:lang w:val="uk-UA" w:eastAsia="ru-RU"/>
        </w:rPr>
      </w:pPr>
    </w:p>
    <w:p w:rsidR="00A10DE7" w:rsidRPr="000941D1" w:rsidRDefault="00A10DE7" w:rsidP="001C41F1">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b/>
          <w:sz w:val="28"/>
          <w:szCs w:val="28"/>
          <w:lang w:val="uk-UA" w:eastAsia="ru-RU"/>
        </w:rPr>
        <w:t xml:space="preserve"> </w:t>
      </w:r>
      <w:r w:rsidRPr="000941D1">
        <w:rPr>
          <w:rFonts w:ascii="Times New Roman" w:hAnsi="Times New Roman"/>
          <w:b/>
          <w:i/>
          <w:sz w:val="28"/>
          <w:szCs w:val="28"/>
          <w:lang w:val="uk-UA" w:eastAsia="ru-RU"/>
        </w:rPr>
        <w:t>Фермерські господарства</w:t>
      </w:r>
      <w:r w:rsidRPr="000941D1">
        <w:rPr>
          <w:rFonts w:ascii="Times New Roman" w:hAnsi="Times New Roman"/>
          <w:sz w:val="28"/>
          <w:szCs w:val="28"/>
          <w:lang w:val="uk-UA" w:eastAsia="ru-RU"/>
        </w:rPr>
        <w:t xml:space="preserve"> : ФГ «Райгород», ФГ «Мрія»,ФГ «Родина», ФГ «</w:t>
      </w:r>
      <w:proofErr w:type="spellStart"/>
      <w:r w:rsidRPr="000941D1">
        <w:rPr>
          <w:rFonts w:ascii="Times New Roman" w:hAnsi="Times New Roman"/>
          <w:sz w:val="28"/>
          <w:szCs w:val="28"/>
          <w:lang w:val="uk-UA" w:eastAsia="ru-RU"/>
        </w:rPr>
        <w:t>Казьмірчук</w:t>
      </w:r>
      <w:proofErr w:type="spellEnd"/>
      <w:r w:rsidRPr="000941D1">
        <w:rPr>
          <w:rFonts w:ascii="Times New Roman" w:hAnsi="Times New Roman"/>
          <w:sz w:val="28"/>
          <w:szCs w:val="28"/>
          <w:lang w:val="uk-UA" w:eastAsia="ru-RU"/>
        </w:rPr>
        <w:t>», ФГ «</w:t>
      </w:r>
      <w:proofErr w:type="spellStart"/>
      <w:r w:rsidRPr="000941D1">
        <w:rPr>
          <w:rFonts w:ascii="Times New Roman" w:hAnsi="Times New Roman"/>
          <w:sz w:val="28"/>
          <w:szCs w:val="28"/>
          <w:lang w:val="uk-UA" w:eastAsia="ru-RU"/>
        </w:rPr>
        <w:t>Казимирчик</w:t>
      </w:r>
      <w:proofErr w:type="spellEnd"/>
      <w:r w:rsidRPr="000941D1">
        <w:rPr>
          <w:rFonts w:ascii="Times New Roman" w:hAnsi="Times New Roman"/>
          <w:sz w:val="28"/>
          <w:szCs w:val="28"/>
          <w:lang w:val="uk-UA" w:eastAsia="ru-RU"/>
        </w:rPr>
        <w:t>»,ФГ «</w:t>
      </w:r>
      <w:proofErr w:type="spellStart"/>
      <w:r w:rsidRPr="000941D1">
        <w:rPr>
          <w:rFonts w:ascii="Times New Roman" w:hAnsi="Times New Roman"/>
          <w:sz w:val="28"/>
          <w:szCs w:val="28"/>
          <w:lang w:val="uk-UA" w:eastAsia="ru-RU"/>
        </w:rPr>
        <w:t>Немирівське</w:t>
      </w:r>
      <w:proofErr w:type="spellEnd"/>
      <w:r w:rsidRPr="000941D1">
        <w:rPr>
          <w:rFonts w:ascii="Times New Roman" w:hAnsi="Times New Roman"/>
          <w:sz w:val="28"/>
          <w:szCs w:val="28"/>
          <w:lang w:val="uk-UA" w:eastAsia="ru-RU"/>
        </w:rPr>
        <w:t>»,ФГ «</w:t>
      </w:r>
      <w:proofErr w:type="spellStart"/>
      <w:r w:rsidRPr="000941D1">
        <w:rPr>
          <w:rFonts w:ascii="Times New Roman" w:hAnsi="Times New Roman"/>
          <w:sz w:val="28"/>
          <w:szCs w:val="28"/>
          <w:lang w:val="uk-UA" w:eastAsia="ru-RU"/>
        </w:rPr>
        <w:t>Марущак</w:t>
      </w:r>
      <w:proofErr w:type="spellEnd"/>
      <w:r w:rsidRPr="000941D1">
        <w:rPr>
          <w:rFonts w:ascii="Times New Roman" w:hAnsi="Times New Roman"/>
          <w:sz w:val="28"/>
          <w:szCs w:val="28"/>
          <w:lang w:val="uk-UA" w:eastAsia="ru-RU"/>
        </w:rPr>
        <w:t xml:space="preserve"> О.П.», ФК «Коржів Агро»,ФГ «</w:t>
      </w:r>
      <w:proofErr w:type="spellStart"/>
      <w:r w:rsidRPr="000941D1">
        <w:rPr>
          <w:rFonts w:ascii="Times New Roman" w:hAnsi="Times New Roman"/>
          <w:sz w:val="28"/>
          <w:szCs w:val="28"/>
          <w:lang w:val="uk-UA" w:eastAsia="ru-RU"/>
        </w:rPr>
        <w:t>Шама</w:t>
      </w:r>
      <w:proofErr w:type="spellEnd"/>
      <w:r w:rsidRPr="000941D1">
        <w:rPr>
          <w:rFonts w:ascii="Times New Roman" w:hAnsi="Times New Roman"/>
          <w:sz w:val="28"/>
          <w:szCs w:val="28"/>
          <w:lang w:val="uk-UA" w:eastAsia="ru-RU"/>
        </w:rPr>
        <w:t>»,ФГ «Криниця».</w:t>
      </w:r>
    </w:p>
    <w:p w:rsidR="00A10DE7" w:rsidRPr="002F0C31" w:rsidRDefault="00A10DE7" w:rsidP="001C41F1">
      <w:pPr>
        <w:pStyle w:val="24"/>
        <w:keepNext/>
        <w:keepLines/>
        <w:shd w:val="clear" w:color="auto" w:fill="auto"/>
        <w:spacing w:before="0" w:after="0" w:line="360" w:lineRule="auto"/>
        <w:ind w:firstLine="567"/>
        <w:rPr>
          <w:sz w:val="16"/>
          <w:lang w:val="uk-UA"/>
        </w:rPr>
      </w:pPr>
    </w:p>
    <w:p w:rsidR="00A10DE7" w:rsidRPr="000941D1" w:rsidRDefault="00A10DE7" w:rsidP="001C41F1">
      <w:pPr>
        <w:pStyle w:val="24"/>
        <w:keepNext/>
        <w:keepLines/>
        <w:shd w:val="clear" w:color="auto" w:fill="auto"/>
        <w:spacing w:before="0" w:after="0" w:line="360" w:lineRule="auto"/>
        <w:ind w:firstLine="567"/>
        <w:rPr>
          <w:b w:val="0"/>
          <w:bCs/>
          <w:bdr w:val="none" w:sz="0" w:space="0" w:color="auto" w:frame="1"/>
          <w:lang w:val="uk-UA"/>
        </w:rPr>
      </w:pPr>
      <w:r w:rsidRPr="000941D1">
        <w:rPr>
          <w:lang w:val="uk-UA"/>
        </w:rPr>
        <w:t xml:space="preserve"> </w:t>
      </w:r>
      <w:r w:rsidRPr="000941D1">
        <w:rPr>
          <w:b w:val="0"/>
          <w:bdr w:val="none" w:sz="0" w:space="0" w:color="auto" w:frame="1"/>
          <w:lang w:val="uk-UA"/>
        </w:rPr>
        <w:t>Для  сприяння розвитку сільського  підприємництва, зміцнення малого підприємництва  та підтримки  приватної ініціативи  головними завданнями на  2017 та наступні роки :</w:t>
      </w:r>
    </w:p>
    <w:p w:rsidR="00A10DE7" w:rsidRPr="000941D1" w:rsidRDefault="00A10DE7" w:rsidP="001C41F1">
      <w:pPr>
        <w:pStyle w:val="22"/>
        <w:numPr>
          <w:ilvl w:val="0"/>
          <w:numId w:val="11"/>
        </w:numPr>
        <w:shd w:val="clear" w:color="auto" w:fill="auto"/>
        <w:tabs>
          <w:tab w:val="left" w:pos="771"/>
        </w:tabs>
        <w:spacing w:line="360" w:lineRule="auto"/>
        <w:ind w:firstLine="567"/>
        <w:jc w:val="both"/>
        <w:rPr>
          <w:lang w:val="uk-UA"/>
        </w:rPr>
      </w:pPr>
      <w:r w:rsidRPr="000941D1">
        <w:rPr>
          <w:lang w:val="uk-UA"/>
        </w:rPr>
        <w:t>залучення більш широкого кола представників підприємницьких структур і громадських об’єднань підприємців до розробки та обговорення проектів регуляторних актів, які матимуть суттєвий вплив на права та інтереси підприємців;</w:t>
      </w:r>
    </w:p>
    <w:p w:rsidR="00A10DE7" w:rsidRPr="000941D1" w:rsidRDefault="00A10DE7" w:rsidP="001C41F1">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Райгородською сільською радою проводиться робота по наданню допомоги для оформлення технічної документації по відводу земельних ділянок у власність громадян для ведення особистого селянського господарства;  </w:t>
      </w:r>
    </w:p>
    <w:p w:rsidR="00A10DE7" w:rsidRPr="000941D1" w:rsidRDefault="00A10DE7" w:rsidP="001C41F1">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на земельні ділянки сільської ради в межах населених пунктів </w:t>
      </w:r>
      <w:proofErr w:type="spellStart"/>
      <w:r w:rsidRPr="000941D1">
        <w:rPr>
          <w:rFonts w:ascii="Times New Roman" w:hAnsi="Times New Roman"/>
          <w:sz w:val="28"/>
          <w:szCs w:val="28"/>
          <w:lang w:val="uk-UA" w:eastAsia="ru-RU"/>
        </w:rPr>
        <w:t>заключені</w:t>
      </w:r>
      <w:proofErr w:type="spellEnd"/>
      <w:r w:rsidRPr="000941D1">
        <w:rPr>
          <w:rFonts w:ascii="Times New Roman" w:hAnsi="Times New Roman"/>
          <w:sz w:val="28"/>
          <w:szCs w:val="28"/>
          <w:lang w:val="uk-UA" w:eastAsia="ru-RU"/>
        </w:rPr>
        <w:t>  договори оренди. Розрахунок за 2016 рік проведено повністю;</w:t>
      </w:r>
    </w:p>
    <w:p w:rsidR="00A10DE7" w:rsidRPr="000941D1" w:rsidRDefault="00A10DE7" w:rsidP="001C41F1">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землі ОТГ поза межами населених пунктів здаються в оренду.</w:t>
      </w:r>
    </w:p>
    <w:p w:rsidR="00A10DE7" w:rsidRPr="002F0C31" w:rsidRDefault="00A10DE7" w:rsidP="001C41F1">
      <w:pPr>
        <w:shd w:val="clear" w:color="auto" w:fill="F9F9F9"/>
        <w:spacing w:after="0" w:line="360" w:lineRule="auto"/>
        <w:ind w:firstLine="567"/>
        <w:jc w:val="both"/>
        <w:rPr>
          <w:rFonts w:ascii="Times New Roman" w:hAnsi="Times New Roman"/>
          <w:b/>
          <w:sz w:val="16"/>
          <w:szCs w:val="28"/>
          <w:lang w:val="uk-UA" w:eastAsia="ru-RU"/>
        </w:rPr>
      </w:pPr>
    </w:p>
    <w:p w:rsidR="00A10DE7" w:rsidRPr="000941D1" w:rsidRDefault="00A10DE7" w:rsidP="001C41F1">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Коштів у місцевому бюджеті не вистачає. На допомогу можуть прийти товаровиробники (орендарі, які орендують земельні ділянки). Підписання соціальних угод між виконкомом сільської ради та орендарями земельних часток дає надію на співпрацю в розвитку соціальної інфраструктури села, посиленню соціального захисту власників паїв, дає змогу утримувати та розвивати заклади соціально-культурної сфери села, надавати послуги по благоустрою населених пунктів.</w:t>
      </w:r>
    </w:p>
    <w:p w:rsidR="00A10DE7" w:rsidRPr="002F0C31" w:rsidRDefault="00A10DE7" w:rsidP="001C41F1">
      <w:pPr>
        <w:pStyle w:val="50"/>
        <w:shd w:val="clear" w:color="auto" w:fill="auto"/>
        <w:spacing w:after="0" w:line="360" w:lineRule="auto"/>
        <w:ind w:firstLine="567"/>
        <w:jc w:val="both"/>
        <w:rPr>
          <w:sz w:val="32"/>
          <w:lang w:val="uk-UA"/>
        </w:rPr>
      </w:pPr>
      <w:r w:rsidRPr="002F0C31">
        <w:rPr>
          <w:sz w:val="32"/>
          <w:lang w:val="uk-UA"/>
        </w:rPr>
        <w:lastRenderedPageBreak/>
        <w:t>Основними проблемами є:</w:t>
      </w:r>
    </w:p>
    <w:p w:rsidR="00A10DE7" w:rsidRPr="000941D1" w:rsidRDefault="00A10DE7" w:rsidP="001C41F1">
      <w:pPr>
        <w:pStyle w:val="22"/>
        <w:numPr>
          <w:ilvl w:val="0"/>
          <w:numId w:val="11"/>
        </w:numPr>
        <w:shd w:val="clear" w:color="auto" w:fill="auto"/>
        <w:tabs>
          <w:tab w:val="left" w:pos="744"/>
        </w:tabs>
        <w:spacing w:line="360" w:lineRule="auto"/>
        <w:ind w:firstLine="567"/>
        <w:jc w:val="both"/>
        <w:rPr>
          <w:lang w:val="uk-UA"/>
        </w:rPr>
      </w:pPr>
      <w:r w:rsidRPr="000941D1">
        <w:rPr>
          <w:lang w:val="uk-UA"/>
        </w:rPr>
        <w:t>недостатність фінансових ресурсів, постійне зростання дисбалансу  цін на матеріально-технічні ресурси та продукцію сільського господарства, що не уможливлює застосування сучасних систем господарювання в аграрному секторі;</w:t>
      </w:r>
    </w:p>
    <w:p w:rsidR="00A10DE7" w:rsidRPr="000941D1" w:rsidRDefault="00A10DE7" w:rsidP="001C41F1">
      <w:pPr>
        <w:pStyle w:val="22"/>
        <w:numPr>
          <w:ilvl w:val="0"/>
          <w:numId w:val="11"/>
        </w:numPr>
        <w:shd w:val="clear" w:color="auto" w:fill="auto"/>
        <w:tabs>
          <w:tab w:val="left" w:pos="744"/>
        </w:tabs>
        <w:spacing w:line="360" w:lineRule="auto"/>
        <w:ind w:firstLine="567"/>
        <w:jc w:val="both"/>
        <w:rPr>
          <w:lang w:val="uk-UA"/>
        </w:rPr>
      </w:pPr>
      <w:r w:rsidRPr="000941D1">
        <w:rPr>
          <w:lang w:val="uk-UA"/>
        </w:rPr>
        <w:t>недостатній рівень ефективності виробництва в сільськогосподарських підприємствах та її низький інноваційний рівень;</w:t>
      </w:r>
    </w:p>
    <w:p w:rsidR="00A10DE7" w:rsidRPr="000941D1" w:rsidRDefault="00A10DE7" w:rsidP="001C41F1">
      <w:pPr>
        <w:pStyle w:val="22"/>
        <w:numPr>
          <w:ilvl w:val="0"/>
          <w:numId w:val="11"/>
        </w:numPr>
        <w:shd w:val="clear" w:color="auto" w:fill="auto"/>
        <w:tabs>
          <w:tab w:val="left" w:pos="744"/>
        </w:tabs>
        <w:spacing w:line="360" w:lineRule="auto"/>
        <w:ind w:firstLine="567"/>
        <w:jc w:val="both"/>
        <w:rPr>
          <w:lang w:val="uk-UA"/>
        </w:rPr>
      </w:pPr>
      <w:r w:rsidRPr="000941D1">
        <w:rPr>
          <w:lang w:val="uk-UA"/>
        </w:rPr>
        <w:t>зниження родючості ґрунтів;</w:t>
      </w:r>
    </w:p>
    <w:p w:rsidR="00A10DE7" w:rsidRPr="000941D1" w:rsidRDefault="00A10DE7" w:rsidP="001C41F1">
      <w:pPr>
        <w:pStyle w:val="22"/>
        <w:numPr>
          <w:ilvl w:val="0"/>
          <w:numId w:val="11"/>
        </w:numPr>
        <w:shd w:val="clear" w:color="auto" w:fill="auto"/>
        <w:tabs>
          <w:tab w:val="left" w:pos="744"/>
        </w:tabs>
        <w:spacing w:line="360" w:lineRule="auto"/>
        <w:ind w:firstLine="567"/>
        <w:jc w:val="both"/>
        <w:rPr>
          <w:lang w:val="uk-UA"/>
        </w:rPr>
      </w:pPr>
      <w:r w:rsidRPr="000941D1">
        <w:rPr>
          <w:lang w:val="uk-UA"/>
        </w:rPr>
        <w:t>знищення галузі тваринництва;</w:t>
      </w:r>
    </w:p>
    <w:p w:rsidR="00A10DE7" w:rsidRPr="000941D1" w:rsidRDefault="00A10DE7" w:rsidP="001C41F1">
      <w:pPr>
        <w:pStyle w:val="22"/>
        <w:numPr>
          <w:ilvl w:val="0"/>
          <w:numId w:val="11"/>
        </w:numPr>
        <w:shd w:val="clear" w:color="auto" w:fill="auto"/>
        <w:tabs>
          <w:tab w:val="left" w:pos="744"/>
        </w:tabs>
        <w:spacing w:line="360" w:lineRule="auto"/>
        <w:ind w:firstLine="567"/>
        <w:jc w:val="both"/>
        <w:rPr>
          <w:lang w:val="uk-UA"/>
        </w:rPr>
      </w:pPr>
      <w:r w:rsidRPr="000941D1">
        <w:rPr>
          <w:lang w:val="uk-UA"/>
        </w:rPr>
        <w:t>обмеження в забезпеченні інвестиційними та кредитними ресурсами в аграрному секторі;</w:t>
      </w:r>
    </w:p>
    <w:p w:rsidR="00A10DE7" w:rsidRPr="000941D1" w:rsidRDefault="00A10DE7" w:rsidP="001C41F1">
      <w:pPr>
        <w:pStyle w:val="22"/>
        <w:numPr>
          <w:ilvl w:val="0"/>
          <w:numId w:val="11"/>
        </w:numPr>
        <w:shd w:val="clear" w:color="auto" w:fill="auto"/>
        <w:tabs>
          <w:tab w:val="left" w:pos="744"/>
        </w:tabs>
        <w:spacing w:line="360" w:lineRule="auto"/>
        <w:ind w:firstLine="567"/>
        <w:jc w:val="both"/>
        <w:rPr>
          <w:lang w:val="uk-UA"/>
        </w:rPr>
      </w:pPr>
      <w:r w:rsidRPr="000941D1">
        <w:rPr>
          <w:lang w:val="uk-UA"/>
        </w:rPr>
        <w:t>фізична, технологічна та моральна зношеність основних виробничих фондів.</w:t>
      </w:r>
    </w:p>
    <w:p w:rsidR="00A10DE7" w:rsidRPr="000941D1" w:rsidRDefault="00A10DE7" w:rsidP="001C41F1">
      <w:pPr>
        <w:shd w:val="clear" w:color="auto" w:fill="F9F9F9"/>
        <w:spacing w:after="0" w:line="360" w:lineRule="auto"/>
        <w:ind w:firstLine="567"/>
        <w:jc w:val="both"/>
        <w:rPr>
          <w:rFonts w:ascii="Times New Roman" w:hAnsi="Times New Roman"/>
          <w:b/>
          <w:bCs/>
          <w:sz w:val="28"/>
          <w:szCs w:val="28"/>
          <w:bdr w:val="none" w:sz="0" w:space="0" w:color="auto" w:frame="1"/>
          <w:lang w:val="uk-UA" w:eastAsia="ru-RU"/>
        </w:rPr>
      </w:pPr>
    </w:p>
    <w:p w:rsidR="00A10DE7" w:rsidRPr="002F0C31" w:rsidRDefault="00A10DE7" w:rsidP="002F0C31">
      <w:pPr>
        <w:shd w:val="clear" w:color="auto" w:fill="F9F9F9"/>
        <w:spacing w:after="0" w:line="360" w:lineRule="auto"/>
        <w:ind w:firstLine="426"/>
        <w:jc w:val="both"/>
        <w:rPr>
          <w:rFonts w:ascii="Times New Roman" w:hAnsi="Times New Roman"/>
          <w:b/>
          <w:bCs/>
          <w:sz w:val="32"/>
          <w:szCs w:val="28"/>
          <w:bdr w:val="none" w:sz="0" w:space="0" w:color="auto" w:frame="1"/>
          <w:lang w:val="uk-UA" w:eastAsia="ru-RU"/>
        </w:rPr>
      </w:pPr>
      <w:r w:rsidRPr="002F0C31">
        <w:rPr>
          <w:rFonts w:ascii="Times New Roman" w:hAnsi="Times New Roman"/>
          <w:b/>
          <w:bCs/>
          <w:sz w:val="32"/>
          <w:szCs w:val="28"/>
          <w:bdr w:val="none" w:sz="0" w:space="0" w:color="auto" w:frame="1"/>
          <w:lang w:val="uk-UA" w:eastAsia="ru-RU"/>
        </w:rPr>
        <w:t>Основні завдання на 2017-2020 роки  і шляхи вирішення проблемних питань:</w:t>
      </w:r>
    </w:p>
    <w:p w:rsidR="00A10DE7" w:rsidRPr="000941D1" w:rsidRDefault="00A10DE7" w:rsidP="006B5A57">
      <w:pPr>
        <w:shd w:val="clear" w:color="auto" w:fill="F9F9F9"/>
        <w:spacing w:after="0" w:line="360" w:lineRule="auto"/>
        <w:ind w:firstLine="567"/>
        <w:jc w:val="both"/>
        <w:rPr>
          <w:rFonts w:ascii="Times New Roman" w:hAnsi="Times New Roman"/>
          <w:b/>
          <w:sz w:val="28"/>
          <w:szCs w:val="28"/>
          <w:lang w:val="uk-UA" w:eastAsia="ru-RU"/>
        </w:rPr>
      </w:pPr>
    </w:p>
    <w:p w:rsidR="00A10DE7" w:rsidRPr="000941D1" w:rsidRDefault="00A10DE7" w:rsidP="006B5A57">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b/>
          <w:sz w:val="28"/>
          <w:szCs w:val="28"/>
          <w:lang w:val="uk-UA" w:eastAsia="ru-RU"/>
        </w:rPr>
        <w:t xml:space="preserve">-  </w:t>
      </w:r>
      <w:r w:rsidRPr="000941D1">
        <w:rPr>
          <w:rFonts w:ascii="Times New Roman" w:hAnsi="Times New Roman"/>
          <w:sz w:val="28"/>
          <w:szCs w:val="28"/>
          <w:lang w:val="uk-UA" w:eastAsia="ru-RU"/>
        </w:rPr>
        <w:t>забезпечення охорони та раціонального використання земель;</w:t>
      </w:r>
    </w:p>
    <w:p w:rsidR="00A10DE7" w:rsidRPr="000941D1" w:rsidRDefault="00A10DE7" w:rsidP="006B5A57">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забезпечення рівноправного доступу сільськогосподарських товаровиробників, незалежно від форм господарювання, до державних та регіональних програм підтримки розвитку агропромислового комплексу та соціальної сфери, що фінансуються з державного та місцевих бюджетів;</w:t>
      </w:r>
    </w:p>
    <w:p w:rsidR="00A10DE7" w:rsidRPr="000941D1" w:rsidRDefault="00A10DE7" w:rsidP="006B5A57">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зростання обсягів виробництва валової продукції сільського господарства;</w:t>
      </w:r>
    </w:p>
    <w:p w:rsidR="00A10DE7" w:rsidRPr="000941D1" w:rsidRDefault="00A10DE7" w:rsidP="006B5A57">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підвищення врожайності сільськогосподарських культур;</w:t>
      </w:r>
    </w:p>
    <w:p w:rsidR="00A10DE7" w:rsidRPr="000941D1" w:rsidRDefault="00A10DE7" w:rsidP="006B5A57">
      <w:pPr>
        <w:shd w:val="clear" w:color="auto" w:fill="F9F9F9"/>
        <w:spacing w:after="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підвищення рівня заробітної плати працівників сільського господарств.</w:t>
      </w:r>
    </w:p>
    <w:p w:rsidR="00A10DE7" w:rsidRPr="000941D1" w:rsidRDefault="00A10DE7" w:rsidP="001C41F1">
      <w:pPr>
        <w:spacing w:after="0" w:line="360" w:lineRule="auto"/>
        <w:ind w:firstLine="567"/>
        <w:jc w:val="both"/>
        <w:rPr>
          <w:rFonts w:ascii="Times New Roman" w:hAnsi="Times New Roman"/>
          <w:b/>
          <w:sz w:val="28"/>
          <w:szCs w:val="28"/>
          <w:lang w:val="uk-UA" w:eastAsia="ru-RU"/>
        </w:rPr>
      </w:pPr>
      <w:r w:rsidRPr="000941D1">
        <w:rPr>
          <w:rFonts w:ascii="Times New Roman" w:hAnsi="Times New Roman"/>
          <w:b/>
          <w:sz w:val="28"/>
          <w:szCs w:val="28"/>
          <w:lang w:val="uk-UA" w:eastAsia="ru-RU"/>
        </w:rPr>
        <w:t>     </w:t>
      </w:r>
    </w:p>
    <w:p w:rsidR="00A10DE7" w:rsidRPr="000941D1" w:rsidRDefault="00A10DE7" w:rsidP="001C41F1">
      <w:pPr>
        <w:spacing w:after="0" w:line="360" w:lineRule="auto"/>
        <w:ind w:firstLine="567"/>
        <w:jc w:val="both"/>
        <w:rPr>
          <w:rFonts w:ascii="Times New Roman" w:hAnsi="Times New Roman"/>
          <w:b/>
          <w:sz w:val="28"/>
          <w:szCs w:val="28"/>
          <w:lang w:val="uk-UA" w:eastAsia="ru-RU"/>
        </w:rPr>
      </w:pPr>
    </w:p>
    <w:p w:rsidR="00A10DE7" w:rsidRPr="000941D1" w:rsidRDefault="00A10DE7" w:rsidP="001C41F1">
      <w:pPr>
        <w:spacing w:after="0" w:line="360" w:lineRule="auto"/>
        <w:ind w:firstLine="567"/>
        <w:jc w:val="both"/>
        <w:rPr>
          <w:rFonts w:ascii="Times New Roman" w:hAnsi="Times New Roman"/>
          <w:b/>
          <w:sz w:val="28"/>
          <w:szCs w:val="28"/>
          <w:lang w:val="uk-UA" w:eastAsia="ru-RU"/>
        </w:rPr>
      </w:pPr>
    </w:p>
    <w:p w:rsidR="00A10DE7" w:rsidRPr="000941D1" w:rsidRDefault="00A10DE7" w:rsidP="001C41F1">
      <w:pPr>
        <w:spacing w:after="0" w:line="360" w:lineRule="auto"/>
        <w:ind w:firstLine="567"/>
        <w:jc w:val="both"/>
        <w:rPr>
          <w:rFonts w:ascii="Times New Roman" w:hAnsi="Times New Roman"/>
          <w:b/>
          <w:sz w:val="28"/>
          <w:szCs w:val="28"/>
          <w:lang w:val="uk-UA" w:eastAsia="ru-RU"/>
        </w:rPr>
      </w:pPr>
    </w:p>
    <w:p w:rsidR="00A10DE7" w:rsidRPr="000941D1" w:rsidRDefault="00A10DE7" w:rsidP="001C41F1">
      <w:pPr>
        <w:spacing w:after="0" w:line="360" w:lineRule="auto"/>
        <w:ind w:firstLine="567"/>
        <w:jc w:val="both"/>
        <w:rPr>
          <w:rFonts w:ascii="Times New Roman" w:hAnsi="Times New Roman"/>
          <w:b/>
          <w:sz w:val="28"/>
          <w:szCs w:val="28"/>
          <w:lang w:val="uk-UA" w:eastAsia="ru-RU"/>
        </w:rPr>
      </w:pPr>
    </w:p>
    <w:p w:rsidR="00A10DE7" w:rsidRPr="000941D1" w:rsidRDefault="00A10DE7" w:rsidP="001C41F1">
      <w:pPr>
        <w:spacing w:after="0" w:line="360" w:lineRule="auto"/>
        <w:ind w:firstLine="567"/>
        <w:jc w:val="both"/>
        <w:rPr>
          <w:rFonts w:ascii="Times New Roman" w:hAnsi="Times New Roman"/>
          <w:b/>
          <w:sz w:val="28"/>
          <w:szCs w:val="28"/>
          <w:lang w:val="uk-UA" w:eastAsia="ru-RU"/>
        </w:rPr>
      </w:pPr>
    </w:p>
    <w:p w:rsidR="00A10DE7" w:rsidRPr="000941D1" w:rsidRDefault="00A10DE7" w:rsidP="001C41F1">
      <w:pPr>
        <w:spacing w:after="0" w:line="360" w:lineRule="auto"/>
        <w:ind w:firstLine="567"/>
        <w:jc w:val="both"/>
        <w:rPr>
          <w:rFonts w:ascii="Times New Roman" w:hAnsi="Times New Roman"/>
          <w:b/>
          <w:sz w:val="32"/>
          <w:szCs w:val="32"/>
          <w:lang w:val="uk-UA"/>
        </w:rPr>
      </w:pPr>
      <w:r w:rsidRPr="000941D1">
        <w:rPr>
          <w:rFonts w:ascii="Times New Roman" w:hAnsi="Times New Roman"/>
          <w:b/>
          <w:sz w:val="32"/>
          <w:szCs w:val="32"/>
          <w:lang w:val="uk-UA"/>
        </w:rPr>
        <w:lastRenderedPageBreak/>
        <w:t xml:space="preserve">5.    Інвестиційна політика, основні завдання і проблеми. </w:t>
      </w:r>
    </w:p>
    <w:p w:rsidR="00A10DE7" w:rsidRPr="000941D1" w:rsidRDefault="00A10DE7" w:rsidP="001C41F1">
      <w:pPr>
        <w:pStyle w:val="22"/>
        <w:shd w:val="clear" w:color="auto" w:fill="auto"/>
        <w:spacing w:line="360" w:lineRule="auto"/>
        <w:ind w:firstLine="567"/>
        <w:jc w:val="both"/>
        <w:rPr>
          <w:lang w:val="uk-UA"/>
        </w:rPr>
      </w:pPr>
    </w:p>
    <w:p w:rsidR="00A10DE7" w:rsidRPr="000941D1" w:rsidRDefault="00A10DE7" w:rsidP="001C41F1">
      <w:pPr>
        <w:pStyle w:val="22"/>
        <w:shd w:val="clear" w:color="auto" w:fill="auto"/>
        <w:spacing w:line="360" w:lineRule="auto"/>
        <w:ind w:firstLine="567"/>
        <w:jc w:val="both"/>
        <w:rPr>
          <w:lang w:val="uk-UA"/>
        </w:rPr>
      </w:pPr>
      <w:r w:rsidRPr="000941D1">
        <w:rPr>
          <w:lang w:val="uk-UA"/>
        </w:rPr>
        <w:t>Райгородська  сільська рада – інвестиційно-приваблива територія, з багатими природними ресурсами, великими  трудовими ресурсами.</w:t>
      </w:r>
    </w:p>
    <w:p w:rsidR="00A10DE7" w:rsidRPr="000941D1" w:rsidRDefault="00A10DE7" w:rsidP="00710C3A">
      <w:pPr>
        <w:shd w:val="clear" w:color="auto" w:fill="F9F9F9"/>
        <w:spacing w:after="120" w:line="240" w:lineRule="auto"/>
        <w:ind w:firstLine="567"/>
        <w:jc w:val="both"/>
        <w:rPr>
          <w:rFonts w:ascii="Times New Roman" w:hAnsi="Times New Roman"/>
          <w:b/>
          <w:sz w:val="32"/>
          <w:lang w:val="uk-UA"/>
        </w:rPr>
      </w:pPr>
    </w:p>
    <w:p w:rsidR="00A10DE7" w:rsidRPr="000941D1" w:rsidRDefault="00A10DE7" w:rsidP="00710C3A">
      <w:pPr>
        <w:shd w:val="clear" w:color="auto" w:fill="F9F9F9"/>
        <w:spacing w:after="120" w:line="240" w:lineRule="auto"/>
        <w:ind w:firstLine="567"/>
        <w:jc w:val="both"/>
        <w:rPr>
          <w:rFonts w:ascii="Times New Roman" w:hAnsi="Times New Roman"/>
          <w:sz w:val="18"/>
          <w:lang w:val="uk-UA"/>
        </w:rPr>
      </w:pPr>
      <w:r w:rsidRPr="000941D1">
        <w:rPr>
          <w:rFonts w:ascii="Times New Roman" w:hAnsi="Times New Roman"/>
          <w:b/>
          <w:sz w:val="32"/>
          <w:lang w:val="uk-UA"/>
        </w:rPr>
        <w:t>Аналіз  інвестиційної привабливості  території ОТГ:</w:t>
      </w:r>
    </w:p>
    <w:p w:rsidR="00A10DE7" w:rsidRPr="000941D1" w:rsidRDefault="00A10DE7" w:rsidP="002F0C31">
      <w:pPr>
        <w:shd w:val="clear" w:color="auto" w:fill="F9F9F9"/>
        <w:spacing w:after="120" w:line="240" w:lineRule="auto"/>
        <w:jc w:val="both"/>
        <w:rPr>
          <w:rFonts w:ascii="Times New Roman" w:hAnsi="Times New Roman"/>
          <w:sz w:val="1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70"/>
        <w:gridCol w:w="4981"/>
      </w:tblGrid>
      <w:tr w:rsidR="00A10DE7" w:rsidRPr="000941D1" w:rsidTr="002F0C31">
        <w:tc>
          <w:tcPr>
            <w:tcW w:w="10250" w:type="dxa"/>
            <w:gridSpan w:val="2"/>
            <w:vAlign w:val="center"/>
          </w:tcPr>
          <w:p w:rsidR="00A10DE7" w:rsidRPr="000941D1" w:rsidRDefault="00A10DE7" w:rsidP="002F0C31">
            <w:pPr>
              <w:pStyle w:val="22"/>
              <w:shd w:val="clear" w:color="auto" w:fill="auto"/>
              <w:spacing w:after="120" w:line="240" w:lineRule="auto"/>
              <w:ind w:firstLine="0"/>
              <w:rPr>
                <w:b/>
                <w:szCs w:val="28"/>
                <w:lang w:val="uk-UA"/>
              </w:rPr>
            </w:pPr>
            <w:r w:rsidRPr="000941D1">
              <w:rPr>
                <w:b/>
                <w:szCs w:val="28"/>
                <w:lang w:val="uk-UA"/>
              </w:rPr>
              <w:t>Внутрішні фактори</w:t>
            </w:r>
          </w:p>
        </w:tc>
      </w:tr>
      <w:tr w:rsidR="00A10DE7" w:rsidRPr="000941D1" w:rsidTr="002F0C31">
        <w:tc>
          <w:tcPr>
            <w:tcW w:w="5125" w:type="dxa"/>
            <w:vAlign w:val="center"/>
          </w:tcPr>
          <w:p w:rsidR="00A10DE7" w:rsidRPr="000941D1" w:rsidRDefault="00A10DE7" w:rsidP="002F0C31">
            <w:pPr>
              <w:pStyle w:val="22"/>
              <w:shd w:val="clear" w:color="auto" w:fill="auto"/>
              <w:spacing w:after="120" w:line="240" w:lineRule="auto"/>
              <w:ind w:firstLine="0"/>
              <w:rPr>
                <w:b/>
                <w:szCs w:val="28"/>
                <w:lang w:val="uk-UA"/>
              </w:rPr>
            </w:pPr>
            <w:r w:rsidRPr="000941D1">
              <w:rPr>
                <w:b/>
                <w:szCs w:val="28"/>
                <w:lang w:val="uk-UA"/>
              </w:rPr>
              <w:t>ПОЗИТИВНІ</w:t>
            </w:r>
          </w:p>
        </w:tc>
        <w:tc>
          <w:tcPr>
            <w:tcW w:w="5125" w:type="dxa"/>
            <w:vAlign w:val="center"/>
          </w:tcPr>
          <w:p w:rsidR="00A10DE7" w:rsidRPr="000941D1" w:rsidRDefault="00A10DE7" w:rsidP="002F0C31">
            <w:pPr>
              <w:pStyle w:val="22"/>
              <w:shd w:val="clear" w:color="auto" w:fill="auto"/>
              <w:spacing w:after="120" w:line="240" w:lineRule="auto"/>
              <w:ind w:firstLine="0"/>
              <w:rPr>
                <w:b/>
                <w:szCs w:val="28"/>
                <w:lang w:val="uk-UA"/>
              </w:rPr>
            </w:pPr>
            <w:r w:rsidRPr="000941D1">
              <w:rPr>
                <w:b/>
                <w:szCs w:val="28"/>
                <w:lang w:val="uk-UA"/>
              </w:rPr>
              <w:t>НЕГАТИВНІ</w:t>
            </w:r>
          </w:p>
        </w:tc>
      </w:tr>
      <w:tr w:rsidR="00A10DE7" w:rsidRPr="000941D1" w:rsidTr="00CF5A2C">
        <w:tc>
          <w:tcPr>
            <w:tcW w:w="5125" w:type="dxa"/>
            <w:vAlign w:val="center"/>
          </w:tcPr>
          <w:p w:rsidR="00A10DE7" w:rsidRPr="000941D1" w:rsidRDefault="00A10DE7" w:rsidP="002F0C31">
            <w:pPr>
              <w:pStyle w:val="22"/>
              <w:shd w:val="clear" w:color="auto" w:fill="auto"/>
              <w:spacing w:after="120" w:line="240" w:lineRule="auto"/>
              <w:ind w:firstLine="284"/>
              <w:jc w:val="both"/>
              <w:rPr>
                <w:b/>
                <w:szCs w:val="28"/>
                <w:lang w:val="uk-UA"/>
              </w:rPr>
            </w:pPr>
            <w:r w:rsidRPr="000941D1">
              <w:rPr>
                <w:szCs w:val="28"/>
                <w:lang w:val="uk-UA"/>
              </w:rPr>
              <w:t>Вигідне географічне розташування</w:t>
            </w:r>
          </w:p>
        </w:tc>
        <w:tc>
          <w:tcPr>
            <w:tcW w:w="5125" w:type="dxa"/>
            <w:vAlign w:val="center"/>
          </w:tcPr>
          <w:p w:rsidR="00A10DE7" w:rsidRPr="000941D1" w:rsidRDefault="00A10DE7" w:rsidP="002F0C31">
            <w:pPr>
              <w:pStyle w:val="22"/>
              <w:shd w:val="clear" w:color="auto" w:fill="auto"/>
              <w:spacing w:after="120" w:line="240" w:lineRule="auto"/>
              <w:ind w:firstLine="275"/>
              <w:jc w:val="both"/>
              <w:rPr>
                <w:b/>
                <w:szCs w:val="28"/>
                <w:lang w:val="uk-UA"/>
              </w:rPr>
            </w:pPr>
            <w:r w:rsidRPr="000941D1">
              <w:rPr>
                <w:szCs w:val="28"/>
                <w:lang w:val="uk-UA"/>
              </w:rPr>
              <w:t>Недостатня інформованість про можливості громади</w:t>
            </w:r>
          </w:p>
        </w:tc>
      </w:tr>
      <w:tr w:rsidR="00A10DE7" w:rsidRPr="000941D1" w:rsidTr="00CF5A2C">
        <w:tc>
          <w:tcPr>
            <w:tcW w:w="5125" w:type="dxa"/>
            <w:vAlign w:val="center"/>
          </w:tcPr>
          <w:p w:rsidR="00A10DE7" w:rsidRPr="000941D1" w:rsidRDefault="00A10DE7" w:rsidP="002F0C31">
            <w:pPr>
              <w:pStyle w:val="22"/>
              <w:shd w:val="clear" w:color="auto" w:fill="auto"/>
              <w:spacing w:after="120" w:line="240" w:lineRule="auto"/>
              <w:ind w:firstLine="284"/>
              <w:jc w:val="both"/>
              <w:rPr>
                <w:b/>
                <w:szCs w:val="28"/>
                <w:lang w:val="uk-UA"/>
              </w:rPr>
            </w:pPr>
            <w:r w:rsidRPr="000941D1">
              <w:rPr>
                <w:szCs w:val="28"/>
                <w:lang w:val="uk-UA"/>
              </w:rPr>
              <w:t>Наявність автомобільного та залізничного сполучення</w:t>
            </w:r>
          </w:p>
        </w:tc>
        <w:tc>
          <w:tcPr>
            <w:tcW w:w="5125" w:type="dxa"/>
            <w:vAlign w:val="center"/>
          </w:tcPr>
          <w:p w:rsidR="00A10DE7" w:rsidRPr="000941D1" w:rsidRDefault="00A10DE7" w:rsidP="002F0C31">
            <w:pPr>
              <w:pStyle w:val="22"/>
              <w:shd w:val="clear" w:color="auto" w:fill="auto"/>
              <w:spacing w:after="120" w:line="240" w:lineRule="auto"/>
              <w:ind w:firstLine="275"/>
              <w:jc w:val="both"/>
              <w:rPr>
                <w:b/>
                <w:szCs w:val="28"/>
                <w:lang w:val="uk-UA"/>
              </w:rPr>
            </w:pPr>
            <w:r w:rsidRPr="000941D1">
              <w:rPr>
                <w:szCs w:val="28"/>
                <w:lang w:val="uk-UA"/>
              </w:rPr>
              <w:t>Проблеми з водопостачанням</w:t>
            </w:r>
          </w:p>
        </w:tc>
      </w:tr>
      <w:tr w:rsidR="00A10DE7" w:rsidRPr="000941D1" w:rsidTr="00CF5A2C">
        <w:tc>
          <w:tcPr>
            <w:tcW w:w="5125" w:type="dxa"/>
            <w:vAlign w:val="center"/>
          </w:tcPr>
          <w:p w:rsidR="00A10DE7" w:rsidRPr="000941D1" w:rsidRDefault="00A10DE7" w:rsidP="002F0C31">
            <w:pPr>
              <w:pStyle w:val="22"/>
              <w:shd w:val="clear" w:color="auto" w:fill="auto"/>
              <w:spacing w:after="120" w:line="240" w:lineRule="auto"/>
              <w:ind w:firstLine="284"/>
              <w:jc w:val="both"/>
              <w:rPr>
                <w:b/>
                <w:szCs w:val="28"/>
                <w:lang w:val="uk-UA"/>
              </w:rPr>
            </w:pPr>
            <w:r w:rsidRPr="000941D1">
              <w:rPr>
                <w:szCs w:val="28"/>
                <w:lang w:val="uk-UA"/>
              </w:rPr>
              <w:t xml:space="preserve">Гарна лісиста місцевість </w:t>
            </w:r>
          </w:p>
        </w:tc>
        <w:tc>
          <w:tcPr>
            <w:tcW w:w="5125" w:type="dxa"/>
            <w:vAlign w:val="center"/>
          </w:tcPr>
          <w:p w:rsidR="00A10DE7" w:rsidRPr="000941D1" w:rsidRDefault="00A10DE7" w:rsidP="002F0C31">
            <w:pPr>
              <w:pStyle w:val="22"/>
              <w:shd w:val="clear" w:color="auto" w:fill="auto"/>
              <w:spacing w:after="120" w:line="240" w:lineRule="auto"/>
              <w:ind w:firstLine="275"/>
              <w:jc w:val="both"/>
              <w:rPr>
                <w:b/>
                <w:szCs w:val="28"/>
                <w:lang w:val="uk-UA"/>
              </w:rPr>
            </w:pPr>
            <w:r w:rsidRPr="000941D1">
              <w:rPr>
                <w:szCs w:val="28"/>
                <w:lang w:val="uk-UA"/>
              </w:rPr>
              <w:t>Незадовільний стан збирання та переробки відходів</w:t>
            </w:r>
          </w:p>
        </w:tc>
      </w:tr>
      <w:tr w:rsidR="00A10DE7" w:rsidRPr="000941D1" w:rsidTr="00CF5A2C">
        <w:tc>
          <w:tcPr>
            <w:tcW w:w="5125" w:type="dxa"/>
            <w:vAlign w:val="center"/>
          </w:tcPr>
          <w:p w:rsidR="00A10DE7" w:rsidRPr="000941D1" w:rsidRDefault="00A10DE7" w:rsidP="002F0C31">
            <w:pPr>
              <w:pStyle w:val="22"/>
              <w:shd w:val="clear" w:color="auto" w:fill="auto"/>
              <w:spacing w:after="120" w:line="240" w:lineRule="auto"/>
              <w:ind w:firstLine="284"/>
              <w:jc w:val="both"/>
              <w:rPr>
                <w:szCs w:val="28"/>
                <w:lang w:val="uk-UA"/>
              </w:rPr>
            </w:pPr>
            <w:r w:rsidRPr="000941D1">
              <w:rPr>
                <w:szCs w:val="28"/>
                <w:lang w:val="uk-UA"/>
              </w:rPr>
              <w:t>Мальовнича річка Південний Буг з прекрасними краєвидами</w:t>
            </w:r>
          </w:p>
        </w:tc>
        <w:tc>
          <w:tcPr>
            <w:tcW w:w="5125" w:type="dxa"/>
            <w:vAlign w:val="center"/>
          </w:tcPr>
          <w:p w:rsidR="00A10DE7" w:rsidRPr="000941D1" w:rsidRDefault="00A10DE7" w:rsidP="002F0C31">
            <w:pPr>
              <w:pStyle w:val="22"/>
              <w:shd w:val="clear" w:color="auto" w:fill="auto"/>
              <w:spacing w:after="120" w:line="240" w:lineRule="auto"/>
              <w:ind w:firstLine="275"/>
              <w:jc w:val="both"/>
              <w:rPr>
                <w:szCs w:val="28"/>
                <w:lang w:val="uk-UA"/>
              </w:rPr>
            </w:pPr>
          </w:p>
        </w:tc>
      </w:tr>
      <w:tr w:rsidR="00A10DE7" w:rsidRPr="000941D1" w:rsidTr="00CF5A2C">
        <w:tc>
          <w:tcPr>
            <w:tcW w:w="5125" w:type="dxa"/>
            <w:vAlign w:val="center"/>
          </w:tcPr>
          <w:p w:rsidR="00A10DE7" w:rsidRPr="000941D1" w:rsidRDefault="00A10DE7" w:rsidP="002F0C31">
            <w:pPr>
              <w:pStyle w:val="22"/>
              <w:shd w:val="clear" w:color="auto" w:fill="auto"/>
              <w:spacing w:after="120" w:line="240" w:lineRule="auto"/>
              <w:ind w:firstLine="284"/>
              <w:jc w:val="both"/>
              <w:rPr>
                <w:szCs w:val="28"/>
                <w:lang w:val="uk-UA"/>
              </w:rPr>
            </w:pPr>
            <w:r w:rsidRPr="000941D1">
              <w:rPr>
                <w:szCs w:val="28"/>
                <w:lang w:val="uk-UA"/>
              </w:rPr>
              <w:t>Багаті поклади корисних копалин (гранітоїдів )</w:t>
            </w:r>
          </w:p>
        </w:tc>
        <w:tc>
          <w:tcPr>
            <w:tcW w:w="5125" w:type="dxa"/>
            <w:vAlign w:val="center"/>
          </w:tcPr>
          <w:p w:rsidR="00A10DE7" w:rsidRPr="000941D1" w:rsidRDefault="00A10DE7" w:rsidP="002F0C31">
            <w:pPr>
              <w:pStyle w:val="22"/>
              <w:shd w:val="clear" w:color="auto" w:fill="auto"/>
              <w:spacing w:after="120" w:line="240" w:lineRule="auto"/>
              <w:ind w:firstLine="275"/>
              <w:jc w:val="both"/>
              <w:rPr>
                <w:szCs w:val="28"/>
                <w:lang w:val="uk-UA"/>
              </w:rPr>
            </w:pPr>
          </w:p>
        </w:tc>
      </w:tr>
      <w:tr w:rsidR="00A10DE7" w:rsidRPr="000941D1" w:rsidTr="00CF5A2C">
        <w:tc>
          <w:tcPr>
            <w:tcW w:w="5125" w:type="dxa"/>
            <w:vAlign w:val="center"/>
          </w:tcPr>
          <w:p w:rsidR="00A10DE7" w:rsidRPr="000941D1" w:rsidRDefault="00A10DE7" w:rsidP="002F0C31">
            <w:pPr>
              <w:pStyle w:val="22"/>
              <w:shd w:val="clear" w:color="auto" w:fill="auto"/>
              <w:spacing w:after="120" w:line="240" w:lineRule="auto"/>
              <w:ind w:firstLine="284"/>
              <w:jc w:val="both"/>
              <w:rPr>
                <w:szCs w:val="28"/>
                <w:lang w:val="uk-UA"/>
              </w:rPr>
            </w:pPr>
            <w:r w:rsidRPr="000941D1">
              <w:rPr>
                <w:szCs w:val="28"/>
                <w:lang w:val="uk-UA"/>
              </w:rPr>
              <w:t>Достатність  трудових ресурсів.</w:t>
            </w:r>
          </w:p>
        </w:tc>
        <w:tc>
          <w:tcPr>
            <w:tcW w:w="5125" w:type="dxa"/>
            <w:vAlign w:val="center"/>
          </w:tcPr>
          <w:p w:rsidR="00A10DE7" w:rsidRPr="000941D1" w:rsidRDefault="00A10DE7" w:rsidP="002F0C31">
            <w:pPr>
              <w:pStyle w:val="22"/>
              <w:shd w:val="clear" w:color="auto" w:fill="auto"/>
              <w:spacing w:after="120" w:line="240" w:lineRule="auto"/>
              <w:ind w:firstLine="275"/>
              <w:jc w:val="both"/>
              <w:rPr>
                <w:szCs w:val="28"/>
                <w:lang w:val="uk-UA"/>
              </w:rPr>
            </w:pPr>
          </w:p>
        </w:tc>
      </w:tr>
    </w:tbl>
    <w:p w:rsidR="00A10DE7" w:rsidRPr="000941D1" w:rsidRDefault="00A10DE7" w:rsidP="002F0C31">
      <w:pPr>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76"/>
        <w:gridCol w:w="4975"/>
      </w:tblGrid>
      <w:tr w:rsidR="00A10DE7" w:rsidRPr="000941D1" w:rsidTr="002F0C31">
        <w:tc>
          <w:tcPr>
            <w:tcW w:w="9951" w:type="dxa"/>
            <w:gridSpan w:val="2"/>
            <w:vAlign w:val="center"/>
          </w:tcPr>
          <w:p w:rsidR="00A10DE7" w:rsidRPr="000941D1" w:rsidRDefault="00A10DE7" w:rsidP="002F0C31">
            <w:pPr>
              <w:pStyle w:val="22"/>
              <w:shd w:val="clear" w:color="auto" w:fill="auto"/>
              <w:spacing w:after="120" w:line="240" w:lineRule="auto"/>
              <w:ind w:firstLine="0"/>
              <w:rPr>
                <w:szCs w:val="28"/>
                <w:lang w:val="uk-UA"/>
              </w:rPr>
            </w:pPr>
            <w:r w:rsidRPr="000941D1">
              <w:rPr>
                <w:b/>
                <w:szCs w:val="28"/>
                <w:lang w:val="uk-UA"/>
              </w:rPr>
              <w:t>Зовнішні фактори</w:t>
            </w:r>
          </w:p>
        </w:tc>
      </w:tr>
      <w:tr w:rsidR="00A10DE7" w:rsidRPr="000941D1" w:rsidTr="002F0C31">
        <w:tc>
          <w:tcPr>
            <w:tcW w:w="4976" w:type="dxa"/>
            <w:vAlign w:val="center"/>
          </w:tcPr>
          <w:p w:rsidR="00A10DE7" w:rsidRPr="000941D1" w:rsidRDefault="00A10DE7" w:rsidP="002F0C31">
            <w:pPr>
              <w:pStyle w:val="22"/>
              <w:shd w:val="clear" w:color="auto" w:fill="auto"/>
              <w:spacing w:after="120" w:line="240" w:lineRule="auto"/>
              <w:ind w:firstLine="0"/>
              <w:rPr>
                <w:szCs w:val="28"/>
                <w:lang w:val="uk-UA"/>
              </w:rPr>
            </w:pPr>
            <w:r w:rsidRPr="000941D1">
              <w:rPr>
                <w:b/>
                <w:szCs w:val="28"/>
                <w:lang w:val="uk-UA"/>
              </w:rPr>
              <w:t>ПОЗИТИВНІ</w:t>
            </w:r>
          </w:p>
        </w:tc>
        <w:tc>
          <w:tcPr>
            <w:tcW w:w="4975" w:type="dxa"/>
            <w:vAlign w:val="center"/>
          </w:tcPr>
          <w:p w:rsidR="00A10DE7" w:rsidRPr="000941D1" w:rsidRDefault="00A10DE7" w:rsidP="002F0C31">
            <w:pPr>
              <w:pStyle w:val="22"/>
              <w:shd w:val="clear" w:color="auto" w:fill="auto"/>
              <w:spacing w:after="120" w:line="240" w:lineRule="auto"/>
              <w:ind w:firstLine="0"/>
              <w:rPr>
                <w:szCs w:val="28"/>
                <w:lang w:val="uk-UA"/>
              </w:rPr>
            </w:pPr>
            <w:r w:rsidRPr="000941D1">
              <w:rPr>
                <w:b/>
                <w:szCs w:val="28"/>
                <w:lang w:val="uk-UA"/>
              </w:rPr>
              <w:t>НЕГАТИВНІ</w:t>
            </w:r>
          </w:p>
        </w:tc>
      </w:tr>
      <w:tr w:rsidR="00A10DE7" w:rsidRPr="000941D1" w:rsidTr="006B5A57">
        <w:tc>
          <w:tcPr>
            <w:tcW w:w="4976" w:type="dxa"/>
            <w:vAlign w:val="center"/>
          </w:tcPr>
          <w:p w:rsidR="00A10DE7" w:rsidRPr="000941D1" w:rsidRDefault="00A10DE7" w:rsidP="002F0C31">
            <w:pPr>
              <w:pStyle w:val="22"/>
              <w:shd w:val="clear" w:color="auto" w:fill="auto"/>
              <w:spacing w:after="120" w:line="240" w:lineRule="auto"/>
              <w:ind w:firstLine="284"/>
              <w:jc w:val="both"/>
              <w:rPr>
                <w:szCs w:val="28"/>
                <w:lang w:val="uk-UA"/>
              </w:rPr>
            </w:pPr>
            <w:r w:rsidRPr="000941D1">
              <w:rPr>
                <w:szCs w:val="28"/>
                <w:lang w:val="uk-UA"/>
              </w:rPr>
              <w:t xml:space="preserve">Розвиток малого та середнього бізнесу </w:t>
            </w:r>
          </w:p>
        </w:tc>
        <w:tc>
          <w:tcPr>
            <w:tcW w:w="4975" w:type="dxa"/>
            <w:vAlign w:val="center"/>
          </w:tcPr>
          <w:p w:rsidR="00A10DE7" w:rsidRPr="000941D1" w:rsidRDefault="00A10DE7" w:rsidP="002F0C31">
            <w:pPr>
              <w:pStyle w:val="22"/>
              <w:shd w:val="clear" w:color="auto" w:fill="auto"/>
              <w:spacing w:after="120" w:line="240" w:lineRule="auto"/>
              <w:ind w:firstLine="284"/>
              <w:jc w:val="both"/>
              <w:rPr>
                <w:szCs w:val="28"/>
                <w:lang w:val="uk-UA"/>
              </w:rPr>
            </w:pPr>
            <w:r w:rsidRPr="000941D1">
              <w:rPr>
                <w:szCs w:val="28"/>
                <w:lang w:val="uk-UA"/>
              </w:rPr>
              <w:t>Недостатність власних фінансових ресурсів для  розвитку громади</w:t>
            </w:r>
          </w:p>
        </w:tc>
      </w:tr>
      <w:tr w:rsidR="00A10DE7" w:rsidRPr="000941D1" w:rsidTr="006B5A57">
        <w:tc>
          <w:tcPr>
            <w:tcW w:w="4976" w:type="dxa"/>
            <w:vAlign w:val="center"/>
          </w:tcPr>
          <w:p w:rsidR="00A10DE7" w:rsidRPr="000941D1" w:rsidRDefault="00A10DE7" w:rsidP="002F0C31">
            <w:pPr>
              <w:pStyle w:val="22"/>
              <w:shd w:val="clear" w:color="auto" w:fill="auto"/>
              <w:spacing w:after="120" w:line="240" w:lineRule="auto"/>
              <w:ind w:firstLine="284"/>
              <w:jc w:val="both"/>
              <w:rPr>
                <w:szCs w:val="28"/>
                <w:lang w:val="uk-UA"/>
              </w:rPr>
            </w:pPr>
            <w:r w:rsidRPr="000941D1">
              <w:rPr>
                <w:szCs w:val="28"/>
                <w:lang w:val="uk-UA"/>
              </w:rPr>
              <w:t>Достатній туристичний потенціал</w:t>
            </w:r>
          </w:p>
        </w:tc>
        <w:tc>
          <w:tcPr>
            <w:tcW w:w="4975" w:type="dxa"/>
            <w:vAlign w:val="center"/>
          </w:tcPr>
          <w:p w:rsidR="00A10DE7" w:rsidRPr="000941D1" w:rsidRDefault="00A10DE7" w:rsidP="002F0C31">
            <w:pPr>
              <w:pStyle w:val="22"/>
              <w:shd w:val="clear" w:color="auto" w:fill="auto"/>
              <w:spacing w:after="120" w:line="240" w:lineRule="auto"/>
              <w:ind w:firstLine="284"/>
              <w:jc w:val="both"/>
              <w:rPr>
                <w:szCs w:val="28"/>
                <w:lang w:val="uk-UA"/>
              </w:rPr>
            </w:pPr>
            <w:r w:rsidRPr="000941D1">
              <w:rPr>
                <w:szCs w:val="28"/>
                <w:lang w:val="uk-UA"/>
              </w:rPr>
              <w:t>Відсутність досвіду і поінформованості в залученні капітальних інвестицій, в тому числі   закордонних</w:t>
            </w:r>
          </w:p>
        </w:tc>
      </w:tr>
      <w:tr w:rsidR="00A10DE7" w:rsidRPr="000941D1" w:rsidTr="006B5A57">
        <w:tc>
          <w:tcPr>
            <w:tcW w:w="4976" w:type="dxa"/>
            <w:vAlign w:val="center"/>
          </w:tcPr>
          <w:p w:rsidR="00A10DE7" w:rsidRPr="000941D1" w:rsidRDefault="00A10DE7" w:rsidP="002F0C31">
            <w:pPr>
              <w:pStyle w:val="22"/>
              <w:shd w:val="clear" w:color="auto" w:fill="auto"/>
              <w:spacing w:after="120" w:line="240" w:lineRule="auto"/>
              <w:ind w:firstLine="284"/>
              <w:jc w:val="both"/>
              <w:rPr>
                <w:szCs w:val="28"/>
                <w:lang w:val="uk-UA"/>
              </w:rPr>
            </w:pPr>
            <w:r w:rsidRPr="000941D1">
              <w:rPr>
                <w:szCs w:val="28"/>
                <w:lang w:val="uk-UA"/>
              </w:rPr>
              <w:t>Можливості розвитку відпочинкових зон</w:t>
            </w:r>
          </w:p>
        </w:tc>
        <w:tc>
          <w:tcPr>
            <w:tcW w:w="4975" w:type="dxa"/>
            <w:vAlign w:val="center"/>
          </w:tcPr>
          <w:p w:rsidR="00A10DE7" w:rsidRPr="000941D1" w:rsidRDefault="00A10DE7" w:rsidP="002F0C31">
            <w:pPr>
              <w:pStyle w:val="22"/>
              <w:shd w:val="clear" w:color="auto" w:fill="auto"/>
              <w:spacing w:after="120" w:line="240" w:lineRule="auto"/>
              <w:ind w:firstLine="269"/>
              <w:jc w:val="left"/>
              <w:rPr>
                <w:szCs w:val="28"/>
                <w:lang w:val="uk-UA"/>
              </w:rPr>
            </w:pPr>
            <w:r w:rsidRPr="000941D1">
              <w:rPr>
                <w:rStyle w:val="af3"/>
                <w:i w:val="0"/>
                <w:iCs/>
                <w:szCs w:val="28"/>
                <w:lang w:val="uk-UA"/>
              </w:rPr>
              <w:t>Недостатня  повнота адміністративних послуг.</w:t>
            </w:r>
          </w:p>
        </w:tc>
      </w:tr>
    </w:tbl>
    <w:p w:rsidR="00A10DE7" w:rsidRPr="000941D1" w:rsidRDefault="00A10DE7" w:rsidP="002F0C31">
      <w:pPr>
        <w:pStyle w:val="22"/>
        <w:shd w:val="clear" w:color="auto" w:fill="auto"/>
        <w:spacing w:after="120" w:line="240" w:lineRule="auto"/>
        <w:ind w:firstLine="0"/>
        <w:jc w:val="both"/>
        <w:rPr>
          <w:lang w:val="uk-UA"/>
        </w:rPr>
      </w:pPr>
    </w:p>
    <w:p w:rsidR="00A10DE7" w:rsidRPr="000941D1" w:rsidRDefault="00A10DE7" w:rsidP="00710C3A">
      <w:pPr>
        <w:pStyle w:val="22"/>
        <w:shd w:val="clear" w:color="auto" w:fill="auto"/>
        <w:spacing w:after="120" w:line="240" w:lineRule="auto"/>
        <w:ind w:firstLine="567"/>
        <w:jc w:val="both"/>
        <w:rPr>
          <w:b/>
          <w:lang w:val="uk-UA"/>
        </w:rPr>
      </w:pPr>
    </w:p>
    <w:p w:rsidR="00A10DE7" w:rsidRPr="000941D1" w:rsidRDefault="00A10DE7" w:rsidP="00710C3A">
      <w:pPr>
        <w:pStyle w:val="22"/>
        <w:shd w:val="clear" w:color="auto" w:fill="auto"/>
        <w:spacing w:after="120" w:line="240" w:lineRule="auto"/>
        <w:ind w:firstLine="567"/>
        <w:jc w:val="both"/>
        <w:rPr>
          <w:b/>
          <w:lang w:val="uk-UA"/>
        </w:rPr>
      </w:pPr>
    </w:p>
    <w:p w:rsidR="00A10DE7" w:rsidRPr="000941D1" w:rsidRDefault="00A10DE7" w:rsidP="00710C3A">
      <w:pPr>
        <w:pStyle w:val="22"/>
        <w:shd w:val="clear" w:color="auto" w:fill="auto"/>
        <w:spacing w:after="120" w:line="240" w:lineRule="auto"/>
        <w:ind w:firstLine="567"/>
        <w:jc w:val="both"/>
        <w:rPr>
          <w:b/>
          <w:lang w:val="uk-UA"/>
        </w:rPr>
      </w:pPr>
    </w:p>
    <w:p w:rsidR="00A10DE7" w:rsidRPr="000941D1" w:rsidRDefault="00A10DE7" w:rsidP="00710C3A">
      <w:pPr>
        <w:pStyle w:val="22"/>
        <w:shd w:val="clear" w:color="auto" w:fill="auto"/>
        <w:spacing w:after="120" w:line="240" w:lineRule="auto"/>
        <w:ind w:firstLine="567"/>
        <w:jc w:val="both"/>
        <w:rPr>
          <w:b/>
          <w:lang w:val="uk-UA"/>
        </w:rPr>
      </w:pPr>
    </w:p>
    <w:p w:rsidR="00A10DE7" w:rsidRPr="002F0C31" w:rsidRDefault="00A10DE7" w:rsidP="00DE328C">
      <w:pPr>
        <w:pStyle w:val="22"/>
        <w:shd w:val="clear" w:color="auto" w:fill="auto"/>
        <w:spacing w:after="120" w:line="360" w:lineRule="auto"/>
        <w:ind w:firstLine="567"/>
        <w:jc w:val="both"/>
        <w:rPr>
          <w:b/>
          <w:sz w:val="36"/>
          <w:szCs w:val="32"/>
          <w:lang w:val="uk-UA"/>
        </w:rPr>
      </w:pPr>
      <w:r w:rsidRPr="002F0C31">
        <w:rPr>
          <w:b/>
          <w:sz w:val="36"/>
          <w:szCs w:val="32"/>
          <w:lang w:val="uk-UA"/>
        </w:rPr>
        <w:lastRenderedPageBreak/>
        <w:t xml:space="preserve">Інвестиційно – привабливі об’єкти: </w:t>
      </w:r>
    </w:p>
    <w:p w:rsidR="00A10DE7" w:rsidRPr="000941D1" w:rsidRDefault="00A10DE7" w:rsidP="00DE328C">
      <w:pPr>
        <w:pStyle w:val="22"/>
        <w:shd w:val="clear" w:color="auto" w:fill="auto"/>
        <w:spacing w:after="120" w:line="360" w:lineRule="auto"/>
        <w:ind w:firstLine="567"/>
        <w:jc w:val="both"/>
        <w:rPr>
          <w:szCs w:val="28"/>
          <w:lang w:val="uk-UA"/>
        </w:rPr>
      </w:pPr>
      <w:r w:rsidRPr="000941D1">
        <w:rPr>
          <w:szCs w:val="28"/>
          <w:lang w:val="uk-UA"/>
        </w:rPr>
        <w:t>Приміщення  бувшої дільничної лікарні в селі Райгород, приміщення  бувшої  аптеки в селі Райгород, приміщення школи в селі Нижча Кропивна, територія на господарському дворі колишнього СТОВ в селі Нижча Кропивна, територія на господарському дворі колишнього СТОВ в селі  Райгород.</w:t>
      </w:r>
    </w:p>
    <w:p w:rsidR="00A10DE7" w:rsidRPr="000941D1" w:rsidRDefault="00A10DE7" w:rsidP="00DE328C">
      <w:pPr>
        <w:pStyle w:val="22"/>
        <w:shd w:val="clear" w:color="auto" w:fill="auto"/>
        <w:spacing w:after="120" w:line="360" w:lineRule="auto"/>
        <w:ind w:firstLine="567"/>
        <w:jc w:val="both"/>
        <w:rPr>
          <w:szCs w:val="28"/>
          <w:lang w:val="uk-UA"/>
        </w:rPr>
      </w:pPr>
      <w:r w:rsidRPr="000941D1">
        <w:rPr>
          <w:szCs w:val="28"/>
          <w:lang w:val="uk-UA"/>
        </w:rPr>
        <w:t>На сьогоднішній день інвестиції є важливою  складовою ресурсного потенціалу сільської громади та інструментом рішення багатьох проблем.</w:t>
      </w:r>
    </w:p>
    <w:p w:rsidR="00A10DE7" w:rsidRPr="000941D1" w:rsidRDefault="00A10DE7" w:rsidP="00DE328C">
      <w:pPr>
        <w:pStyle w:val="22"/>
        <w:shd w:val="clear" w:color="auto" w:fill="auto"/>
        <w:spacing w:after="120" w:line="360" w:lineRule="auto"/>
        <w:ind w:firstLine="567"/>
        <w:jc w:val="both"/>
        <w:rPr>
          <w:szCs w:val="28"/>
          <w:lang w:val="uk-UA"/>
        </w:rPr>
      </w:pPr>
    </w:p>
    <w:p w:rsidR="00A10DE7" w:rsidRPr="000941D1" w:rsidRDefault="00A10DE7" w:rsidP="00DE328C">
      <w:pPr>
        <w:pStyle w:val="50"/>
        <w:shd w:val="clear" w:color="auto" w:fill="auto"/>
        <w:spacing w:after="120" w:line="360" w:lineRule="auto"/>
        <w:ind w:firstLine="567"/>
        <w:jc w:val="both"/>
        <w:rPr>
          <w:szCs w:val="28"/>
          <w:lang w:val="uk-UA"/>
        </w:rPr>
      </w:pPr>
      <w:r w:rsidRPr="000941D1">
        <w:rPr>
          <w:szCs w:val="28"/>
          <w:lang w:val="uk-UA"/>
        </w:rPr>
        <w:t>Загальні проблемні питання:</w:t>
      </w:r>
    </w:p>
    <w:p w:rsidR="00A10DE7" w:rsidRPr="000941D1" w:rsidRDefault="00A10DE7" w:rsidP="00DE328C">
      <w:pPr>
        <w:pStyle w:val="22"/>
        <w:numPr>
          <w:ilvl w:val="0"/>
          <w:numId w:val="11"/>
        </w:numPr>
        <w:shd w:val="clear" w:color="auto" w:fill="auto"/>
        <w:tabs>
          <w:tab w:val="left" w:pos="796"/>
        </w:tabs>
        <w:spacing w:after="120" w:line="360" w:lineRule="auto"/>
        <w:ind w:firstLine="567"/>
        <w:jc w:val="both"/>
        <w:rPr>
          <w:szCs w:val="28"/>
          <w:lang w:val="uk-UA"/>
        </w:rPr>
      </w:pPr>
      <w:r w:rsidRPr="000941D1">
        <w:rPr>
          <w:szCs w:val="28"/>
          <w:lang w:val="uk-UA"/>
        </w:rPr>
        <w:t>відсутність ефективних механізмів підтримки та стимулювання інвестиційної діяльності;</w:t>
      </w:r>
    </w:p>
    <w:p w:rsidR="00A10DE7" w:rsidRPr="000941D1" w:rsidRDefault="00A10DE7" w:rsidP="00DE328C">
      <w:pPr>
        <w:pStyle w:val="22"/>
        <w:numPr>
          <w:ilvl w:val="0"/>
          <w:numId w:val="11"/>
        </w:numPr>
        <w:shd w:val="clear" w:color="auto" w:fill="auto"/>
        <w:tabs>
          <w:tab w:val="left" w:pos="796"/>
        </w:tabs>
        <w:spacing w:after="120" w:line="360" w:lineRule="auto"/>
        <w:ind w:firstLine="567"/>
        <w:jc w:val="both"/>
        <w:rPr>
          <w:szCs w:val="28"/>
          <w:lang w:val="uk-UA"/>
        </w:rPr>
      </w:pPr>
      <w:r w:rsidRPr="000941D1">
        <w:rPr>
          <w:szCs w:val="28"/>
          <w:lang w:val="uk-UA"/>
        </w:rPr>
        <w:t>неефективність діючої системи страхування інвестиційних ризиків;</w:t>
      </w:r>
    </w:p>
    <w:p w:rsidR="00A10DE7" w:rsidRPr="000941D1" w:rsidRDefault="00A10DE7" w:rsidP="00DE328C">
      <w:pPr>
        <w:pStyle w:val="22"/>
        <w:numPr>
          <w:ilvl w:val="0"/>
          <w:numId w:val="11"/>
        </w:numPr>
        <w:shd w:val="clear" w:color="auto" w:fill="auto"/>
        <w:tabs>
          <w:tab w:val="left" w:pos="796"/>
        </w:tabs>
        <w:spacing w:after="120" w:line="360" w:lineRule="auto"/>
        <w:ind w:firstLine="567"/>
        <w:jc w:val="both"/>
        <w:rPr>
          <w:szCs w:val="28"/>
          <w:lang w:val="uk-UA"/>
        </w:rPr>
      </w:pPr>
      <w:r w:rsidRPr="000941D1">
        <w:rPr>
          <w:szCs w:val="28"/>
          <w:lang w:val="uk-UA"/>
        </w:rPr>
        <w:t>нестабільність державної інвестиційної політики;</w:t>
      </w:r>
    </w:p>
    <w:p w:rsidR="00A10DE7" w:rsidRPr="000941D1" w:rsidRDefault="00A10DE7" w:rsidP="00DE328C">
      <w:pPr>
        <w:pStyle w:val="22"/>
        <w:numPr>
          <w:ilvl w:val="0"/>
          <w:numId w:val="11"/>
        </w:numPr>
        <w:shd w:val="clear" w:color="auto" w:fill="auto"/>
        <w:tabs>
          <w:tab w:val="left" w:pos="796"/>
        </w:tabs>
        <w:spacing w:after="120" w:line="360" w:lineRule="auto"/>
        <w:ind w:firstLine="567"/>
        <w:jc w:val="both"/>
        <w:rPr>
          <w:szCs w:val="28"/>
          <w:lang w:val="uk-UA"/>
        </w:rPr>
      </w:pPr>
      <w:r w:rsidRPr="000941D1">
        <w:rPr>
          <w:szCs w:val="28"/>
          <w:lang w:val="uk-UA"/>
        </w:rPr>
        <w:t>зростання цін на енергоносії;</w:t>
      </w:r>
    </w:p>
    <w:p w:rsidR="00A10DE7" w:rsidRPr="000941D1" w:rsidRDefault="00A10DE7" w:rsidP="00DE328C">
      <w:pPr>
        <w:pStyle w:val="22"/>
        <w:numPr>
          <w:ilvl w:val="0"/>
          <w:numId w:val="11"/>
        </w:numPr>
        <w:shd w:val="clear" w:color="auto" w:fill="auto"/>
        <w:tabs>
          <w:tab w:val="left" w:pos="796"/>
        </w:tabs>
        <w:spacing w:after="120" w:line="360" w:lineRule="auto"/>
        <w:ind w:firstLine="567"/>
        <w:jc w:val="both"/>
        <w:rPr>
          <w:szCs w:val="28"/>
          <w:lang w:val="uk-UA"/>
        </w:rPr>
      </w:pPr>
      <w:r w:rsidRPr="000941D1">
        <w:rPr>
          <w:szCs w:val="28"/>
          <w:lang w:val="uk-UA"/>
        </w:rPr>
        <w:t>низька платоспроможність населення.</w:t>
      </w:r>
    </w:p>
    <w:p w:rsidR="00A10DE7" w:rsidRPr="000941D1" w:rsidRDefault="00A10DE7" w:rsidP="00DE328C">
      <w:pPr>
        <w:pStyle w:val="22"/>
        <w:numPr>
          <w:ilvl w:val="0"/>
          <w:numId w:val="11"/>
        </w:numPr>
        <w:shd w:val="clear" w:color="auto" w:fill="auto"/>
        <w:tabs>
          <w:tab w:val="left" w:pos="796"/>
        </w:tabs>
        <w:spacing w:after="120" w:line="360" w:lineRule="auto"/>
        <w:ind w:firstLine="567"/>
        <w:jc w:val="both"/>
        <w:rPr>
          <w:szCs w:val="28"/>
          <w:lang w:val="uk-UA"/>
        </w:rPr>
      </w:pPr>
      <w:r w:rsidRPr="000941D1">
        <w:rPr>
          <w:szCs w:val="28"/>
          <w:lang w:val="uk-UA"/>
        </w:rPr>
        <w:t>відсутність Генерального плану населених пунктів</w:t>
      </w:r>
    </w:p>
    <w:p w:rsidR="00A10DE7" w:rsidRPr="000941D1" w:rsidRDefault="00A10DE7" w:rsidP="00DE328C">
      <w:pPr>
        <w:spacing w:line="360" w:lineRule="auto"/>
        <w:ind w:firstLine="567"/>
        <w:jc w:val="both"/>
        <w:rPr>
          <w:rFonts w:ascii="Times New Roman" w:hAnsi="Times New Roman"/>
          <w:sz w:val="28"/>
          <w:szCs w:val="28"/>
          <w:lang w:val="uk-UA"/>
        </w:rPr>
      </w:pPr>
    </w:p>
    <w:p w:rsidR="00A10DE7" w:rsidRPr="000941D1" w:rsidRDefault="00A10DE7" w:rsidP="00DE328C">
      <w:pPr>
        <w:spacing w:line="360" w:lineRule="auto"/>
        <w:ind w:firstLine="567"/>
        <w:jc w:val="both"/>
        <w:rPr>
          <w:rFonts w:ascii="Times New Roman" w:hAnsi="Times New Roman"/>
          <w:b/>
          <w:sz w:val="28"/>
          <w:szCs w:val="28"/>
          <w:lang w:val="uk-UA"/>
        </w:rPr>
      </w:pPr>
    </w:p>
    <w:p w:rsidR="00A10DE7" w:rsidRPr="000941D1" w:rsidRDefault="00A10DE7" w:rsidP="00DE328C">
      <w:pPr>
        <w:spacing w:line="360" w:lineRule="auto"/>
        <w:ind w:firstLine="567"/>
        <w:jc w:val="both"/>
        <w:rPr>
          <w:rFonts w:ascii="Times New Roman" w:hAnsi="Times New Roman"/>
          <w:b/>
          <w:sz w:val="28"/>
          <w:szCs w:val="28"/>
          <w:lang w:val="uk-UA"/>
        </w:rPr>
      </w:pPr>
    </w:p>
    <w:p w:rsidR="00A10DE7" w:rsidRPr="000941D1" w:rsidRDefault="00A10DE7" w:rsidP="00DE328C">
      <w:pPr>
        <w:spacing w:line="360" w:lineRule="auto"/>
        <w:ind w:firstLine="567"/>
        <w:jc w:val="both"/>
        <w:rPr>
          <w:rFonts w:ascii="Times New Roman" w:hAnsi="Times New Roman"/>
          <w:b/>
          <w:sz w:val="28"/>
          <w:szCs w:val="28"/>
          <w:lang w:val="uk-UA"/>
        </w:rPr>
      </w:pPr>
    </w:p>
    <w:p w:rsidR="00A10DE7" w:rsidRPr="000941D1" w:rsidRDefault="00A10DE7" w:rsidP="00DE328C">
      <w:pPr>
        <w:spacing w:line="360" w:lineRule="auto"/>
        <w:ind w:firstLine="567"/>
        <w:jc w:val="both"/>
        <w:rPr>
          <w:rFonts w:ascii="Times New Roman" w:hAnsi="Times New Roman"/>
          <w:b/>
          <w:sz w:val="28"/>
          <w:szCs w:val="28"/>
          <w:lang w:val="uk-UA"/>
        </w:rPr>
      </w:pPr>
    </w:p>
    <w:p w:rsidR="00A10DE7" w:rsidRPr="000941D1" w:rsidRDefault="00A10DE7" w:rsidP="00DE328C">
      <w:pPr>
        <w:spacing w:line="360" w:lineRule="auto"/>
        <w:ind w:firstLine="567"/>
        <w:jc w:val="both"/>
        <w:rPr>
          <w:rFonts w:ascii="Times New Roman" w:hAnsi="Times New Roman"/>
          <w:b/>
          <w:sz w:val="28"/>
          <w:szCs w:val="28"/>
          <w:lang w:val="uk-UA"/>
        </w:rPr>
      </w:pPr>
    </w:p>
    <w:p w:rsidR="00A10DE7" w:rsidRPr="000941D1" w:rsidRDefault="00A10DE7" w:rsidP="00DE328C">
      <w:pPr>
        <w:spacing w:line="360" w:lineRule="auto"/>
        <w:ind w:firstLine="567"/>
        <w:jc w:val="both"/>
        <w:rPr>
          <w:rFonts w:ascii="Times New Roman" w:hAnsi="Times New Roman"/>
          <w:b/>
          <w:sz w:val="28"/>
          <w:szCs w:val="28"/>
          <w:lang w:val="uk-UA"/>
        </w:rPr>
      </w:pPr>
    </w:p>
    <w:p w:rsidR="00A10DE7" w:rsidRPr="000941D1" w:rsidRDefault="00A10DE7" w:rsidP="00DE328C">
      <w:pPr>
        <w:spacing w:line="360" w:lineRule="auto"/>
        <w:ind w:firstLine="567"/>
        <w:jc w:val="both"/>
        <w:rPr>
          <w:rFonts w:ascii="Times New Roman" w:hAnsi="Times New Roman"/>
          <w:b/>
          <w:sz w:val="28"/>
          <w:szCs w:val="28"/>
          <w:lang w:val="uk-UA"/>
        </w:rPr>
      </w:pPr>
    </w:p>
    <w:p w:rsidR="00A10DE7" w:rsidRPr="002F0C31" w:rsidRDefault="00A10DE7" w:rsidP="00DE328C">
      <w:pPr>
        <w:spacing w:line="360" w:lineRule="auto"/>
        <w:ind w:firstLine="567"/>
        <w:jc w:val="both"/>
        <w:rPr>
          <w:rFonts w:ascii="Times New Roman" w:hAnsi="Times New Roman"/>
          <w:b/>
          <w:sz w:val="32"/>
          <w:szCs w:val="28"/>
          <w:lang w:val="uk-UA"/>
        </w:rPr>
      </w:pPr>
      <w:r w:rsidRPr="002F0C31">
        <w:rPr>
          <w:rFonts w:ascii="Times New Roman" w:hAnsi="Times New Roman"/>
          <w:b/>
          <w:sz w:val="32"/>
          <w:szCs w:val="28"/>
          <w:lang w:val="uk-UA"/>
        </w:rPr>
        <w:lastRenderedPageBreak/>
        <w:t>Основні завдання на 2017-2020  роки  і шляхи вирішення проблемних питань:</w:t>
      </w:r>
    </w:p>
    <w:p w:rsidR="00A10DE7" w:rsidRPr="000941D1" w:rsidRDefault="00A10DE7" w:rsidP="00DE328C">
      <w:pPr>
        <w:pStyle w:val="22"/>
        <w:numPr>
          <w:ilvl w:val="0"/>
          <w:numId w:val="11"/>
        </w:numPr>
        <w:shd w:val="clear" w:color="auto" w:fill="auto"/>
        <w:tabs>
          <w:tab w:val="left" w:pos="796"/>
        </w:tabs>
        <w:spacing w:after="120" w:line="360" w:lineRule="auto"/>
        <w:ind w:firstLine="567"/>
        <w:jc w:val="both"/>
        <w:rPr>
          <w:szCs w:val="28"/>
          <w:lang w:val="uk-UA"/>
        </w:rPr>
      </w:pPr>
      <w:r w:rsidRPr="000941D1">
        <w:rPr>
          <w:szCs w:val="28"/>
          <w:lang w:val="uk-UA"/>
        </w:rPr>
        <w:t>створення інформаційної бази інноваційно-інвестиційних проектів підприємств, організацій та суб’єктів господарювання на території сільської ради;</w:t>
      </w:r>
    </w:p>
    <w:p w:rsidR="00A10DE7" w:rsidRPr="000941D1" w:rsidRDefault="00A10DE7" w:rsidP="00DE328C">
      <w:pPr>
        <w:pStyle w:val="22"/>
        <w:numPr>
          <w:ilvl w:val="0"/>
          <w:numId w:val="11"/>
        </w:numPr>
        <w:shd w:val="clear" w:color="auto" w:fill="auto"/>
        <w:tabs>
          <w:tab w:val="left" w:pos="796"/>
        </w:tabs>
        <w:spacing w:after="120" w:line="360" w:lineRule="auto"/>
        <w:ind w:firstLine="567"/>
        <w:jc w:val="both"/>
        <w:rPr>
          <w:szCs w:val="28"/>
          <w:lang w:val="uk-UA"/>
        </w:rPr>
      </w:pPr>
      <w:r w:rsidRPr="000941D1">
        <w:rPr>
          <w:szCs w:val="28"/>
          <w:lang w:val="uk-UA"/>
        </w:rPr>
        <w:t xml:space="preserve">висвітлення інвестиційної привабливості </w:t>
      </w:r>
      <w:r w:rsidR="002F0C31" w:rsidRPr="000941D1">
        <w:rPr>
          <w:szCs w:val="28"/>
          <w:lang w:val="uk-UA"/>
        </w:rPr>
        <w:t>Райгородської</w:t>
      </w:r>
      <w:r w:rsidRPr="000941D1">
        <w:rPr>
          <w:szCs w:val="28"/>
          <w:lang w:val="uk-UA"/>
        </w:rPr>
        <w:t xml:space="preserve"> сільської ради на форумах, семінарах, конференціях, виставках та ярмарках бізнес – проектів, на сайтах  ;</w:t>
      </w:r>
    </w:p>
    <w:p w:rsidR="00A10DE7" w:rsidRPr="000941D1" w:rsidRDefault="00A10DE7" w:rsidP="00DE328C">
      <w:pPr>
        <w:pStyle w:val="22"/>
        <w:numPr>
          <w:ilvl w:val="0"/>
          <w:numId w:val="11"/>
        </w:numPr>
        <w:shd w:val="clear" w:color="auto" w:fill="auto"/>
        <w:tabs>
          <w:tab w:val="left" w:pos="796"/>
        </w:tabs>
        <w:spacing w:after="120" w:line="360" w:lineRule="auto"/>
        <w:ind w:firstLine="567"/>
        <w:jc w:val="both"/>
        <w:rPr>
          <w:szCs w:val="28"/>
          <w:lang w:val="uk-UA"/>
        </w:rPr>
      </w:pPr>
      <w:r w:rsidRPr="000941D1">
        <w:rPr>
          <w:rFonts w:eastAsia="Times New Roman"/>
          <w:szCs w:val="28"/>
          <w:lang w:val="uk-UA"/>
        </w:rPr>
        <w:t xml:space="preserve"> впровадження Програм, покликаних підвищувати  соціальний  рівень життя населення;</w:t>
      </w:r>
    </w:p>
    <w:p w:rsidR="00A10DE7" w:rsidRPr="000941D1" w:rsidRDefault="00A10DE7" w:rsidP="00DE328C">
      <w:pPr>
        <w:numPr>
          <w:ilvl w:val="0"/>
          <w:numId w:val="11"/>
        </w:num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xml:space="preserve"> постійна  участь  у   розробці  інвестиційних  проектів  та програм  по залученню інвестицій, моніторингу ринку та можливих інвесторів .</w:t>
      </w:r>
    </w:p>
    <w:p w:rsidR="00A10DE7" w:rsidRPr="000941D1" w:rsidRDefault="00A10DE7" w:rsidP="00DE328C">
      <w:pPr>
        <w:shd w:val="clear" w:color="auto" w:fill="F9F9F9"/>
        <w:spacing w:after="120" w:line="36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Райгород</w:t>
      </w:r>
      <w:hyperlink r:id="rId26" w:history="1">
        <w:r w:rsidRPr="000941D1">
          <w:rPr>
            <w:rFonts w:ascii="Times New Roman" w:hAnsi="Times New Roman"/>
            <w:iCs/>
            <w:sz w:val="28"/>
            <w:szCs w:val="28"/>
            <w:bdr w:val="none" w:sz="0" w:space="0" w:color="auto" w:frame="1"/>
            <w:lang w:val="uk-UA" w:eastAsia="ru-RU"/>
          </w:rPr>
          <w:t>ська сільська рада</w:t>
        </w:r>
      </w:hyperlink>
      <w:r w:rsidRPr="000941D1">
        <w:rPr>
          <w:rFonts w:ascii="Times New Roman" w:hAnsi="Times New Roman"/>
          <w:sz w:val="28"/>
          <w:szCs w:val="28"/>
          <w:lang w:val="uk-UA" w:eastAsia="ru-RU"/>
        </w:rPr>
        <w:t> у межах своєї компетенції вирішуватиме питання місцевого самоврядування, перш за все, виходячи з інтересів територіальної громади, та здійснюватиме функції і повноваження місцевого характеру на основі активної участі кожного жителя громади, члена виконкому, кожного депутата сільської ради.</w:t>
      </w:r>
    </w:p>
    <w:p w:rsidR="00A10DE7" w:rsidRPr="000941D1" w:rsidRDefault="00A10DE7" w:rsidP="00DE328C">
      <w:pPr>
        <w:shd w:val="clear" w:color="auto" w:fill="F9F9F9"/>
        <w:spacing w:after="120" w:line="240" w:lineRule="auto"/>
        <w:ind w:firstLine="567"/>
        <w:jc w:val="both"/>
        <w:rPr>
          <w:rFonts w:ascii="Times New Roman" w:hAnsi="Times New Roman"/>
          <w:sz w:val="28"/>
          <w:szCs w:val="28"/>
          <w:lang w:val="uk-UA" w:eastAsia="ru-RU"/>
        </w:rPr>
      </w:pPr>
      <w:r w:rsidRPr="000941D1">
        <w:rPr>
          <w:rFonts w:ascii="Times New Roman" w:hAnsi="Times New Roman"/>
          <w:sz w:val="28"/>
          <w:szCs w:val="28"/>
          <w:lang w:val="uk-UA" w:eastAsia="ru-RU"/>
        </w:rPr>
        <w:t> </w:t>
      </w:r>
    </w:p>
    <w:p w:rsidR="00A10DE7" w:rsidRPr="000941D1" w:rsidRDefault="00A10DE7" w:rsidP="00DE328C">
      <w:pPr>
        <w:shd w:val="clear" w:color="auto" w:fill="F9F9F9"/>
        <w:spacing w:after="120" w:line="240" w:lineRule="auto"/>
        <w:ind w:firstLine="567"/>
        <w:jc w:val="both"/>
        <w:rPr>
          <w:rFonts w:ascii="Times New Roman" w:hAnsi="Times New Roman"/>
          <w:b/>
          <w:sz w:val="28"/>
          <w:szCs w:val="28"/>
          <w:lang w:val="uk-UA" w:eastAsia="ru-RU"/>
        </w:rPr>
      </w:pPr>
      <w:r w:rsidRPr="000941D1">
        <w:rPr>
          <w:rFonts w:ascii="Times New Roman" w:hAnsi="Times New Roman"/>
          <w:b/>
          <w:sz w:val="28"/>
          <w:szCs w:val="28"/>
          <w:lang w:val="uk-UA" w:eastAsia="ru-RU"/>
        </w:rPr>
        <w:t> </w:t>
      </w:r>
    </w:p>
    <w:p w:rsidR="00A10DE7" w:rsidRPr="000941D1" w:rsidRDefault="00A10DE7" w:rsidP="00710C3A">
      <w:pPr>
        <w:shd w:val="clear" w:color="auto" w:fill="F9F9F9"/>
        <w:spacing w:after="120" w:line="240" w:lineRule="auto"/>
        <w:ind w:firstLine="567"/>
        <w:jc w:val="both"/>
        <w:rPr>
          <w:rFonts w:ascii="Times New Roman" w:hAnsi="Times New Roman"/>
          <w:b/>
          <w:bCs/>
          <w:sz w:val="28"/>
          <w:szCs w:val="28"/>
          <w:bdr w:val="none" w:sz="0" w:space="0" w:color="auto" w:frame="1"/>
          <w:lang w:val="uk-UA" w:eastAsia="ru-RU"/>
        </w:rPr>
      </w:pPr>
      <w:r w:rsidRPr="000941D1">
        <w:rPr>
          <w:rFonts w:ascii="Times New Roman" w:hAnsi="Times New Roman"/>
          <w:b/>
          <w:bCs/>
          <w:sz w:val="28"/>
          <w:szCs w:val="28"/>
          <w:bdr w:val="none" w:sz="0" w:space="0" w:color="auto" w:frame="1"/>
          <w:lang w:val="uk-UA" w:eastAsia="ru-RU"/>
        </w:rPr>
        <w:t xml:space="preserve">Сільський голова              </w:t>
      </w:r>
      <w:r w:rsidRPr="000941D1">
        <w:rPr>
          <w:rFonts w:ascii="Times New Roman" w:hAnsi="Times New Roman"/>
          <w:bCs/>
          <w:sz w:val="28"/>
          <w:szCs w:val="28"/>
          <w:bdr w:val="none" w:sz="0" w:space="0" w:color="auto" w:frame="1"/>
          <w:lang w:val="uk-UA" w:eastAsia="ru-RU"/>
        </w:rPr>
        <w:t>_______________</w:t>
      </w:r>
      <w:r w:rsidRPr="000941D1">
        <w:rPr>
          <w:rFonts w:ascii="Times New Roman" w:hAnsi="Times New Roman"/>
          <w:b/>
          <w:bCs/>
          <w:sz w:val="28"/>
          <w:szCs w:val="28"/>
          <w:bdr w:val="none" w:sz="0" w:space="0" w:color="auto" w:frame="1"/>
          <w:lang w:val="uk-UA" w:eastAsia="ru-RU"/>
        </w:rPr>
        <w:t xml:space="preserve">              </w:t>
      </w:r>
      <w:proofErr w:type="spellStart"/>
      <w:r w:rsidRPr="000941D1">
        <w:rPr>
          <w:rFonts w:ascii="Times New Roman" w:hAnsi="Times New Roman"/>
          <w:b/>
          <w:bCs/>
          <w:sz w:val="28"/>
          <w:szCs w:val="28"/>
          <w:bdr w:val="none" w:sz="0" w:space="0" w:color="auto" w:frame="1"/>
          <w:lang w:val="uk-UA" w:eastAsia="ru-RU"/>
        </w:rPr>
        <w:t>Махиня</w:t>
      </w:r>
      <w:proofErr w:type="spellEnd"/>
      <w:r w:rsidRPr="000941D1">
        <w:rPr>
          <w:rFonts w:ascii="Times New Roman" w:hAnsi="Times New Roman"/>
          <w:b/>
          <w:bCs/>
          <w:sz w:val="28"/>
          <w:szCs w:val="28"/>
          <w:bdr w:val="none" w:sz="0" w:space="0" w:color="auto" w:frame="1"/>
          <w:lang w:val="uk-UA" w:eastAsia="ru-RU"/>
        </w:rPr>
        <w:t xml:space="preserve">  К.К.</w:t>
      </w:r>
    </w:p>
    <w:p w:rsidR="00A10DE7" w:rsidRPr="000941D1" w:rsidRDefault="00A10DE7" w:rsidP="00710C3A">
      <w:pPr>
        <w:pStyle w:val="50"/>
        <w:shd w:val="clear" w:color="auto" w:fill="auto"/>
        <w:spacing w:after="120" w:line="240" w:lineRule="auto"/>
        <w:ind w:firstLine="567"/>
        <w:jc w:val="both"/>
        <w:rPr>
          <w:lang w:val="uk-UA"/>
        </w:rPr>
      </w:pPr>
    </w:p>
    <w:p w:rsidR="00A10DE7" w:rsidRPr="000941D1" w:rsidRDefault="00A10DE7" w:rsidP="00710C3A">
      <w:pPr>
        <w:pStyle w:val="50"/>
        <w:shd w:val="clear" w:color="auto" w:fill="auto"/>
        <w:spacing w:after="120" w:line="240" w:lineRule="auto"/>
        <w:ind w:firstLine="567"/>
        <w:jc w:val="both"/>
        <w:rPr>
          <w:lang w:val="uk-UA"/>
        </w:rPr>
      </w:pPr>
    </w:p>
    <w:p w:rsidR="00A10DE7" w:rsidRPr="000941D1" w:rsidRDefault="00A10DE7" w:rsidP="00710C3A">
      <w:pPr>
        <w:shd w:val="clear" w:color="auto" w:fill="F9F9F9"/>
        <w:spacing w:after="120" w:line="240" w:lineRule="auto"/>
        <w:ind w:firstLine="567"/>
        <w:jc w:val="both"/>
        <w:rPr>
          <w:rFonts w:ascii="Times New Roman" w:hAnsi="Times New Roman"/>
          <w:b/>
          <w:bCs/>
          <w:sz w:val="24"/>
          <w:szCs w:val="24"/>
          <w:lang w:val="uk-UA" w:eastAsia="ru-RU"/>
        </w:rPr>
      </w:pPr>
    </w:p>
    <w:p w:rsidR="00A10DE7" w:rsidRPr="000941D1" w:rsidRDefault="00A10DE7" w:rsidP="00710C3A">
      <w:pPr>
        <w:shd w:val="clear" w:color="auto" w:fill="F9F9F9"/>
        <w:spacing w:after="120" w:line="240" w:lineRule="auto"/>
        <w:ind w:firstLine="567"/>
        <w:jc w:val="both"/>
        <w:rPr>
          <w:rFonts w:ascii="Times New Roman" w:hAnsi="Times New Roman"/>
          <w:b/>
          <w:bCs/>
          <w:sz w:val="24"/>
          <w:szCs w:val="24"/>
          <w:lang w:val="uk-UA" w:eastAsia="ru-RU"/>
        </w:rPr>
      </w:pPr>
    </w:p>
    <w:p w:rsidR="00A10DE7" w:rsidRPr="000941D1" w:rsidRDefault="00A10DE7" w:rsidP="00710C3A">
      <w:pPr>
        <w:shd w:val="clear" w:color="auto" w:fill="F9F9F9"/>
        <w:spacing w:after="120" w:line="240" w:lineRule="auto"/>
        <w:ind w:firstLine="567"/>
        <w:jc w:val="both"/>
        <w:rPr>
          <w:rFonts w:ascii="Times New Roman" w:hAnsi="Times New Roman"/>
          <w:b/>
          <w:bCs/>
          <w:sz w:val="24"/>
          <w:szCs w:val="24"/>
          <w:lang w:val="uk-UA" w:eastAsia="ru-RU"/>
        </w:rPr>
      </w:pPr>
    </w:p>
    <w:p w:rsidR="00A10DE7" w:rsidRPr="000941D1" w:rsidRDefault="00A10DE7" w:rsidP="00710C3A">
      <w:pPr>
        <w:shd w:val="clear" w:color="auto" w:fill="F9F9F9"/>
        <w:spacing w:after="120" w:line="240" w:lineRule="auto"/>
        <w:ind w:firstLine="567"/>
        <w:jc w:val="both"/>
        <w:rPr>
          <w:rFonts w:ascii="Times New Roman" w:hAnsi="Times New Roman"/>
          <w:b/>
          <w:bCs/>
          <w:sz w:val="24"/>
          <w:szCs w:val="24"/>
          <w:lang w:val="uk-UA" w:eastAsia="ru-RU"/>
        </w:rPr>
      </w:pPr>
    </w:p>
    <w:p w:rsidR="00A10DE7" w:rsidRPr="000941D1" w:rsidRDefault="00A10DE7" w:rsidP="00710C3A">
      <w:pPr>
        <w:shd w:val="clear" w:color="auto" w:fill="F9F9F9"/>
        <w:spacing w:after="120" w:line="240" w:lineRule="auto"/>
        <w:ind w:firstLine="567"/>
        <w:jc w:val="both"/>
        <w:rPr>
          <w:rFonts w:ascii="Times New Roman" w:hAnsi="Times New Roman"/>
          <w:b/>
          <w:bCs/>
          <w:sz w:val="24"/>
          <w:szCs w:val="24"/>
          <w:lang w:val="uk-UA" w:eastAsia="ru-RU"/>
        </w:rPr>
      </w:pPr>
    </w:p>
    <w:p w:rsidR="00A10DE7" w:rsidRPr="000941D1" w:rsidRDefault="00A10DE7" w:rsidP="00710C3A">
      <w:pPr>
        <w:shd w:val="clear" w:color="auto" w:fill="F9F9F9"/>
        <w:spacing w:after="120" w:line="240" w:lineRule="auto"/>
        <w:ind w:firstLine="567"/>
        <w:jc w:val="both"/>
        <w:rPr>
          <w:rFonts w:ascii="Times New Roman" w:hAnsi="Times New Roman"/>
          <w:b/>
          <w:bCs/>
          <w:sz w:val="24"/>
          <w:szCs w:val="24"/>
          <w:lang w:val="uk-UA" w:eastAsia="ru-RU"/>
        </w:rPr>
      </w:pPr>
    </w:p>
    <w:p w:rsidR="00A10DE7" w:rsidRPr="000941D1" w:rsidRDefault="00A10DE7" w:rsidP="00710C3A">
      <w:pPr>
        <w:shd w:val="clear" w:color="auto" w:fill="F9F9F9"/>
        <w:spacing w:after="120" w:line="240" w:lineRule="auto"/>
        <w:ind w:firstLine="567"/>
        <w:jc w:val="both"/>
        <w:rPr>
          <w:rFonts w:ascii="Times New Roman" w:hAnsi="Times New Roman"/>
          <w:b/>
          <w:bCs/>
          <w:sz w:val="24"/>
          <w:szCs w:val="24"/>
          <w:lang w:val="uk-UA" w:eastAsia="ru-RU"/>
        </w:rPr>
      </w:pPr>
    </w:p>
    <w:p w:rsidR="00A10DE7" w:rsidRPr="000941D1" w:rsidRDefault="00A10DE7" w:rsidP="00710C3A">
      <w:pPr>
        <w:shd w:val="clear" w:color="auto" w:fill="F9F9F9"/>
        <w:spacing w:after="120" w:line="240" w:lineRule="auto"/>
        <w:ind w:firstLine="567"/>
        <w:jc w:val="both"/>
        <w:rPr>
          <w:rFonts w:ascii="Times New Roman" w:hAnsi="Times New Roman"/>
          <w:b/>
          <w:bCs/>
          <w:sz w:val="24"/>
          <w:szCs w:val="24"/>
          <w:lang w:val="uk-UA" w:eastAsia="ru-RU"/>
        </w:rPr>
      </w:pPr>
    </w:p>
    <w:p w:rsidR="00A10DE7" w:rsidRPr="000941D1" w:rsidRDefault="00A10DE7" w:rsidP="00710C3A">
      <w:pPr>
        <w:shd w:val="clear" w:color="auto" w:fill="F9F9F9"/>
        <w:spacing w:after="120" w:line="240" w:lineRule="auto"/>
        <w:ind w:firstLine="567"/>
        <w:jc w:val="both"/>
        <w:rPr>
          <w:rFonts w:ascii="Times New Roman" w:hAnsi="Times New Roman"/>
          <w:b/>
          <w:bCs/>
          <w:sz w:val="24"/>
          <w:szCs w:val="24"/>
          <w:lang w:val="uk-UA" w:eastAsia="ru-RU"/>
        </w:rPr>
      </w:pPr>
    </w:p>
    <w:p w:rsidR="00A10DE7" w:rsidRPr="000941D1" w:rsidRDefault="00A10DE7" w:rsidP="00EB6C92">
      <w:pPr>
        <w:shd w:val="clear" w:color="auto" w:fill="F9F9F9"/>
        <w:spacing w:after="120" w:line="240" w:lineRule="auto"/>
        <w:ind w:firstLine="567"/>
        <w:jc w:val="right"/>
        <w:rPr>
          <w:rFonts w:ascii="Times New Roman" w:hAnsi="Times New Roman"/>
          <w:b/>
          <w:bCs/>
          <w:sz w:val="32"/>
          <w:szCs w:val="32"/>
          <w:lang w:val="uk-UA" w:eastAsia="ru-RU"/>
        </w:rPr>
      </w:pPr>
      <w:r w:rsidRPr="000941D1">
        <w:rPr>
          <w:rFonts w:ascii="Times New Roman" w:hAnsi="Times New Roman"/>
          <w:b/>
          <w:bCs/>
          <w:sz w:val="32"/>
          <w:szCs w:val="32"/>
          <w:lang w:val="uk-UA" w:eastAsia="ru-RU"/>
        </w:rPr>
        <w:lastRenderedPageBreak/>
        <w:t>Додаток 1</w:t>
      </w:r>
    </w:p>
    <w:p w:rsidR="00A10DE7" w:rsidRPr="000941D1" w:rsidRDefault="00A10DE7" w:rsidP="00EB6C92">
      <w:pPr>
        <w:shd w:val="clear" w:color="auto" w:fill="F9F9F9"/>
        <w:spacing w:after="120" w:line="240" w:lineRule="auto"/>
        <w:ind w:firstLine="567"/>
        <w:jc w:val="right"/>
        <w:rPr>
          <w:rFonts w:ascii="Times New Roman" w:hAnsi="Times New Roman"/>
          <w:b/>
          <w:bCs/>
          <w:sz w:val="32"/>
          <w:szCs w:val="32"/>
          <w:lang w:val="uk-UA" w:eastAsia="ru-RU"/>
        </w:rPr>
      </w:pPr>
    </w:p>
    <w:p w:rsidR="00A10DE7" w:rsidRPr="000941D1" w:rsidRDefault="00A10DE7" w:rsidP="00DE328C">
      <w:pPr>
        <w:shd w:val="clear" w:color="auto" w:fill="F9F9F9"/>
        <w:spacing w:after="120" w:line="240" w:lineRule="auto"/>
        <w:ind w:firstLine="567"/>
        <w:jc w:val="center"/>
        <w:rPr>
          <w:rFonts w:ascii="Times New Roman" w:hAnsi="Times New Roman"/>
          <w:b/>
          <w:bCs/>
          <w:sz w:val="32"/>
          <w:szCs w:val="32"/>
          <w:lang w:val="uk-UA" w:eastAsia="ru-RU"/>
        </w:rPr>
      </w:pPr>
      <w:r w:rsidRPr="000941D1">
        <w:rPr>
          <w:rFonts w:ascii="Times New Roman" w:hAnsi="Times New Roman"/>
          <w:b/>
          <w:bCs/>
          <w:sz w:val="32"/>
          <w:szCs w:val="32"/>
          <w:lang w:val="uk-UA" w:eastAsia="ru-RU"/>
        </w:rPr>
        <w:t>ПЕРЕЛІК ДІЮЧИХ ПРОГРАМ, ЯКІ БУДУТЬ РЕАЛІЗОВУВАТИСЯ У 2017 РОЦІ   НА ТЕРИТОРІЇ РАЙГОРОДСЬКОЇ СІЛЬСЬКОЇ РАДИ :</w:t>
      </w:r>
    </w:p>
    <w:p w:rsidR="00A10DE7" w:rsidRPr="000941D1" w:rsidRDefault="00A10DE7" w:rsidP="00710C3A">
      <w:pPr>
        <w:shd w:val="clear" w:color="auto" w:fill="FFFFFF"/>
        <w:spacing w:after="150" w:line="240" w:lineRule="auto"/>
        <w:ind w:firstLine="567"/>
        <w:jc w:val="both"/>
        <w:rPr>
          <w:rFonts w:ascii="Times New Roman" w:hAnsi="Times New Roman"/>
          <w:sz w:val="24"/>
          <w:szCs w:val="24"/>
          <w:lang w:val="uk-UA" w:eastAsia="ru-RU"/>
        </w:rPr>
      </w:pPr>
    </w:p>
    <w:tbl>
      <w:tblPr>
        <w:tblW w:w="10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
        <w:gridCol w:w="9661"/>
      </w:tblGrid>
      <w:tr w:rsidR="00A10DE7" w:rsidRPr="000941D1" w:rsidTr="00C80E07">
        <w:trPr>
          <w:trHeight w:val="432"/>
        </w:trPr>
        <w:tc>
          <w:tcPr>
            <w:tcW w:w="531" w:type="dxa"/>
            <w:vAlign w:val="center"/>
          </w:tcPr>
          <w:p w:rsidR="00A10DE7" w:rsidRPr="000941D1" w:rsidRDefault="00A10DE7" w:rsidP="00710C3A">
            <w:pPr>
              <w:spacing w:after="150" w:line="240" w:lineRule="auto"/>
              <w:ind w:firstLine="567"/>
              <w:jc w:val="both"/>
              <w:rPr>
                <w:rFonts w:ascii="Times New Roman" w:hAnsi="Times New Roman"/>
                <w:b/>
                <w:sz w:val="24"/>
                <w:szCs w:val="24"/>
                <w:lang w:val="uk-UA" w:eastAsia="ru-RU"/>
              </w:rPr>
            </w:pPr>
            <w:r w:rsidRPr="000941D1">
              <w:rPr>
                <w:rFonts w:ascii="Times New Roman" w:hAnsi="Times New Roman"/>
                <w:b/>
                <w:sz w:val="24"/>
                <w:szCs w:val="24"/>
                <w:lang w:val="uk-UA" w:eastAsia="ru-RU"/>
              </w:rPr>
              <w:t>№</w:t>
            </w:r>
          </w:p>
        </w:tc>
        <w:tc>
          <w:tcPr>
            <w:tcW w:w="9661" w:type="dxa"/>
            <w:vAlign w:val="center"/>
          </w:tcPr>
          <w:p w:rsidR="00A10DE7" w:rsidRPr="000941D1" w:rsidRDefault="00A10DE7" w:rsidP="00710C3A">
            <w:pPr>
              <w:spacing w:after="150" w:line="240" w:lineRule="auto"/>
              <w:ind w:firstLine="567"/>
              <w:jc w:val="both"/>
              <w:rPr>
                <w:rFonts w:ascii="Times New Roman" w:hAnsi="Times New Roman"/>
                <w:b/>
                <w:sz w:val="24"/>
                <w:szCs w:val="24"/>
                <w:lang w:val="uk-UA" w:eastAsia="ru-RU"/>
              </w:rPr>
            </w:pPr>
            <w:r w:rsidRPr="000941D1">
              <w:rPr>
                <w:rFonts w:ascii="Times New Roman" w:hAnsi="Times New Roman"/>
                <w:b/>
                <w:sz w:val="24"/>
                <w:szCs w:val="24"/>
                <w:lang w:val="uk-UA" w:eastAsia="ru-RU"/>
              </w:rPr>
              <w:t>Програми:</w:t>
            </w:r>
          </w:p>
        </w:tc>
      </w:tr>
      <w:tr w:rsidR="00A10DE7" w:rsidRPr="000941D1" w:rsidTr="00C80E07">
        <w:trPr>
          <w:trHeight w:val="712"/>
        </w:trPr>
        <w:tc>
          <w:tcPr>
            <w:tcW w:w="53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1</w:t>
            </w:r>
          </w:p>
        </w:tc>
        <w:tc>
          <w:tcPr>
            <w:tcW w:w="966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Сільська програма «Розвиток  дошкільної освіти на території Райгородської сільської ради на 2017 рік.»</w:t>
            </w:r>
          </w:p>
        </w:tc>
      </w:tr>
      <w:tr w:rsidR="00A10DE7" w:rsidRPr="000941D1" w:rsidTr="00C80E07">
        <w:trPr>
          <w:trHeight w:val="712"/>
        </w:trPr>
        <w:tc>
          <w:tcPr>
            <w:tcW w:w="53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2</w:t>
            </w:r>
          </w:p>
        </w:tc>
        <w:tc>
          <w:tcPr>
            <w:tcW w:w="966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Програма «Соціальний захист населення»</w:t>
            </w:r>
          </w:p>
        </w:tc>
      </w:tr>
      <w:tr w:rsidR="00A10DE7" w:rsidRPr="000941D1" w:rsidTr="00C80E07">
        <w:trPr>
          <w:trHeight w:val="700"/>
        </w:trPr>
        <w:tc>
          <w:tcPr>
            <w:tcW w:w="53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3</w:t>
            </w:r>
          </w:p>
        </w:tc>
        <w:tc>
          <w:tcPr>
            <w:tcW w:w="966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Програма «Розвиток культури на території Райгородської сільської ради на 2017 рік.»</w:t>
            </w:r>
          </w:p>
        </w:tc>
      </w:tr>
      <w:tr w:rsidR="00A10DE7" w:rsidRPr="000941D1" w:rsidTr="00C80E07">
        <w:trPr>
          <w:trHeight w:val="712"/>
        </w:trPr>
        <w:tc>
          <w:tcPr>
            <w:tcW w:w="53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4</w:t>
            </w:r>
          </w:p>
        </w:tc>
        <w:tc>
          <w:tcPr>
            <w:tcW w:w="966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 xml:space="preserve">Програма «Реформування та розвиток </w:t>
            </w:r>
            <w:proofErr w:type="spellStart"/>
            <w:r w:rsidRPr="000941D1">
              <w:rPr>
                <w:rFonts w:ascii="Times New Roman" w:hAnsi="Times New Roman"/>
                <w:sz w:val="24"/>
                <w:szCs w:val="24"/>
                <w:lang w:val="uk-UA" w:eastAsia="ru-RU"/>
              </w:rPr>
              <w:t>водопровідно</w:t>
            </w:r>
            <w:proofErr w:type="spellEnd"/>
            <w:r w:rsidRPr="000941D1">
              <w:rPr>
                <w:rFonts w:ascii="Times New Roman" w:hAnsi="Times New Roman"/>
                <w:sz w:val="24"/>
                <w:szCs w:val="24"/>
                <w:lang w:val="uk-UA" w:eastAsia="ru-RU"/>
              </w:rPr>
              <w:t xml:space="preserve"> – каналізаційного  господарства  у 2017 році».</w:t>
            </w:r>
          </w:p>
        </w:tc>
      </w:tr>
      <w:tr w:rsidR="00A10DE7" w:rsidRPr="000941D1" w:rsidTr="00C80E07">
        <w:trPr>
          <w:trHeight w:val="712"/>
        </w:trPr>
        <w:tc>
          <w:tcPr>
            <w:tcW w:w="53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5</w:t>
            </w:r>
          </w:p>
        </w:tc>
        <w:tc>
          <w:tcPr>
            <w:tcW w:w="966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Програма « Благоустрій населених пунктів Райгородської сільської ради на 2017 рік.»</w:t>
            </w:r>
          </w:p>
        </w:tc>
      </w:tr>
      <w:tr w:rsidR="00A10DE7" w:rsidRPr="000941D1" w:rsidTr="00C80E07">
        <w:trPr>
          <w:trHeight w:val="712"/>
        </w:trPr>
        <w:tc>
          <w:tcPr>
            <w:tcW w:w="53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6</w:t>
            </w:r>
          </w:p>
        </w:tc>
        <w:tc>
          <w:tcPr>
            <w:tcW w:w="966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Програма «Розвиток загальної середньої освіти на 2017 рік»</w:t>
            </w:r>
          </w:p>
        </w:tc>
      </w:tr>
      <w:tr w:rsidR="00A10DE7" w:rsidRPr="00B21F7F" w:rsidTr="00C80E07">
        <w:trPr>
          <w:trHeight w:val="992"/>
        </w:trPr>
        <w:tc>
          <w:tcPr>
            <w:tcW w:w="53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7</w:t>
            </w:r>
          </w:p>
        </w:tc>
        <w:tc>
          <w:tcPr>
            <w:tcW w:w="966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Сільська цільова соціальна  комплексна Програма  «Підтримка сім’ї , демографічного розвитку, попередження торгівлі людьми  та забезпечення рівних прав і можливостей чоловіків та жінок в 2017 році.»</w:t>
            </w:r>
          </w:p>
        </w:tc>
      </w:tr>
      <w:tr w:rsidR="00A10DE7" w:rsidRPr="00B21F7F" w:rsidTr="00C80E07">
        <w:trPr>
          <w:trHeight w:val="700"/>
        </w:trPr>
        <w:tc>
          <w:tcPr>
            <w:tcW w:w="53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8</w:t>
            </w:r>
          </w:p>
        </w:tc>
        <w:tc>
          <w:tcPr>
            <w:tcW w:w="966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Програма економічного та соціального розвитку  Райгородської  сільської ради Райгородської сільської  територіальної громади  на 2017 рік.</w:t>
            </w:r>
          </w:p>
        </w:tc>
      </w:tr>
      <w:tr w:rsidR="00A10DE7" w:rsidRPr="000941D1" w:rsidTr="00C80E07">
        <w:trPr>
          <w:trHeight w:val="723"/>
        </w:trPr>
        <w:tc>
          <w:tcPr>
            <w:tcW w:w="53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9</w:t>
            </w:r>
          </w:p>
        </w:tc>
        <w:tc>
          <w:tcPr>
            <w:tcW w:w="966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Програма «Підтримка  закладів охорони здоров’я  на території Райгородської сільської ради  на 2017 рік»</w:t>
            </w:r>
          </w:p>
        </w:tc>
      </w:tr>
      <w:tr w:rsidR="00A10DE7" w:rsidRPr="000941D1" w:rsidTr="00C80E07">
        <w:trPr>
          <w:trHeight w:val="723"/>
        </w:trPr>
        <w:tc>
          <w:tcPr>
            <w:tcW w:w="53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10</w:t>
            </w:r>
          </w:p>
        </w:tc>
        <w:tc>
          <w:tcPr>
            <w:tcW w:w="966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 xml:space="preserve">Програма  « Про проведення </w:t>
            </w:r>
            <w:proofErr w:type="spellStart"/>
            <w:r w:rsidRPr="000941D1">
              <w:rPr>
                <w:rFonts w:ascii="Times New Roman" w:hAnsi="Times New Roman"/>
                <w:sz w:val="24"/>
                <w:szCs w:val="24"/>
                <w:lang w:val="uk-UA" w:eastAsia="ru-RU"/>
              </w:rPr>
              <w:t>культурно-</w:t>
            </w:r>
            <w:proofErr w:type="spellEnd"/>
            <w:r w:rsidRPr="000941D1">
              <w:rPr>
                <w:rFonts w:ascii="Times New Roman" w:hAnsi="Times New Roman"/>
                <w:sz w:val="24"/>
                <w:szCs w:val="24"/>
                <w:lang w:val="uk-UA" w:eastAsia="ru-RU"/>
              </w:rPr>
              <w:t xml:space="preserve"> освітніх заходів у 2017 році»</w:t>
            </w:r>
          </w:p>
        </w:tc>
      </w:tr>
      <w:tr w:rsidR="00A10DE7" w:rsidRPr="000941D1" w:rsidTr="00C80E07">
        <w:trPr>
          <w:trHeight w:val="723"/>
        </w:trPr>
        <w:tc>
          <w:tcPr>
            <w:tcW w:w="53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11</w:t>
            </w:r>
          </w:p>
        </w:tc>
        <w:tc>
          <w:tcPr>
            <w:tcW w:w="9661" w:type="dxa"/>
            <w:vAlign w:val="center"/>
          </w:tcPr>
          <w:p w:rsidR="00A10DE7" w:rsidRPr="000941D1" w:rsidRDefault="00A10DE7" w:rsidP="00710C3A">
            <w:pPr>
              <w:spacing w:after="150" w:line="240" w:lineRule="auto"/>
              <w:ind w:firstLine="567"/>
              <w:jc w:val="both"/>
              <w:rPr>
                <w:rFonts w:ascii="Times New Roman" w:hAnsi="Times New Roman"/>
                <w:sz w:val="24"/>
                <w:szCs w:val="24"/>
                <w:lang w:val="uk-UA" w:eastAsia="ru-RU"/>
              </w:rPr>
            </w:pPr>
            <w:r w:rsidRPr="000941D1">
              <w:rPr>
                <w:rFonts w:ascii="Times New Roman" w:hAnsi="Times New Roman"/>
                <w:sz w:val="24"/>
                <w:szCs w:val="24"/>
                <w:lang w:val="uk-UA" w:eastAsia="ru-RU"/>
              </w:rPr>
              <w:t>Програма  оздоровлення  та  відпочинку дітей, учнів  та студентської молоді  у 2017-2018 роках.</w:t>
            </w:r>
          </w:p>
        </w:tc>
      </w:tr>
    </w:tbl>
    <w:p w:rsidR="00A10DE7" w:rsidRPr="000941D1" w:rsidRDefault="00A10DE7" w:rsidP="00710C3A">
      <w:pPr>
        <w:spacing w:after="120" w:line="240" w:lineRule="auto"/>
        <w:ind w:firstLine="567"/>
        <w:jc w:val="both"/>
        <w:rPr>
          <w:rFonts w:ascii="Times New Roman" w:hAnsi="Times New Roman"/>
          <w:sz w:val="28"/>
          <w:szCs w:val="28"/>
          <w:lang w:val="uk-UA"/>
        </w:rPr>
      </w:pPr>
    </w:p>
    <w:sectPr w:rsidR="00A10DE7" w:rsidRPr="000941D1" w:rsidSect="00710C3A">
      <w:footerReference w:type="default" r:id="rId27"/>
      <w:pgSz w:w="11906" w:h="16838"/>
      <w:pgMar w:top="851" w:right="851" w:bottom="964" w:left="13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D34" w:rsidRDefault="00CC0D34" w:rsidP="00E36229">
      <w:pPr>
        <w:spacing w:after="0" w:line="240" w:lineRule="auto"/>
      </w:pPr>
      <w:r>
        <w:separator/>
      </w:r>
    </w:p>
  </w:endnote>
  <w:endnote w:type="continuationSeparator" w:id="0">
    <w:p w:rsidR="00CC0D34" w:rsidRDefault="00CC0D34" w:rsidP="00E362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Arial,Bold">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CE4" w:rsidRPr="00E36229" w:rsidRDefault="00BA7CE4" w:rsidP="00E36229">
    <w:pPr>
      <w:pStyle w:val="ab"/>
      <w:jc w:val="center"/>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D34" w:rsidRDefault="00CC0D34" w:rsidP="00E36229">
      <w:pPr>
        <w:spacing w:after="0" w:line="240" w:lineRule="auto"/>
      </w:pPr>
      <w:r>
        <w:separator/>
      </w:r>
    </w:p>
  </w:footnote>
  <w:footnote w:type="continuationSeparator" w:id="0">
    <w:p w:rsidR="00CC0D34" w:rsidRDefault="00CC0D34" w:rsidP="00E362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35566"/>
    <w:multiLevelType w:val="multilevel"/>
    <w:tmpl w:val="D730F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9C0185"/>
    <w:multiLevelType w:val="hybridMultilevel"/>
    <w:tmpl w:val="134A5A66"/>
    <w:lvl w:ilvl="0" w:tplc="0422000D">
      <w:start w:val="1"/>
      <w:numFmt w:val="bullet"/>
      <w:lvlText w:val=""/>
      <w:lvlJc w:val="left"/>
      <w:pPr>
        <w:ind w:left="1353"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0E4B7638"/>
    <w:multiLevelType w:val="multilevel"/>
    <w:tmpl w:val="26804DD2"/>
    <w:lvl w:ilvl="0">
      <w:start w:val="1"/>
      <w:numFmt w:val="bullet"/>
      <w:lvlText w:val=""/>
      <w:lvlJc w:val="left"/>
      <w:pPr>
        <w:tabs>
          <w:tab w:val="num" w:pos="786"/>
        </w:tabs>
        <w:ind w:left="786" w:hanging="360"/>
      </w:pPr>
      <w:rPr>
        <w:rFonts w:ascii="Symbol" w:hAnsi="Symbol" w:hint="default"/>
        <w:sz w:val="20"/>
      </w:rPr>
    </w:lvl>
    <w:lvl w:ilvl="1">
      <w:start w:val="2"/>
      <w:numFmt w:val="decimal"/>
      <w:lvlText w:val="%2"/>
      <w:lvlJc w:val="left"/>
      <w:pPr>
        <w:ind w:left="1440" w:hanging="360"/>
      </w:pPr>
      <w:rPr>
        <w:rFonts w:cs="Times New Roman" w:hint="default"/>
      </w:rPr>
    </w:lvl>
    <w:lvl w:ilvl="2">
      <w:start w:val="11"/>
      <w:numFmt w:val="bullet"/>
      <w:lvlText w:val="-"/>
      <w:lvlJc w:val="left"/>
      <w:pPr>
        <w:ind w:left="2160" w:hanging="360"/>
      </w:pPr>
      <w:rPr>
        <w:rFonts w:ascii="Verdana" w:eastAsia="Times New Roman" w:hAnsi="Verdana"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4B6429"/>
    <w:multiLevelType w:val="multilevel"/>
    <w:tmpl w:val="7A847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0C2EAC"/>
    <w:multiLevelType w:val="multilevel"/>
    <w:tmpl w:val="4D482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5C0B70"/>
    <w:multiLevelType w:val="multilevel"/>
    <w:tmpl w:val="FC107E92"/>
    <w:lvl w:ilvl="0">
      <w:start w:val="4"/>
      <w:numFmt w:val="decimal"/>
      <w:lvlText w:val="%1"/>
      <w:lvlJc w:val="left"/>
      <w:pPr>
        <w:ind w:left="360" w:hanging="360"/>
      </w:pPr>
      <w:rPr>
        <w:rFonts w:cs="Times New Roman" w:hint="default"/>
      </w:rPr>
    </w:lvl>
    <w:lvl w:ilvl="1">
      <w:start w:val="3"/>
      <w:numFmt w:val="decimal"/>
      <w:lvlText w:val="%1.%2"/>
      <w:lvlJc w:val="left"/>
      <w:pPr>
        <w:ind w:left="502" w:hanging="36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6">
    <w:nsid w:val="16003EAC"/>
    <w:multiLevelType w:val="multilevel"/>
    <w:tmpl w:val="9536CB2A"/>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C4B2AC1"/>
    <w:multiLevelType w:val="multilevel"/>
    <w:tmpl w:val="B8041C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7B30FC"/>
    <w:multiLevelType w:val="multilevel"/>
    <w:tmpl w:val="F43C6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4558B0"/>
    <w:multiLevelType w:val="multilevel"/>
    <w:tmpl w:val="5B58A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3E270B"/>
    <w:multiLevelType w:val="multilevel"/>
    <w:tmpl w:val="F168A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D3657AB"/>
    <w:multiLevelType w:val="multilevel"/>
    <w:tmpl w:val="2B802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8A44682"/>
    <w:multiLevelType w:val="multilevel"/>
    <w:tmpl w:val="689A5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86128B"/>
    <w:multiLevelType w:val="hybridMultilevel"/>
    <w:tmpl w:val="34925142"/>
    <w:lvl w:ilvl="0" w:tplc="85C0B282">
      <w:start w:val="3"/>
      <w:numFmt w:val="bullet"/>
      <w:lvlText w:val="-"/>
      <w:lvlJc w:val="left"/>
      <w:pPr>
        <w:ind w:left="720" w:hanging="360"/>
      </w:pPr>
      <w:rPr>
        <w:rFonts w:ascii="Verdana" w:eastAsia="Times New Roman" w:hAnsi="Verdana"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6975784C"/>
    <w:multiLevelType w:val="hybridMultilevel"/>
    <w:tmpl w:val="4A0AB204"/>
    <w:lvl w:ilvl="0" w:tplc="18BE754C">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5">
    <w:nsid w:val="6AF450E5"/>
    <w:multiLevelType w:val="multilevel"/>
    <w:tmpl w:val="6FEAC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C521801"/>
    <w:multiLevelType w:val="hybridMultilevel"/>
    <w:tmpl w:val="BB8693C0"/>
    <w:lvl w:ilvl="0" w:tplc="85C0B282">
      <w:start w:val="3"/>
      <w:numFmt w:val="bullet"/>
      <w:lvlText w:val="-"/>
      <w:lvlJc w:val="left"/>
      <w:pPr>
        <w:ind w:left="720" w:hanging="360"/>
      </w:pPr>
      <w:rPr>
        <w:rFonts w:ascii="Verdana" w:eastAsia="Times New Roman" w:hAnsi="Verdana"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9"/>
  </w:num>
  <w:num w:numId="4">
    <w:abstractNumId w:val="8"/>
  </w:num>
  <w:num w:numId="5">
    <w:abstractNumId w:val="4"/>
  </w:num>
  <w:num w:numId="6">
    <w:abstractNumId w:val="11"/>
  </w:num>
  <w:num w:numId="7">
    <w:abstractNumId w:val="0"/>
  </w:num>
  <w:num w:numId="8">
    <w:abstractNumId w:val="15"/>
  </w:num>
  <w:num w:numId="9">
    <w:abstractNumId w:val="16"/>
  </w:num>
  <w:num w:numId="10">
    <w:abstractNumId w:val="13"/>
  </w:num>
  <w:num w:numId="11">
    <w:abstractNumId w:val="6"/>
  </w:num>
  <w:num w:numId="12">
    <w:abstractNumId w:val="10"/>
  </w:num>
  <w:num w:numId="13">
    <w:abstractNumId w:val="12"/>
  </w:num>
  <w:num w:numId="14">
    <w:abstractNumId w:val="7"/>
  </w:num>
  <w:num w:numId="15">
    <w:abstractNumId w:val="5"/>
  </w:num>
  <w:num w:numId="16">
    <w:abstractNumId w:val="14"/>
  </w:num>
  <w:num w:numId="1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oNotTrackMoves/>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2C47"/>
    <w:rsid w:val="000019F1"/>
    <w:rsid w:val="00001FB4"/>
    <w:rsid w:val="0000457C"/>
    <w:rsid w:val="00004A43"/>
    <w:rsid w:val="00007C5E"/>
    <w:rsid w:val="00007CB7"/>
    <w:rsid w:val="00016911"/>
    <w:rsid w:val="000202BA"/>
    <w:rsid w:val="0002096D"/>
    <w:rsid w:val="00023B0B"/>
    <w:rsid w:val="0002582D"/>
    <w:rsid w:val="00035F5C"/>
    <w:rsid w:val="00036B4C"/>
    <w:rsid w:val="0004552C"/>
    <w:rsid w:val="00046BB8"/>
    <w:rsid w:val="00047BF9"/>
    <w:rsid w:val="000507C7"/>
    <w:rsid w:val="00053FAD"/>
    <w:rsid w:val="00054E90"/>
    <w:rsid w:val="000569F0"/>
    <w:rsid w:val="00056DE5"/>
    <w:rsid w:val="00057416"/>
    <w:rsid w:val="000579D5"/>
    <w:rsid w:val="00061242"/>
    <w:rsid w:val="00061FB1"/>
    <w:rsid w:val="00065016"/>
    <w:rsid w:val="00070803"/>
    <w:rsid w:val="000715DB"/>
    <w:rsid w:val="00071A90"/>
    <w:rsid w:val="00073544"/>
    <w:rsid w:val="000741A6"/>
    <w:rsid w:val="000807C8"/>
    <w:rsid w:val="00082019"/>
    <w:rsid w:val="00082580"/>
    <w:rsid w:val="00082C9D"/>
    <w:rsid w:val="0008530F"/>
    <w:rsid w:val="00085511"/>
    <w:rsid w:val="000858D8"/>
    <w:rsid w:val="000859B6"/>
    <w:rsid w:val="000869DB"/>
    <w:rsid w:val="00090D9E"/>
    <w:rsid w:val="000916F8"/>
    <w:rsid w:val="00093B57"/>
    <w:rsid w:val="000941D1"/>
    <w:rsid w:val="000A4EE3"/>
    <w:rsid w:val="000B0FCA"/>
    <w:rsid w:val="000B295C"/>
    <w:rsid w:val="000B3A21"/>
    <w:rsid w:val="000B3ED0"/>
    <w:rsid w:val="000B5B4C"/>
    <w:rsid w:val="000B6101"/>
    <w:rsid w:val="000B6C55"/>
    <w:rsid w:val="000C0FA3"/>
    <w:rsid w:val="000C21F3"/>
    <w:rsid w:val="000C301A"/>
    <w:rsid w:val="000C37CB"/>
    <w:rsid w:val="000C58FA"/>
    <w:rsid w:val="000D02D9"/>
    <w:rsid w:val="000D0B9D"/>
    <w:rsid w:val="000D5F76"/>
    <w:rsid w:val="000D691F"/>
    <w:rsid w:val="000E0BCA"/>
    <w:rsid w:val="000E1CCD"/>
    <w:rsid w:val="000E1DDF"/>
    <w:rsid w:val="000E4F5D"/>
    <w:rsid w:val="000E5F9C"/>
    <w:rsid w:val="000E632F"/>
    <w:rsid w:val="000E6E8B"/>
    <w:rsid w:val="000F2FCF"/>
    <w:rsid w:val="000F57E1"/>
    <w:rsid w:val="000F67B2"/>
    <w:rsid w:val="001028AA"/>
    <w:rsid w:val="00102BFA"/>
    <w:rsid w:val="0010317B"/>
    <w:rsid w:val="00103313"/>
    <w:rsid w:val="001072FB"/>
    <w:rsid w:val="00110C95"/>
    <w:rsid w:val="001130F1"/>
    <w:rsid w:val="00114F2F"/>
    <w:rsid w:val="001179C0"/>
    <w:rsid w:val="001203B1"/>
    <w:rsid w:val="00122F7B"/>
    <w:rsid w:val="001250F3"/>
    <w:rsid w:val="00125653"/>
    <w:rsid w:val="00127BC0"/>
    <w:rsid w:val="00134F8C"/>
    <w:rsid w:val="00135B88"/>
    <w:rsid w:val="00135C6E"/>
    <w:rsid w:val="00141351"/>
    <w:rsid w:val="0014222D"/>
    <w:rsid w:val="00142286"/>
    <w:rsid w:val="0014369C"/>
    <w:rsid w:val="00143784"/>
    <w:rsid w:val="00144423"/>
    <w:rsid w:val="00146480"/>
    <w:rsid w:val="00147432"/>
    <w:rsid w:val="0015425E"/>
    <w:rsid w:val="00155667"/>
    <w:rsid w:val="001562CE"/>
    <w:rsid w:val="001611E1"/>
    <w:rsid w:val="00162631"/>
    <w:rsid w:val="001668CA"/>
    <w:rsid w:val="00166C14"/>
    <w:rsid w:val="0016787F"/>
    <w:rsid w:val="00170036"/>
    <w:rsid w:val="00172647"/>
    <w:rsid w:val="00175DEC"/>
    <w:rsid w:val="001A099B"/>
    <w:rsid w:val="001A3379"/>
    <w:rsid w:val="001A409B"/>
    <w:rsid w:val="001A73FD"/>
    <w:rsid w:val="001B0960"/>
    <w:rsid w:val="001B0E1E"/>
    <w:rsid w:val="001B2922"/>
    <w:rsid w:val="001B32EC"/>
    <w:rsid w:val="001B75D4"/>
    <w:rsid w:val="001C0230"/>
    <w:rsid w:val="001C0903"/>
    <w:rsid w:val="001C0E40"/>
    <w:rsid w:val="001C1F74"/>
    <w:rsid w:val="001C41F1"/>
    <w:rsid w:val="001C6198"/>
    <w:rsid w:val="001C7B90"/>
    <w:rsid w:val="001D0BA7"/>
    <w:rsid w:val="001D242D"/>
    <w:rsid w:val="001D4902"/>
    <w:rsid w:val="001D493F"/>
    <w:rsid w:val="001D77A4"/>
    <w:rsid w:val="001E0255"/>
    <w:rsid w:val="001E375A"/>
    <w:rsid w:val="001E7082"/>
    <w:rsid w:val="001E70D8"/>
    <w:rsid w:val="001F03A8"/>
    <w:rsid w:val="001F13BE"/>
    <w:rsid w:val="00201DB0"/>
    <w:rsid w:val="00202B49"/>
    <w:rsid w:val="00204FC2"/>
    <w:rsid w:val="00205204"/>
    <w:rsid w:val="0020751C"/>
    <w:rsid w:val="00207610"/>
    <w:rsid w:val="00207A74"/>
    <w:rsid w:val="00211080"/>
    <w:rsid w:val="00212641"/>
    <w:rsid w:val="002131B3"/>
    <w:rsid w:val="002151B7"/>
    <w:rsid w:val="002179AD"/>
    <w:rsid w:val="0022191A"/>
    <w:rsid w:val="00222111"/>
    <w:rsid w:val="00223253"/>
    <w:rsid w:val="00224840"/>
    <w:rsid w:val="00226DD3"/>
    <w:rsid w:val="00230798"/>
    <w:rsid w:val="00230E06"/>
    <w:rsid w:val="00231064"/>
    <w:rsid w:val="0023175F"/>
    <w:rsid w:val="00231CA8"/>
    <w:rsid w:val="0023269D"/>
    <w:rsid w:val="0023394E"/>
    <w:rsid w:val="0023593F"/>
    <w:rsid w:val="00240A06"/>
    <w:rsid w:val="00247E07"/>
    <w:rsid w:val="00250E1C"/>
    <w:rsid w:val="00253088"/>
    <w:rsid w:val="0025602A"/>
    <w:rsid w:val="002568E9"/>
    <w:rsid w:val="002578E9"/>
    <w:rsid w:val="00265006"/>
    <w:rsid w:val="002663F1"/>
    <w:rsid w:val="00266894"/>
    <w:rsid w:val="002743A5"/>
    <w:rsid w:val="002746ED"/>
    <w:rsid w:val="00282E20"/>
    <w:rsid w:val="00283F90"/>
    <w:rsid w:val="00283FB2"/>
    <w:rsid w:val="00284D0B"/>
    <w:rsid w:val="00290380"/>
    <w:rsid w:val="00290AD0"/>
    <w:rsid w:val="0029223A"/>
    <w:rsid w:val="00292861"/>
    <w:rsid w:val="0029411C"/>
    <w:rsid w:val="0029491E"/>
    <w:rsid w:val="00294E0D"/>
    <w:rsid w:val="00295650"/>
    <w:rsid w:val="00296556"/>
    <w:rsid w:val="002966B8"/>
    <w:rsid w:val="00296E6F"/>
    <w:rsid w:val="002A0921"/>
    <w:rsid w:val="002A2626"/>
    <w:rsid w:val="002B2E2C"/>
    <w:rsid w:val="002B4E78"/>
    <w:rsid w:val="002C0687"/>
    <w:rsid w:val="002C2A4B"/>
    <w:rsid w:val="002C32FF"/>
    <w:rsid w:val="002C3B22"/>
    <w:rsid w:val="002C5AE5"/>
    <w:rsid w:val="002C791A"/>
    <w:rsid w:val="002D0237"/>
    <w:rsid w:val="002D06D5"/>
    <w:rsid w:val="002D0CB8"/>
    <w:rsid w:val="002D18FD"/>
    <w:rsid w:val="002D1EB7"/>
    <w:rsid w:val="002D59F8"/>
    <w:rsid w:val="002E088F"/>
    <w:rsid w:val="002E1748"/>
    <w:rsid w:val="002E293A"/>
    <w:rsid w:val="002E5FB6"/>
    <w:rsid w:val="002E71BF"/>
    <w:rsid w:val="002F0426"/>
    <w:rsid w:val="002F0C31"/>
    <w:rsid w:val="002F1292"/>
    <w:rsid w:val="002F28E6"/>
    <w:rsid w:val="002F4202"/>
    <w:rsid w:val="003004E2"/>
    <w:rsid w:val="00301EA4"/>
    <w:rsid w:val="00302B03"/>
    <w:rsid w:val="003037D1"/>
    <w:rsid w:val="0030629E"/>
    <w:rsid w:val="00311BAB"/>
    <w:rsid w:val="00312412"/>
    <w:rsid w:val="00312D75"/>
    <w:rsid w:val="003138A9"/>
    <w:rsid w:val="00315BD1"/>
    <w:rsid w:val="00321F1F"/>
    <w:rsid w:val="00322D58"/>
    <w:rsid w:val="00330ADC"/>
    <w:rsid w:val="003344AB"/>
    <w:rsid w:val="00336D0D"/>
    <w:rsid w:val="00337B7D"/>
    <w:rsid w:val="00343A31"/>
    <w:rsid w:val="00343AC2"/>
    <w:rsid w:val="0034486E"/>
    <w:rsid w:val="00344927"/>
    <w:rsid w:val="0034545D"/>
    <w:rsid w:val="00346E54"/>
    <w:rsid w:val="00351198"/>
    <w:rsid w:val="00353B70"/>
    <w:rsid w:val="003645DF"/>
    <w:rsid w:val="00365007"/>
    <w:rsid w:val="003679F4"/>
    <w:rsid w:val="00371317"/>
    <w:rsid w:val="00372207"/>
    <w:rsid w:val="00373F83"/>
    <w:rsid w:val="00377504"/>
    <w:rsid w:val="00381600"/>
    <w:rsid w:val="00381B74"/>
    <w:rsid w:val="00381DAB"/>
    <w:rsid w:val="0038535E"/>
    <w:rsid w:val="0038546B"/>
    <w:rsid w:val="00385DCD"/>
    <w:rsid w:val="00385FEF"/>
    <w:rsid w:val="003918D7"/>
    <w:rsid w:val="00391CFE"/>
    <w:rsid w:val="00394080"/>
    <w:rsid w:val="00394C79"/>
    <w:rsid w:val="003951F4"/>
    <w:rsid w:val="003A11E2"/>
    <w:rsid w:val="003A1441"/>
    <w:rsid w:val="003A215D"/>
    <w:rsid w:val="003A43E2"/>
    <w:rsid w:val="003A4FBE"/>
    <w:rsid w:val="003A5645"/>
    <w:rsid w:val="003A61A4"/>
    <w:rsid w:val="003B0EBE"/>
    <w:rsid w:val="003B1E76"/>
    <w:rsid w:val="003B34C5"/>
    <w:rsid w:val="003B424E"/>
    <w:rsid w:val="003B4EE0"/>
    <w:rsid w:val="003B7E90"/>
    <w:rsid w:val="003C1B79"/>
    <w:rsid w:val="003C1E37"/>
    <w:rsid w:val="003C1F9C"/>
    <w:rsid w:val="003C3A67"/>
    <w:rsid w:val="003C4944"/>
    <w:rsid w:val="003C57ED"/>
    <w:rsid w:val="003C7A00"/>
    <w:rsid w:val="003D4772"/>
    <w:rsid w:val="003D5BCE"/>
    <w:rsid w:val="003D6055"/>
    <w:rsid w:val="003E0828"/>
    <w:rsid w:val="003E1A0D"/>
    <w:rsid w:val="003E3660"/>
    <w:rsid w:val="003E5098"/>
    <w:rsid w:val="003F1148"/>
    <w:rsid w:val="003F16DD"/>
    <w:rsid w:val="003F59BA"/>
    <w:rsid w:val="003F6D50"/>
    <w:rsid w:val="003F78A1"/>
    <w:rsid w:val="004021FB"/>
    <w:rsid w:val="00404DBA"/>
    <w:rsid w:val="00405062"/>
    <w:rsid w:val="00412303"/>
    <w:rsid w:val="00421114"/>
    <w:rsid w:val="00422275"/>
    <w:rsid w:val="00426B03"/>
    <w:rsid w:val="00426E2D"/>
    <w:rsid w:val="00427F20"/>
    <w:rsid w:val="00432990"/>
    <w:rsid w:val="0043452C"/>
    <w:rsid w:val="00434913"/>
    <w:rsid w:val="00435EA0"/>
    <w:rsid w:val="00436939"/>
    <w:rsid w:val="004371C0"/>
    <w:rsid w:val="00441DA8"/>
    <w:rsid w:val="004429E6"/>
    <w:rsid w:val="004446CC"/>
    <w:rsid w:val="004467D2"/>
    <w:rsid w:val="0044766F"/>
    <w:rsid w:val="004508EA"/>
    <w:rsid w:val="004512FF"/>
    <w:rsid w:val="004540D4"/>
    <w:rsid w:val="0045477B"/>
    <w:rsid w:val="00455C07"/>
    <w:rsid w:val="00460542"/>
    <w:rsid w:val="004629D3"/>
    <w:rsid w:val="0046450C"/>
    <w:rsid w:val="00466133"/>
    <w:rsid w:val="00466F84"/>
    <w:rsid w:val="00467986"/>
    <w:rsid w:val="004704D2"/>
    <w:rsid w:val="004724FF"/>
    <w:rsid w:val="004759DF"/>
    <w:rsid w:val="00476D9B"/>
    <w:rsid w:val="00480B36"/>
    <w:rsid w:val="00483AF5"/>
    <w:rsid w:val="0048713A"/>
    <w:rsid w:val="004902A1"/>
    <w:rsid w:val="00490AD6"/>
    <w:rsid w:val="00491039"/>
    <w:rsid w:val="00493A97"/>
    <w:rsid w:val="00494FA3"/>
    <w:rsid w:val="004951E9"/>
    <w:rsid w:val="00495CED"/>
    <w:rsid w:val="00496360"/>
    <w:rsid w:val="0049639A"/>
    <w:rsid w:val="00496515"/>
    <w:rsid w:val="00496D66"/>
    <w:rsid w:val="004972AA"/>
    <w:rsid w:val="004A06DA"/>
    <w:rsid w:val="004A3842"/>
    <w:rsid w:val="004A3DD9"/>
    <w:rsid w:val="004A4D02"/>
    <w:rsid w:val="004A5C4F"/>
    <w:rsid w:val="004A6368"/>
    <w:rsid w:val="004B0011"/>
    <w:rsid w:val="004B0568"/>
    <w:rsid w:val="004B0CD0"/>
    <w:rsid w:val="004B165D"/>
    <w:rsid w:val="004B2294"/>
    <w:rsid w:val="004B3947"/>
    <w:rsid w:val="004B42FD"/>
    <w:rsid w:val="004B5200"/>
    <w:rsid w:val="004B725C"/>
    <w:rsid w:val="004C010E"/>
    <w:rsid w:val="004C15B1"/>
    <w:rsid w:val="004C3098"/>
    <w:rsid w:val="004C7BFB"/>
    <w:rsid w:val="004E743B"/>
    <w:rsid w:val="004E7E96"/>
    <w:rsid w:val="004F07EB"/>
    <w:rsid w:val="004F08B8"/>
    <w:rsid w:val="004F3BDA"/>
    <w:rsid w:val="004F4A94"/>
    <w:rsid w:val="00504195"/>
    <w:rsid w:val="00504A2C"/>
    <w:rsid w:val="00506A47"/>
    <w:rsid w:val="0051380A"/>
    <w:rsid w:val="005164C0"/>
    <w:rsid w:val="00517915"/>
    <w:rsid w:val="005207E6"/>
    <w:rsid w:val="0052230E"/>
    <w:rsid w:val="00522C20"/>
    <w:rsid w:val="0052687F"/>
    <w:rsid w:val="00527B75"/>
    <w:rsid w:val="0053643E"/>
    <w:rsid w:val="00537168"/>
    <w:rsid w:val="00537433"/>
    <w:rsid w:val="00540A13"/>
    <w:rsid w:val="0054103A"/>
    <w:rsid w:val="00541AE6"/>
    <w:rsid w:val="00542A40"/>
    <w:rsid w:val="00544557"/>
    <w:rsid w:val="00545159"/>
    <w:rsid w:val="00545EC0"/>
    <w:rsid w:val="00546772"/>
    <w:rsid w:val="005476DE"/>
    <w:rsid w:val="005477BF"/>
    <w:rsid w:val="00555217"/>
    <w:rsid w:val="00556541"/>
    <w:rsid w:val="00557733"/>
    <w:rsid w:val="005579AF"/>
    <w:rsid w:val="00557EF9"/>
    <w:rsid w:val="00560314"/>
    <w:rsid w:val="005604DC"/>
    <w:rsid w:val="00567435"/>
    <w:rsid w:val="00573549"/>
    <w:rsid w:val="00573D8F"/>
    <w:rsid w:val="00574656"/>
    <w:rsid w:val="00574996"/>
    <w:rsid w:val="00581EC7"/>
    <w:rsid w:val="00582505"/>
    <w:rsid w:val="00583E1A"/>
    <w:rsid w:val="00596F13"/>
    <w:rsid w:val="005A02AF"/>
    <w:rsid w:val="005A25E4"/>
    <w:rsid w:val="005A3622"/>
    <w:rsid w:val="005A71F7"/>
    <w:rsid w:val="005A7A03"/>
    <w:rsid w:val="005B7786"/>
    <w:rsid w:val="005B7CF8"/>
    <w:rsid w:val="005C142A"/>
    <w:rsid w:val="005C61B2"/>
    <w:rsid w:val="005C7D4D"/>
    <w:rsid w:val="005D10B5"/>
    <w:rsid w:val="005D633B"/>
    <w:rsid w:val="005D69F0"/>
    <w:rsid w:val="005D6AD7"/>
    <w:rsid w:val="005D7816"/>
    <w:rsid w:val="005E2BE1"/>
    <w:rsid w:val="005F10F2"/>
    <w:rsid w:val="005F1AF6"/>
    <w:rsid w:val="005F3C30"/>
    <w:rsid w:val="006022C6"/>
    <w:rsid w:val="006042D2"/>
    <w:rsid w:val="00604B51"/>
    <w:rsid w:val="00604FFF"/>
    <w:rsid w:val="006050CD"/>
    <w:rsid w:val="006067A5"/>
    <w:rsid w:val="0061031F"/>
    <w:rsid w:val="00611436"/>
    <w:rsid w:val="00611708"/>
    <w:rsid w:val="00612596"/>
    <w:rsid w:val="00612BBA"/>
    <w:rsid w:val="00615AD2"/>
    <w:rsid w:val="00616908"/>
    <w:rsid w:val="00616C82"/>
    <w:rsid w:val="00617054"/>
    <w:rsid w:val="00617249"/>
    <w:rsid w:val="00620046"/>
    <w:rsid w:val="0062205A"/>
    <w:rsid w:val="00623334"/>
    <w:rsid w:val="00623D93"/>
    <w:rsid w:val="00623E3E"/>
    <w:rsid w:val="00626ACB"/>
    <w:rsid w:val="006278E8"/>
    <w:rsid w:val="00632832"/>
    <w:rsid w:val="00634800"/>
    <w:rsid w:val="006353A7"/>
    <w:rsid w:val="006353F3"/>
    <w:rsid w:val="0063747A"/>
    <w:rsid w:val="00637F02"/>
    <w:rsid w:val="0064193E"/>
    <w:rsid w:val="00645B26"/>
    <w:rsid w:val="00647586"/>
    <w:rsid w:val="00647591"/>
    <w:rsid w:val="006502EE"/>
    <w:rsid w:val="00651A9B"/>
    <w:rsid w:val="00651AEC"/>
    <w:rsid w:val="0065213C"/>
    <w:rsid w:val="0065319D"/>
    <w:rsid w:val="0065405A"/>
    <w:rsid w:val="00654971"/>
    <w:rsid w:val="006561A3"/>
    <w:rsid w:val="00661901"/>
    <w:rsid w:val="00661C7F"/>
    <w:rsid w:val="0066352F"/>
    <w:rsid w:val="006635CF"/>
    <w:rsid w:val="00663E23"/>
    <w:rsid w:val="00664428"/>
    <w:rsid w:val="0067215D"/>
    <w:rsid w:val="0067338D"/>
    <w:rsid w:val="00674795"/>
    <w:rsid w:val="00676BF9"/>
    <w:rsid w:val="00681BEA"/>
    <w:rsid w:val="006834DF"/>
    <w:rsid w:val="0068591E"/>
    <w:rsid w:val="006877A8"/>
    <w:rsid w:val="00690773"/>
    <w:rsid w:val="00690951"/>
    <w:rsid w:val="00691D96"/>
    <w:rsid w:val="00691F90"/>
    <w:rsid w:val="00694E17"/>
    <w:rsid w:val="0069657F"/>
    <w:rsid w:val="00697B4C"/>
    <w:rsid w:val="00697B9F"/>
    <w:rsid w:val="00697E2A"/>
    <w:rsid w:val="006A2017"/>
    <w:rsid w:val="006A2A00"/>
    <w:rsid w:val="006B0E17"/>
    <w:rsid w:val="006B173A"/>
    <w:rsid w:val="006B2DAE"/>
    <w:rsid w:val="006B385F"/>
    <w:rsid w:val="006B5A57"/>
    <w:rsid w:val="006C1498"/>
    <w:rsid w:val="006C28EA"/>
    <w:rsid w:val="006C345F"/>
    <w:rsid w:val="006C5F8A"/>
    <w:rsid w:val="006C61DF"/>
    <w:rsid w:val="006C6EF1"/>
    <w:rsid w:val="006D28F6"/>
    <w:rsid w:val="006D3CD4"/>
    <w:rsid w:val="006D5FEB"/>
    <w:rsid w:val="006E089D"/>
    <w:rsid w:val="006E08B2"/>
    <w:rsid w:val="006E0FF9"/>
    <w:rsid w:val="006E5083"/>
    <w:rsid w:val="006E75DF"/>
    <w:rsid w:val="006F2ADE"/>
    <w:rsid w:val="006F3B01"/>
    <w:rsid w:val="006F3E8B"/>
    <w:rsid w:val="006F5AF8"/>
    <w:rsid w:val="006F6087"/>
    <w:rsid w:val="00700807"/>
    <w:rsid w:val="00701E63"/>
    <w:rsid w:val="00705A69"/>
    <w:rsid w:val="007078CF"/>
    <w:rsid w:val="00710C3A"/>
    <w:rsid w:val="0071147B"/>
    <w:rsid w:val="00714F17"/>
    <w:rsid w:val="007156BF"/>
    <w:rsid w:val="00715855"/>
    <w:rsid w:val="00716CA4"/>
    <w:rsid w:val="00717EBB"/>
    <w:rsid w:val="0072054F"/>
    <w:rsid w:val="00722F23"/>
    <w:rsid w:val="0072485E"/>
    <w:rsid w:val="007300A2"/>
    <w:rsid w:val="0073438F"/>
    <w:rsid w:val="00736F77"/>
    <w:rsid w:val="00741A39"/>
    <w:rsid w:val="00745316"/>
    <w:rsid w:val="00747E4C"/>
    <w:rsid w:val="00751CD3"/>
    <w:rsid w:val="00751CD6"/>
    <w:rsid w:val="00752357"/>
    <w:rsid w:val="007526C8"/>
    <w:rsid w:val="007531A5"/>
    <w:rsid w:val="00754708"/>
    <w:rsid w:val="00755338"/>
    <w:rsid w:val="00755AC3"/>
    <w:rsid w:val="00755FFB"/>
    <w:rsid w:val="00756215"/>
    <w:rsid w:val="007607EE"/>
    <w:rsid w:val="00764EFF"/>
    <w:rsid w:val="00766ED4"/>
    <w:rsid w:val="00770BE3"/>
    <w:rsid w:val="00772CA4"/>
    <w:rsid w:val="007757CB"/>
    <w:rsid w:val="0077621E"/>
    <w:rsid w:val="00777E89"/>
    <w:rsid w:val="007803A3"/>
    <w:rsid w:val="007805EC"/>
    <w:rsid w:val="0078488A"/>
    <w:rsid w:val="007947E1"/>
    <w:rsid w:val="0079693E"/>
    <w:rsid w:val="007A2B6F"/>
    <w:rsid w:val="007A3084"/>
    <w:rsid w:val="007A316F"/>
    <w:rsid w:val="007A43DB"/>
    <w:rsid w:val="007A5918"/>
    <w:rsid w:val="007B0352"/>
    <w:rsid w:val="007B092D"/>
    <w:rsid w:val="007B0992"/>
    <w:rsid w:val="007B0DB6"/>
    <w:rsid w:val="007B327D"/>
    <w:rsid w:val="007B3F99"/>
    <w:rsid w:val="007B4B07"/>
    <w:rsid w:val="007C083D"/>
    <w:rsid w:val="007C37E9"/>
    <w:rsid w:val="007C5660"/>
    <w:rsid w:val="007C5DBD"/>
    <w:rsid w:val="007D0359"/>
    <w:rsid w:val="007D20C2"/>
    <w:rsid w:val="007D2492"/>
    <w:rsid w:val="007D67BA"/>
    <w:rsid w:val="007E0AB4"/>
    <w:rsid w:val="007E6672"/>
    <w:rsid w:val="007F5880"/>
    <w:rsid w:val="007F66C6"/>
    <w:rsid w:val="008002E6"/>
    <w:rsid w:val="008008DD"/>
    <w:rsid w:val="00800F2C"/>
    <w:rsid w:val="00802F13"/>
    <w:rsid w:val="00803A1C"/>
    <w:rsid w:val="00806E9A"/>
    <w:rsid w:val="008135CB"/>
    <w:rsid w:val="00813FFF"/>
    <w:rsid w:val="00814D6E"/>
    <w:rsid w:val="00817171"/>
    <w:rsid w:val="0082280B"/>
    <w:rsid w:val="00825D2E"/>
    <w:rsid w:val="00831BE6"/>
    <w:rsid w:val="00831ED3"/>
    <w:rsid w:val="0083588B"/>
    <w:rsid w:val="00840B19"/>
    <w:rsid w:val="0084180E"/>
    <w:rsid w:val="0084206E"/>
    <w:rsid w:val="00842C47"/>
    <w:rsid w:val="00842F2D"/>
    <w:rsid w:val="00844563"/>
    <w:rsid w:val="0084548B"/>
    <w:rsid w:val="00846458"/>
    <w:rsid w:val="00847FB9"/>
    <w:rsid w:val="00852451"/>
    <w:rsid w:val="00852A13"/>
    <w:rsid w:val="00852F97"/>
    <w:rsid w:val="00854714"/>
    <w:rsid w:val="00857FD2"/>
    <w:rsid w:val="00860A7E"/>
    <w:rsid w:val="00860DC7"/>
    <w:rsid w:val="008662E3"/>
    <w:rsid w:val="0086712A"/>
    <w:rsid w:val="00870913"/>
    <w:rsid w:val="00874132"/>
    <w:rsid w:val="00874514"/>
    <w:rsid w:val="0087572E"/>
    <w:rsid w:val="0087584B"/>
    <w:rsid w:val="00880790"/>
    <w:rsid w:val="0088227F"/>
    <w:rsid w:val="00882373"/>
    <w:rsid w:val="008838F3"/>
    <w:rsid w:val="00883999"/>
    <w:rsid w:val="00883A36"/>
    <w:rsid w:val="0088400F"/>
    <w:rsid w:val="00885558"/>
    <w:rsid w:val="00891559"/>
    <w:rsid w:val="008971BD"/>
    <w:rsid w:val="008A33F3"/>
    <w:rsid w:val="008A737B"/>
    <w:rsid w:val="008B0DB4"/>
    <w:rsid w:val="008B3A6F"/>
    <w:rsid w:val="008C1559"/>
    <w:rsid w:val="008C4320"/>
    <w:rsid w:val="008C6559"/>
    <w:rsid w:val="008D45E1"/>
    <w:rsid w:val="008D572B"/>
    <w:rsid w:val="008D7878"/>
    <w:rsid w:val="008E0A30"/>
    <w:rsid w:val="008E0BE6"/>
    <w:rsid w:val="008E26B8"/>
    <w:rsid w:val="008E350B"/>
    <w:rsid w:val="008E37BC"/>
    <w:rsid w:val="008E50BD"/>
    <w:rsid w:val="008E7575"/>
    <w:rsid w:val="008E7578"/>
    <w:rsid w:val="008F2DAA"/>
    <w:rsid w:val="008F2EA6"/>
    <w:rsid w:val="008F38E9"/>
    <w:rsid w:val="008F7F63"/>
    <w:rsid w:val="00901878"/>
    <w:rsid w:val="00901F6E"/>
    <w:rsid w:val="00902112"/>
    <w:rsid w:val="00905128"/>
    <w:rsid w:val="009079A0"/>
    <w:rsid w:val="00907A84"/>
    <w:rsid w:val="00907AA5"/>
    <w:rsid w:val="00910CD8"/>
    <w:rsid w:val="00912E17"/>
    <w:rsid w:val="0091494A"/>
    <w:rsid w:val="00915A51"/>
    <w:rsid w:val="00916954"/>
    <w:rsid w:val="0091738B"/>
    <w:rsid w:val="0092177B"/>
    <w:rsid w:val="0092573B"/>
    <w:rsid w:val="009266C4"/>
    <w:rsid w:val="0092779A"/>
    <w:rsid w:val="00931A49"/>
    <w:rsid w:val="009335BD"/>
    <w:rsid w:val="009377B6"/>
    <w:rsid w:val="00945AA2"/>
    <w:rsid w:val="00951681"/>
    <w:rsid w:val="00952A6F"/>
    <w:rsid w:val="00956F6F"/>
    <w:rsid w:val="00970118"/>
    <w:rsid w:val="009716F0"/>
    <w:rsid w:val="009722A3"/>
    <w:rsid w:val="00973A06"/>
    <w:rsid w:val="00973B6B"/>
    <w:rsid w:val="00973EC0"/>
    <w:rsid w:val="00981573"/>
    <w:rsid w:val="00986206"/>
    <w:rsid w:val="00986753"/>
    <w:rsid w:val="009869A1"/>
    <w:rsid w:val="00990427"/>
    <w:rsid w:val="00990814"/>
    <w:rsid w:val="00992A21"/>
    <w:rsid w:val="00992F03"/>
    <w:rsid w:val="00993036"/>
    <w:rsid w:val="0099641A"/>
    <w:rsid w:val="00997907"/>
    <w:rsid w:val="00997D67"/>
    <w:rsid w:val="009A1677"/>
    <w:rsid w:val="009A23A1"/>
    <w:rsid w:val="009A38C9"/>
    <w:rsid w:val="009A57A9"/>
    <w:rsid w:val="009A5CC6"/>
    <w:rsid w:val="009A7F2D"/>
    <w:rsid w:val="009B34C6"/>
    <w:rsid w:val="009B3ADE"/>
    <w:rsid w:val="009B4A89"/>
    <w:rsid w:val="009B7194"/>
    <w:rsid w:val="009C0A41"/>
    <w:rsid w:val="009C145B"/>
    <w:rsid w:val="009C7167"/>
    <w:rsid w:val="009C7916"/>
    <w:rsid w:val="009D0111"/>
    <w:rsid w:val="009D0FF3"/>
    <w:rsid w:val="009D3880"/>
    <w:rsid w:val="009E1152"/>
    <w:rsid w:val="009E158D"/>
    <w:rsid w:val="009E5783"/>
    <w:rsid w:val="009F0A1E"/>
    <w:rsid w:val="009F1856"/>
    <w:rsid w:val="009F23F3"/>
    <w:rsid w:val="009F2F61"/>
    <w:rsid w:val="009F3533"/>
    <w:rsid w:val="009F7DAC"/>
    <w:rsid w:val="00A003E2"/>
    <w:rsid w:val="00A03319"/>
    <w:rsid w:val="00A068DC"/>
    <w:rsid w:val="00A07492"/>
    <w:rsid w:val="00A07A50"/>
    <w:rsid w:val="00A10DE7"/>
    <w:rsid w:val="00A13387"/>
    <w:rsid w:val="00A133A3"/>
    <w:rsid w:val="00A2610F"/>
    <w:rsid w:val="00A272DE"/>
    <w:rsid w:val="00A275BE"/>
    <w:rsid w:val="00A327FD"/>
    <w:rsid w:val="00A32AAF"/>
    <w:rsid w:val="00A34DF6"/>
    <w:rsid w:val="00A354AE"/>
    <w:rsid w:val="00A35DA5"/>
    <w:rsid w:val="00A36E0D"/>
    <w:rsid w:val="00A37485"/>
    <w:rsid w:val="00A37735"/>
    <w:rsid w:val="00A5036F"/>
    <w:rsid w:val="00A512B9"/>
    <w:rsid w:val="00A55447"/>
    <w:rsid w:val="00A56DCD"/>
    <w:rsid w:val="00A578C1"/>
    <w:rsid w:val="00A62444"/>
    <w:rsid w:val="00A63A88"/>
    <w:rsid w:val="00A644EF"/>
    <w:rsid w:val="00A70054"/>
    <w:rsid w:val="00A7231B"/>
    <w:rsid w:val="00A75613"/>
    <w:rsid w:val="00A761A8"/>
    <w:rsid w:val="00A76E50"/>
    <w:rsid w:val="00A778C5"/>
    <w:rsid w:val="00A80359"/>
    <w:rsid w:val="00A82374"/>
    <w:rsid w:val="00A825F5"/>
    <w:rsid w:val="00A840C0"/>
    <w:rsid w:val="00A87029"/>
    <w:rsid w:val="00A92AFC"/>
    <w:rsid w:val="00A945D0"/>
    <w:rsid w:val="00AA05F6"/>
    <w:rsid w:val="00AA0E4B"/>
    <w:rsid w:val="00AA32E2"/>
    <w:rsid w:val="00AA34B7"/>
    <w:rsid w:val="00AA6088"/>
    <w:rsid w:val="00AB048D"/>
    <w:rsid w:val="00AB3AEA"/>
    <w:rsid w:val="00AB3DA5"/>
    <w:rsid w:val="00AB7AAB"/>
    <w:rsid w:val="00AB7CB9"/>
    <w:rsid w:val="00AC02EF"/>
    <w:rsid w:val="00AC1B1F"/>
    <w:rsid w:val="00AC3252"/>
    <w:rsid w:val="00AC5741"/>
    <w:rsid w:val="00AC6856"/>
    <w:rsid w:val="00AD1AB0"/>
    <w:rsid w:val="00AD1F9C"/>
    <w:rsid w:val="00AD4280"/>
    <w:rsid w:val="00AD6066"/>
    <w:rsid w:val="00AE0054"/>
    <w:rsid w:val="00AE2940"/>
    <w:rsid w:val="00AF183E"/>
    <w:rsid w:val="00AF1CF8"/>
    <w:rsid w:val="00AF33AF"/>
    <w:rsid w:val="00AF3E9C"/>
    <w:rsid w:val="00AF4132"/>
    <w:rsid w:val="00AF5DB5"/>
    <w:rsid w:val="00B030D3"/>
    <w:rsid w:val="00B03B16"/>
    <w:rsid w:val="00B03F30"/>
    <w:rsid w:val="00B045F7"/>
    <w:rsid w:val="00B10C6E"/>
    <w:rsid w:val="00B121BC"/>
    <w:rsid w:val="00B1413A"/>
    <w:rsid w:val="00B15463"/>
    <w:rsid w:val="00B15FF3"/>
    <w:rsid w:val="00B16042"/>
    <w:rsid w:val="00B16FB7"/>
    <w:rsid w:val="00B17D16"/>
    <w:rsid w:val="00B2013D"/>
    <w:rsid w:val="00B20D89"/>
    <w:rsid w:val="00B20EDB"/>
    <w:rsid w:val="00B21F7F"/>
    <w:rsid w:val="00B25EC0"/>
    <w:rsid w:val="00B31AF2"/>
    <w:rsid w:val="00B3365B"/>
    <w:rsid w:val="00B34FDA"/>
    <w:rsid w:val="00B35627"/>
    <w:rsid w:val="00B364B9"/>
    <w:rsid w:val="00B372E3"/>
    <w:rsid w:val="00B42A3C"/>
    <w:rsid w:val="00B44349"/>
    <w:rsid w:val="00B4577A"/>
    <w:rsid w:val="00B4577F"/>
    <w:rsid w:val="00B4669A"/>
    <w:rsid w:val="00B5111E"/>
    <w:rsid w:val="00B53265"/>
    <w:rsid w:val="00B55171"/>
    <w:rsid w:val="00B56BDF"/>
    <w:rsid w:val="00B61BE2"/>
    <w:rsid w:val="00B63923"/>
    <w:rsid w:val="00B649AF"/>
    <w:rsid w:val="00B67068"/>
    <w:rsid w:val="00B708C4"/>
    <w:rsid w:val="00B71BA1"/>
    <w:rsid w:val="00B75C83"/>
    <w:rsid w:val="00B7640A"/>
    <w:rsid w:val="00B76539"/>
    <w:rsid w:val="00B76AF9"/>
    <w:rsid w:val="00B7744C"/>
    <w:rsid w:val="00B77FCC"/>
    <w:rsid w:val="00B81808"/>
    <w:rsid w:val="00B85504"/>
    <w:rsid w:val="00B8550D"/>
    <w:rsid w:val="00B86BA7"/>
    <w:rsid w:val="00B92F91"/>
    <w:rsid w:val="00B934EF"/>
    <w:rsid w:val="00B954C4"/>
    <w:rsid w:val="00BA162A"/>
    <w:rsid w:val="00BA2CBD"/>
    <w:rsid w:val="00BA64B1"/>
    <w:rsid w:val="00BA7CE4"/>
    <w:rsid w:val="00BB0BBD"/>
    <w:rsid w:val="00BB12BB"/>
    <w:rsid w:val="00BB51B4"/>
    <w:rsid w:val="00BB65DB"/>
    <w:rsid w:val="00BC1BA9"/>
    <w:rsid w:val="00BC4179"/>
    <w:rsid w:val="00BC50F2"/>
    <w:rsid w:val="00BC5B99"/>
    <w:rsid w:val="00BC716F"/>
    <w:rsid w:val="00BC7A39"/>
    <w:rsid w:val="00BD2F7C"/>
    <w:rsid w:val="00BE0C59"/>
    <w:rsid w:val="00BF0748"/>
    <w:rsid w:val="00BF2EA8"/>
    <w:rsid w:val="00BF57F8"/>
    <w:rsid w:val="00BF6647"/>
    <w:rsid w:val="00BF6F1A"/>
    <w:rsid w:val="00BF6FC5"/>
    <w:rsid w:val="00C01C54"/>
    <w:rsid w:val="00C10220"/>
    <w:rsid w:val="00C11DAA"/>
    <w:rsid w:val="00C14E8D"/>
    <w:rsid w:val="00C159A5"/>
    <w:rsid w:val="00C15B5F"/>
    <w:rsid w:val="00C1661D"/>
    <w:rsid w:val="00C20854"/>
    <w:rsid w:val="00C208E0"/>
    <w:rsid w:val="00C217E4"/>
    <w:rsid w:val="00C22F3A"/>
    <w:rsid w:val="00C22FD2"/>
    <w:rsid w:val="00C26B5C"/>
    <w:rsid w:val="00C275D1"/>
    <w:rsid w:val="00C30F5A"/>
    <w:rsid w:val="00C31180"/>
    <w:rsid w:val="00C366F8"/>
    <w:rsid w:val="00C40A2E"/>
    <w:rsid w:val="00C42062"/>
    <w:rsid w:val="00C4574D"/>
    <w:rsid w:val="00C45904"/>
    <w:rsid w:val="00C4716E"/>
    <w:rsid w:val="00C472DF"/>
    <w:rsid w:val="00C54C52"/>
    <w:rsid w:val="00C56110"/>
    <w:rsid w:val="00C628E6"/>
    <w:rsid w:val="00C6370F"/>
    <w:rsid w:val="00C66184"/>
    <w:rsid w:val="00C74D24"/>
    <w:rsid w:val="00C75F64"/>
    <w:rsid w:val="00C77E47"/>
    <w:rsid w:val="00C80E07"/>
    <w:rsid w:val="00C81696"/>
    <w:rsid w:val="00C828BF"/>
    <w:rsid w:val="00C84A16"/>
    <w:rsid w:val="00C853F1"/>
    <w:rsid w:val="00C8661A"/>
    <w:rsid w:val="00C87E1F"/>
    <w:rsid w:val="00C905EB"/>
    <w:rsid w:val="00C937C8"/>
    <w:rsid w:val="00C95DCC"/>
    <w:rsid w:val="00CA17F6"/>
    <w:rsid w:val="00CA273A"/>
    <w:rsid w:val="00CA3CDE"/>
    <w:rsid w:val="00CA6886"/>
    <w:rsid w:val="00CB0D8D"/>
    <w:rsid w:val="00CB234C"/>
    <w:rsid w:val="00CB3F1F"/>
    <w:rsid w:val="00CB64A4"/>
    <w:rsid w:val="00CB6717"/>
    <w:rsid w:val="00CB6760"/>
    <w:rsid w:val="00CB6CE5"/>
    <w:rsid w:val="00CB7DB4"/>
    <w:rsid w:val="00CC0D34"/>
    <w:rsid w:val="00CC24CC"/>
    <w:rsid w:val="00CC30D1"/>
    <w:rsid w:val="00CC5CC0"/>
    <w:rsid w:val="00CC5E61"/>
    <w:rsid w:val="00CD246C"/>
    <w:rsid w:val="00CD32C2"/>
    <w:rsid w:val="00CD46E2"/>
    <w:rsid w:val="00CD5FBE"/>
    <w:rsid w:val="00CD7376"/>
    <w:rsid w:val="00CE28A1"/>
    <w:rsid w:val="00CE3A3C"/>
    <w:rsid w:val="00CE4262"/>
    <w:rsid w:val="00CE7557"/>
    <w:rsid w:val="00CE797E"/>
    <w:rsid w:val="00CF478D"/>
    <w:rsid w:val="00CF5A2C"/>
    <w:rsid w:val="00CF6A9C"/>
    <w:rsid w:val="00D00A84"/>
    <w:rsid w:val="00D03BE4"/>
    <w:rsid w:val="00D0543C"/>
    <w:rsid w:val="00D062D6"/>
    <w:rsid w:val="00D06687"/>
    <w:rsid w:val="00D105BB"/>
    <w:rsid w:val="00D129B0"/>
    <w:rsid w:val="00D174E0"/>
    <w:rsid w:val="00D235BA"/>
    <w:rsid w:val="00D26355"/>
    <w:rsid w:val="00D30392"/>
    <w:rsid w:val="00D32117"/>
    <w:rsid w:val="00D4031D"/>
    <w:rsid w:val="00D40DFE"/>
    <w:rsid w:val="00D415EA"/>
    <w:rsid w:val="00D45E3E"/>
    <w:rsid w:val="00D45FF4"/>
    <w:rsid w:val="00D52A0F"/>
    <w:rsid w:val="00D533BD"/>
    <w:rsid w:val="00D557A6"/>
    <w:rsid w:val="00D55F15"/>
    <w:rsid w:val="00D56363"/>
    <w:rsid w:val="00D60049"/>
    <w:rsid w:val="00D61CB7"/>
    <w:rsid w:val="00D620D9"/>
    <w:rsid w:val="00D62FDF"/>
    <w:rsid w:val="00D63EA4"/>
    <w:rsid w:val="00D66567"/>
    <w:rsid w:val="00D701AA"/>
    <w:rsid w:val="00D714CC"/>
    <w:rsid w:val="00D742C4"/>
    <w:rsid w:val="00D77AD9"/>
    <w:rsid w:val="00D77E8C"/>
    <w:rsid w:val="00D80704"/>
    <w:rsid w:val="00D83710"/>
    <w:rsid w:val="00D839FD"/>
    <w:rsid w:val="00D90647"/>
    <w:rsid w:val="00D91263"/>
    <w:rsid w:val="00D92E70"/>
    <w:rsid w:val="00D93A17"/>
    <w:rsid w:val="00D93D3A"/>
    <w:rsid w:val="00DA0273"/>
    <w:rsid w:val="00DA0DA5"/>
    <w:rsid w:val="00DA2035"/>
    <w:rsid w:val="00DA3B6F"/>
    <w:rsid w:val="00DA78DA"/>
    <w:rsid w:val="00DC29E4"/>
    <w:rsid w:val="00DD076D"/>
    <w:rsid w:val="00DD5426"/>
    <w:rsid w:val="00DE003E"/>
    <w:rsid w:val="00DE23D7"/>
    <w:rsid w:val="00DE328C"/>
    <w:rsid w:val="00DF2630"/>
    <w:rsid w:val="00DF2C26"/>
    <w:rsid w:val="00DF3392"/>
    <w:rsid w:val="00DF456C"/>
    <w:rsid w:val="00DF6120"/>
    <w:rsid w:val="00DF61DC"/>
    <w:rsid w:val="00DF72DD"/>
    <w:rsid w:val="00E01717"/>
    <w:rsid w:val="00E03D57"/>
    <w:rsid w:val="00E04B69"/>
    <w:rsid w:val="00E06AE4"/>
    <w:rsid w:val="00E11A4B"/>
    <w:rsid w:val="00E14A64"/>
    <w:rsid w:val="00E17500"/>
    <w:rsid w:val="00E17D1C"/>
    <w:rsid w:val="00E218DB"/>
    <w:rsid w:val="00E224F0"/>
    <w:rsid w:val="00E24627"/>
    <w:rsid w:val="00E24DCC"/>
    <w:rsid w:val="00E2539B"/>
    <w:rsid w:val="00E31C83"/>
    <w:rsid w:val="00E32352"/>
    <w:rsid w:val="00E36229"/>
    <w:rsid w:val="00E41C93"/>
    <w:rsid w:val="00E42521"/>
    <w:rsid w:val="00E42773"/>
    <w:rsid w:val="00E43181"/>
    <w:rsid w:val="00E44859"/>
    <w:rsid w:val="00E45F4D"/>
    <w:rsid w:val="00E5447E"/>
    <w:rsid w:val="00E54F2D"/>
    <w:rsid w:val="00E555E9"/>
    <w:rsid w:val="00E55A0E"/>
    <w:rsid w:val="00E619CA"/>
    <w:rsid w:val="00E6436F"/>
    <w:rsid w:val="00E64F89"/>
    <w:rsid w:val="00E65304"/>
    <w:rsid w:val="00E67A4F"/>
    <w:rsid w:val="00E73921"/>
    <w:rsid w:val="00E755D1"/>
    <w:rsid w:val="00E77346"/>
    <w:rsid w:val="00E773D3"/>
    <w:rsid w:val="00E81F49"/>
    <w:rsid w:val="00E82B37"/>
    <w:rsid w:val="00E8387C"/>
    <w:rsid w:val="00E84458"/>
    <w:rsid w:val="00E846E7"/>
    <w:rsid w:val="00E850CA"/>
    <w:rsid w:val="00E85778"/>
    <w:rsid w:val="00E9084F"/>
    <w:rsid w:val="00E92A1A"/>
    <w:rsid w:val="00E95672"/>
    <w:rsid w:val="00E964DF"/>
    <w:rsid w:val="00E972CB"/>
    <w:rsid w:val="00EA6522"/>
    <w:rsid w:val="00EB026C"/>
    <w:rsid w:val="00EB2DE2"/>
    <w:rsid w:val="00EB3C13"/>
    <w:rsid w:val="00EB6C92"/>
    <w:rsid w:val="00EB7157"/>
    <w:rsid w:val="00EB71C3"/>
    <w:rsid w:val="00EC2AC0"/>
    <w:rsid w:val="00EC668F"/>
    <w:rsid w:val="00EC6CFE"/>
    <w:rsid w:val="00EC7F09"/>
    <w:rsid w:val="00ED057D"/>
    <w:rsid w:val="00ED20C9"/>
    <w:rsid w:val="00ED32D5"/>
    <w:rsid w:val="00ED3DF2"/>
    <w:rsid w:val="00ED4ABD"/>
    <w:rsid w:val="00ED53BA"/>
    <w:rsid w:val="00EE4578"/>
    <w:rsid w:val="00EE4825"/>
    <w:rsid w:val="00EE4D49"/>
    <w:rsid w:val="00EE6362"/>
    <w:rsid w:val="00EE6FD6"/>
    <w:rsid w:val="00EF42C2"/>
    <w:rsid w:val="00EF6553"/>
    <w:rsid w:val="00EF6FFF"/>
    <w:rsid w:val="00EF7DF3"/>
    <w:rsid w:val="00F02199"/>
    <w:rsid w:val="00F0656E"/>
    <w:rsid w:val="00F10BB2"/>
    <w:rsid w:val="00F1364A"/>
    <w:rsid w:val="00F14500"/>
    <w:rsid w:val="00F145EA"/>
    <w:rsid w:val="00F168AA"/>
    <w:rsid w:val="00F20464"/>
    <w:rsid w:val="00F2127C"/>
    <w:rsid w:val="00F21EF5"/>
    <w:rsid w:val="00F22AC1"/>
    <w:rsid w:val="00F23FF1"/>
    <w:rsid w:val="00F26FBF"/>
    <w:rsid w:val="00F312BE"/>
    <w:rsid w:val="00F32B8B"/>
    <w:rsid w:val="00F333F2"/>
    <w:rsid w:val="00F35EE9"/>
    <w:rsid w:val="00F36E16"/>
    <w:rsid w:val="00F36E80"/>
    <w:rsid w:val="00F40363"/>
    <w:rsid w:val="00F41409"/>
    <w:rsid w:val="00F452F9"/>
    <w:rsid w:val="00F45318"/>
    <w:rsid w:val="00F45652"/>
    <w:rsid w:val="00F506DD"/>
    <w:rsid w:val="00F5111C"/>
    <w:rsid w:val="00F6045D"/>
    <w:rsid w:val="00F60596"/>
    <w:rsid w:val="00F60689"/>
    <w:rsid w:val="00F6541A"/>
    <w:rsid w:val="00F6564D"/>
    <w:rsid w:val="00F72C35"/>
    <w:rsid w:val="00F73FAF"/>
    <w:rsid w:val="00F75768"/>
    <w:rsid w:val="00F7633B"/>
    <w:rsid w:val="00F77A01"/>
    <w:rsid w:val="00F8101D"/>
    <w:rsid w:val="00F85B77"/>
    <w:rsid w:val="00F91785"/>
    <w:rsid w:val="00F92BEE"/>
    <w:rsid w:val="00F93D37"/>
    <w:rsid w:val="00F9573E"/>
    <w:rsid w:val="00F964E2"/>
    <w:rsid w:val="00F973DA"/>
    <w:rsid w:val="00FA0AC8"/>
    <w:rsid w:val="00FA2C72"/>
    <w:rsid w:val="00FA3411"/>
    <w:rsid w:val="00FA3B6B"/>
    <w:rsid w:val="00FA3BBF"/>
    <w:rsid w:val="00FA3DB7"/>
    <w:rsid w:val="00FA3FE1"/>
    <w:rsid w:val="00FA4AC0"/>
    <w:rsid w:val="00FA4DFD"/>
    <w:rsid w:val="00FA4F5A"/>
    <w:rsid w:val="00FB1425"/>
    <w:rsid w:val="00FB1D1B"/>
    <w:rsid w:val="00FB279A"/>
    <w:rsid w:val="00FB2867"/>
    <w:rsid w:val="00FB2BE3"/>
    <w:rsid w:val="00FB331F"/>
    <w:rsid w:val="00FB57DE"/>
    <w:rsid w:val="00FB5DEA"/>
    <w:rsid w:val="00FB73AD"/>
    <w:rsid w:val="00FC072C"/>
    <w:rsid w:val="00FC1DAD"/>
    <w:rsid w:val="00FC274A"/>
    <w:rsid w:val="00FC3C35"/>
    <w:rsid w:val="00FC5B40"/>
    <w:rsid w:val="00FC615C"/>
    <w:rsid w:val="00FC76B3"/>
    <w:rsid w:val="00FD10E6"/>
    <w:rsid w:val="00FD3A65"/>
    <w:rsid w:val="00FD3BF4"/>
    <w:rsid w:val="00FD5AFA"/>
    <w:rsid w:val="00FD6715"/>
    <w:rsid w:val="00FD6E88"/>
    <w:rsid w:val="00FD7FBD"/>
    <w:rsid w:val="00FE1B86"/>
    <w:rsid w:val="00FE2F13"/>
    <w:rsid w:val="00FF3CC3"/>
    <w:rsid w:val="00FF4E0E"/>
    <w:rsid w:val="00FF78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Batang"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6D5"/>
    <w:pPr>
      <w:spacing w:after="160" w:line="259" w:lineRule="auto"/>
    </w:pPr>
    <w:rPr>
      <w:sz w:val="22"/>
      <w:szCs w:val="22"/>
      <w:lang w:eastAsia="en-US"/>
    </w:rPr>
  </w:style>
  <w:style w:type="paragraph" w:styleId="1">
    <w:name w:val="heading 1"/>
    <w:basedOn w:val="a"/>
    <w:link w:val="10"/>
    <w:uiPriority w:val="99"/>
    <w:qFormat/>
    <w:rsid w:val="00FD3A65"/>
    <w:pPr>
      <w:spacing w:before="100" w:beforeAutospacing="1" w:after="100" w:afterAutospacing="1" w:line="240" w:lineRule="auto"/>
      <w:outlineLvl w:val="0"/>
    </w:pPr>
    <w:rPr>
      <w:rFonts w:ascii="Times New Roman" w:hAnsi="Times New Roman"/>
      <w:b/>
      <w:kern w:val="36"/>
      <w:sz w:val="48"/>
      <w:szCs w:val="20"/>
      <w:lang w:eastAsia="ru-RU"/>
    </w:rPr>
  </w:style>
  <w:style w:type="paragraph" w:styleId="2">
    <w:name w:val="heading 2"/>
    <w:basedOn w:val="a"/>
    <w:next w:val="a"/>
    <w:link w:val="20"/>
    <w:uiPriority w:val="99"/>
    <w:qFormat/>
    <w:locked/>
    <w:rsid w:val="00C80E07"/>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D3A65"/>
    <w:rPr>
      <w:rFonts w:ascii="Times New Roman" w:hAnsi="Times New Roman" w:cs="Times New Roman"/>
      <w:b/>
      <w:kern w:val="36"/>
      <w:sz w:val="48"/>
      <w:lang w:eastAsia="ru-RU"/>
    </w:rPr>
  </w:style>
  <w:style w:type="character" w:customStyle="1" w:styleId="20">
    <w:name w:val="Заголовок 2 Знак"/>
    <w:link w:val="2"/>
    <w:uiPriority w:val="99"/>
    <w:locked/>
    <w:rsid w:val="00C80E07"/>
    <w:rPr>
      <w:rFonts w:ascii="Cambria" w:hAnsi="Cambria" w:cs="Times New Roman"/>
      <w:b/>
      <w:i/>
      <w:sz w:val="28"/>
      <w:lang w:eastAsia="en-US"/>
    </w:rPr>
  </w:style>
  <w:style w:type="character" w:customStyle="1" w:styleId="a3">
    <w:name w:val="Без интервала Знак"/>
    <w:link w:val="a4"/>
    <w:uiPriority w:val="99"/>
    <w:locked/>
    <w:rsid w:val="00DF3392"/>
    <w:rPr>
      <w:sz w:val="24"/>
      <w:lang w:val="ru-RU" w:eastAsia="en-US"/>
    </w:rPr>
  </w:style>
  <w:style w:type="paragraph" w:styleId="a4">
    <w:name w:val="No Spacing"/>
    <w:link w:val="a3"/>
    <w:uiPriority w:val="99"/>
    <w:qFormat/>
    <w:rsid w:val="00DF3392"/>
    <w:rPr>
      <w:sz w:val="24"/>
      <w:szCs w:val="24"/>
      <w:lang w:eastAsia="en-US"/>
    </w:rPr>
  </w:style>
  <w:style w:type="paragraph" w:styleId="a5">
    <w:name w:val="List Paragraph"/>
    <w:basedOn w:val="a"/>
    <w:uiPriority w:val="99"/>
    <w:qFormat/>
    <w:rsid w:val="005F10F2"/>
    <w:pPr>
      <w:ind w:left="720"/>
      <w:contextualSpacing/>
    </w:pPr>
  </w:style>
  <w:style w:type="paragraph" w:customStyle="1" w:styleId="31">
    <w:name w:val="Основной текст 31"/>
    <w:basedOn w:val="a"/>
    <w:uiPriority w:val="99"/>
    <w:rsid w:val="00B76AF9"/>
    <w:pPr>
      <w:suppressAutoHyphens/>
      <w:spacing w:after="0" w:line="240" w:lineRule="auto"/>
      <w:jc w:val="both"/>
    </w:pPr>
    <w:rPr>
      <w:rFonts w:ascii="Arial" w:hAnsi="Arial" w:cs="Arial"/>
      <w:sz w:val="24"/>
      <w:szCs w:val="24"/>
      <w:lang w:val="uk-UA" w:eastAsia="ar-SA"/>
    </w:rPr>
  </w:style>
  <w:style w:type="paragraph" w:styleId="a6">
    <w:name w:val="Normal (Web)"/>
    <w:basedOn w:val="a"/>
    <w:uiPriority w:val="99"/>
    <w:rsid w:val="002743A5"/>
    <w:pPr>
      <w:spacing w:before="100" w:beforeAutospacing="1" w:after="100" w:afterAutospacing="1" w:line="240" w:lineRule="auto"/>
    </w:pPr>
    <w:rPr>
      <w:rFonts w:ascii="Times New Roman" w:hAnsi="Times New Roman"/>
      <w:sz w:val="24"/>
      <w:szCs w:val="24"/>
      <w:lang w:eastAsia="ru-RU"/>
    </w:rPr>
  </w:style>
  <w:style w:type="table" w:styleId="a7">
    <w:name w:val="Table Grid"/>
    <w:basedOn w:val="a1"/>
    <w:uiPriority w:val="99"/>
    <w:rsid w:val="00CE75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semiHidden/>
    <w:rsid w:val="00E619CA"/>
    <w:rPr>
      <w:rFonts w:ascii="Times New Roman" w:hAnsi="Times New Roman" w:cs="Times New Roman"/>
      <w:color w:val="0000FF"/>
      <w:u w:val="single"/>
    </w:rPr>
  </w:style>
  <w:style w:type="paragraph" w:styleId="a9">
    <w:name w:val="header"/>
    <w:basedOn w:val="a"/>
    <w:link w:val="aa"/>
    <w:uiPriority w:val="99"/>
    <w:rsid w:val="00E36229"/>
    <w:pPr>
      <w:tabs>
        <w:tab w:val="center" w:pos="4819"/>
        <w:tab w:val="right" w:pos="9639"/>
      </w:tabs>
      <w:spacing w:after="0" w:line="240" w:lineRule="auto"/>
    </w:pPr>
    <w:rPr>
      <w:sz w:val="20"/>
      <w:szCs w:val="20"/>
      <w:lang w:eastAsia="ru-RU"/>
    </w:rPr>
  </w:style>
  <w:style w:type="character" w:customStyle="1" w:styleId="aa">
    <w:name w:val="Верхний колонтитул Знак"/>
    <w:link w:val="a9"/>
    <w:uiPriority w:val="99"/>
    <w:locked/>
    <w:rsid w:val="00E36229"/>
    <w:rPr>
      <w:rFonts w:cs="Times New Roman"/>
    </w:rPr>
  </w:style>
  <w:style w:type="paragraph" w:styleId="ab">
    <w:name w:val="footer"/>
    <w:basedOn w:val="a"/>
    <w:link w:val="ac"/>
    <w:uiPriority w:val="99"/>
    <w:rsid w:val="00E36229"/>
    <w:pPr>
      <w:tabs>
        <w:tab w:val="center" w:pos="4819"/>
        <w:tab w:val="right" w:pos="9639"/>
      </w:tabs>
      <w:spacing w:after="0" w:line="240" w:lineRule="auto"/>
    </w:pPr>
    <w:rPr>
      <w:sz w:val="20"/>
      <w:szCs w:val="20"/>
      <w:lang w:eastAsia="ru-RU"/>
    </w:rPr>
  </w:style>
  <w:style w:type="character" w:customStyle="1" w:styleId="ac">
    <w:name w:val="Нижний колонтитул Знак"/>
    <w:link w:val="ab"/>
    <w:uiPriority w:val="99"/>
    <w:locked/>
    <w:rsid w:val="00E36229"/>
    <w:rPr>
      <w:rFonts w:cs="Times New Roman"/>
    </w:rPr>
  </w:style>
  <w:style w:type="paragraph" w:styleId="ad">
    <w:name w:val="Body Text"/>
    <w:basedOn w:val="a"/>
    <w:link w:val="ae"/>
    <w:uiPriority w:val="99"/>
    <w:semiHidden/>
    <w:rsid w:val="007156BF"/>
    <w:pPr>
      <w:widowControl w:val="0"/>
      <w:suppressAutoHyphens/>
      <w:spacing w:after="120" w:line="240" w:lineRule="auto"/>
    </w:pPr>
    <w:rPr>
      <w:rFonts w:ascii="Times New Roman" w:eastAsia="DejaVu Sans" w:hAnsi="Times New Roman"/>
      <w:kern w:val="2"/>
      <w:sz w:val="24"/>
      <w:szCs w:val="20"/>
      <w:lang w:eastAsia="zh-CN"/>
    </w:rPr>
  </w:style>
  <w:style w:type="character" w:customStyle="1" w:styleId="ae">
    <w:name w:val="Основной текст Знак"/>
    <w:link w:val="ad"/>
    <w:uiPriority w:val="99"/>
    <w:semiHidden/>
    <w:locked/>
    <w:rsid w:val="007156BF"/>
    <w:rPr>
      <w:rFonts w:ascii="Times New Roman" w:eastAsia="DejaVu Sans" w:hAnsi="Times New Roman" w:cs="Times New Roman"/>
      <w:kern w:val="2"/>
      <w:sz w:val="24"/>
      <w:lang w:eastAsia="zh-CN"/>
    </w:rPr>
  </w:style>
  <w:style w:type="paragraph" w:styleId="af">
    <w:name w:val="Balloon Text"/>
    <w:basedOn w:val="a"/>
    <w:link w:val="af0"/>
    <w:uiPriority w:val="99"/>
    <w:semiHidden/>
    <w:rsid w:val="00283FB2"/>
    <w:pPr>
      <w:spacing w:after="0" w:line="240" w:lineRule="auto"/>
    </w:pPr>
    <w:rPr>
      <w:rFonts w:ascii="Segoe UI" w:hAnsi="Segoe UI"/>
      <w:sz w:val="18"/>
      <w:szCs w:val="20"/>
      <w:lang w:eastAsia="ru-RU"/>
    </w:rPr>
  </w:style>
  <w:style w:type="character" w:customStyle="1" w:styleId="af0">
    <w:name w:val="Текст выноски Знак"/>
    <w:link w:val="af"/>
    <w:uiPriority w:val="99"/>
    <w:semiHidden/>
    <w:locked/>
    <w:rsid w:val="00283FB2"/>
    <w:rPr>
      <w:rFonts w:ascii="Segoe UI" w:hAnsi="Segoe UI" w:cs="Times New Roman"/>
      <w:sz w:val="18"/>
      <w:lang w:val="ru-RU"/>
    </w:rPr>
  </w:style>
  <w:style w:type="paragraph" w:customStyle="1" w:styleId="310">
    <w:name w:val="Основной текст с отступом 31"/>
    <w:basedOn w:val="a"/>
    <w:uiPriority w:val="99"/>
    <w:rsid w:val="00127BC0"/>
    <w:pPr>
      <w:suppressAutoHyphens/>
      <w:spacing w:after="0" w:line="240" w:lineRule="auto"/>
      <w:ind w:firstLine="720"/>
      <w:jc w:val="both"/>
    </w:pPr>
    <w:rPr>
      <w:rFonts w:ascii="Times New Roman" w:hAnsi="Times New Roman"/>
      <w:sz w:val="28"/>
      <w:szCs w:val="20"/>
      <w:lang w:val="uk-UA" w:eastAsia="ar-SA"/>
    </w:rPr>
  </w:style>
  <w:style w:type="character" w:styleId="af1">
    <w:name w:val="Strong"/>
    <w:uiPriority w:val="99"/>
    <w:qFormat/>
    <w:locked/>
    <w:rsid w:val="00A778C5"/>
    <w:rPr>
      <w:rFonts w:cs="Times New Roman"/>
      <w:b/>
    </w:rPr>
  </w:style>
  <w:style w:type="character" w:customStyle="1" w:styleId="apple-converted-space">
    <w:name w:val="apple-converted-space"/>
    <w:uiPriority w:val="99"/>
    <w:rsid w:val="00D56363"/>
  </w:style>
  <w:style w:type="character" w:styleId="af2">
    <w:name w:val="FollowedHyperlink"/>
    <w:uiPriority w:val="99"/>
    <w:semiHidden/>
    <w:rsid w:val="00D56363"/>
    <w:rPr>
      <w:rFonts w:cs="Times New Roman"/>
      <w:color w:val="800080"/>
      <w:u w:val="single"/>
    </w:rPr>
  </w:style>
  <w:style w:type="character" w:customStyle="1" w:styleId="21">
    <w:name w:val="Основной текст (2)_"/>
    <w:link w:val="22"/>
    <w:uiPriority w:val="99"/>
    <w:locked/>
    <w:rsid w:val="00A644EF"/>
    <w:rPr>
      <w:rFonts w:ascii="Times New Roman" w:hAnsi="Times New Roman"/>
      <w:sz w:val="28"/>
      <w:shd w:val="clear" w:color="auto" w:fill="FFFFFF"/>
    </w:rPr>
  </w:style>
  <w:style w:type="paragraph" w:customStyle="1" w:styleId="22">
    <w:name w:val="Основной текст (2)"/>
    <w:basedOn w:val="a"/>
    <w:link w:val="21"/>
    <w:uiPriority w:val="99"/>
    <w:rsid w:val="00A644EF"/>
    <w:pPr>
      <w:widowControl w:val="0"/>
      <w:shd w:val="clear" w:color="auto" w:fill="FFFFFF"/>
      <w:spacing w:after="0" w:line="322" w:lineRule="exact"/>
      <w:ind w:hanging="720"/>
      <w:jc w:val="center"/>
    </w:pPr>
    <w:rPr>
      <w:rFonts w:ascii="Times New Roman" w:hAnsi="Times New Roman"/>
      <w:sz w:val="28"/>
      <w:szCs w:val="20"/>
      <w:lang w:eastAsia="ru-RU"/>
    </w:rPr>
  </w:style>
  <w:style w:type="character" w:customStyle="1" w:styleId="23">
    <w:name w:val="Заголовок №2_"/>
    <w:link w:val="24"/>
    <w:uiPriority w:val="99"/>
    <w:locked/>
    <w:rsid w:val="006C61DF"/>
    <w:rPr>
      <w:rFonts w:ascii="Times New Roman" w:hAnsi="Times New Roman"/>
      <w:b/>
      <w:sz w:val="28"/>
      <w:shd w:val="clear" w:color="auto" w:fill="FFFFFF"/>
    </w:rPr>
  </w:style>
  <w:style w:type="paragraph" w:customStyle="1" w:styleId="24">
    <w:name w:val="Заголовок №2"/>
    <w:basedOn w:val="a"/>
    <w:link w:val="23"/>
    <w:uiPriority w:val="99"/>
    <w:rsid w:val="006C61DF"/>
    <w:pPr>
      <w:widowControl w:val="0"/>
      <w:shd w:val="clear" w:color="auto" w:fill="FFFFFF"/>
      <w:spacing w:before="240" w:after="240" w:line="240" w:lineRule="atLeast"/>
      <w:ind w:hanging="740"/>
      <w:jc w:val="both"/>
      <w:outlineLvl w:val="1"/>
    </w:pPr>
    <w:rPr>
      <w:rFonts w:ascii="Times New Roman" w:hAnsi="Times New Roman"/>
      <w:b/>
      <w:sz w:val="28"/>
      <w:szCs w:val="20"/>
      <w:lang w:eastAsia="ru-RU"/>
    </w:rPr>
  </w:style>
  <w:style w:type="character" w:customStyle="1" w:styleId="5">
    <w:name w:val="Основной текст (5)_"/>
    <w:link w:val="50"/>
    <w:uiPriority w:val="99"/>
    <w:locked/>
    <w:rsid w:val="00854714"/>
    <w:rPr>
      <w:rFonts w:ascii="Times New Roman" w:hAnsi="Times New Roman"/>
      <w:b/>
      <w:sz w:val="28"/>
      <w:shd w:val="clear" w:color="auto" w:fill="FFFFFF"/>
    </w:rPr>
  </w:style>
  <w:style w:type="paragraph" w:customStyle="1" w:styleId="50">
    <w:name w:val="Основной текст (5)"/>
    <w:basedOn w:val="a"/>
    <w:link w:val="5"/>
    <w:uiPriority w:val="99"/>
    <w:rsid w:val="00854714"/>
    <w:pPr>
      <w:widowControl w:val="0"/>
      <w:shd w:val="clear" w:color="auto" w:fill="FFFFFF"/>
      <w:spacing w:after="420" w:line="240" w:lineRule="atLeast"/>
      <w:ind w:hanging="360"/>
      <w:jc w:val="center"/>
    </w:pPr>
    <w:rPr>
      <w:rFonts w:ascii="Times New Roman" w:hAnsi="Times New Roman"/>
      <w:b/>
      <w:sz w:val="28"/>
      <w:szCs w:val="20"/>
      <w:lang w:eastAsia="ru-RU"/>
    </w:rPr>
  </w:style>
  <w:style w:type="paragraph" w:styleId="HTML">
    <w:name w:val="HTML Preformatted"/>
    <w:basedOn w:val="a"/>
    <w:link w:val="HTML0"/>
    <w:uiPriority w:val="99"/>
    <w:rsid w:val="00EC7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uk-UA" w:eastAsia="uk-UA"/>
    </w:rPr>
  </w:style>
  <w:style w:type="character" w:customStyle="1" w:styleId="HTML0">
    <w:name w:val="Стандартный HTML Знак"/>
    <w:link w:val="HTML"/>
    <w:uiPriority w:val="99"/>
    <w:locked/>
    <w:rsid w:val="00EC7F09"/>
    <w:rPr>
      <w:rFonts w:ascii="Courier New" w:hAnsi="Courier New" w:cs="Times New Roman"/>
      <w:lang w:val="uk-UA" w:eastAsia="uk-UA"/>
    </w:rPr>
  </w:style>
  <w:style w:type="character" w:styleId="af3">
    <w:name w:val="Emphasis"/>
    <w:uiPriority w:val="99"/>
    <w:qFormat/>
    <w:locked/>
    <w:rsid w:val="00C80E07"/>
    <w:rPr>
      <w:rFonts w:cs="Times New Roman"/>
      <w:i/>
    </w:rPr>
  </w:style>
  <w:style w:type="paragraph" w:customStyle="1" w:styleId="25">
    <w:name w:val="заголовок 2"/>
    <w:basedOn w:val="a"/>
    <w:next w:val="a"/>
    <w:uiPriority w:val="99"/>
    <w:rsid w:val="00C26B5C"/>
    <w:pPr>
      <w:keepNext/>
      <w:autoSpaceDE w:val="0"/>
      <w:autoSpaceDN w:val="0"/>
      <w:spacing w:after="0" w:line="240" w:lineRule="auto"/>
      <w:ind w:firstLine="851"/>
      <w:jc w:val="center"/>
    </w:pPr>
    <w:rPr>
      <w:rFonts w:ascii="Times New Roman" w:hAnsi="Times New Roman"/>
      <w:b/>
      <w:bCs/>
      <w:sz w:val="28"/>
      <w:szCs w:val="28"/>
      <w:u w:val="single"/>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284713">
      <w:marLeft w:val="0"/>
      <w:marRight w:val="0"/>
      <w:marTop w:val="0"/>
      <w:marBottom w:val="0"/>
      <w:divBdr>
        <w:top w:val="none" w:sz="0" w:space="0" w:color="auto"/>
        <w:left w:val="none" w:sz="0" w:space="0" w:color="auto"/>
        <w:bottom w:val="none" w:sz="0" w:space="0" w:color="auto"/>
        <w:right w:val="none" w:sz="0" w:space="0" w:color="auto"/>
      </w:divBdr>
    </w:div>
    <w:div w:id="1684284714">
      <w:marLeft w:val="0"/>
      <w:marRight w:val="0"/>
      <w:marTop w:val="0"/>
      <w:marBottom w:val="0"/>
      <w:divBdr>
        <w:top w:val="none" w:sz="0" w:space="0" w:color="auto"/>
        <w:left w:val="none" w:sz="0" w:space="0" w:color="auto"/>
        <w:bottom w:val="none" w:sz="0" w:space="0" w:color="auto"/>
        <w:right w:val="none" w:sz="0" w:space="0" w:color="auto"/>
      </w:divBdr>
    </w:div>
    <w:div w:id="1684284715">
      <w:marLeft w:val="0"/>
      <w:marRight w:val="0"/>
      <w:marTop w:val="0"/>
      <w:marBottom w:val="0"/>
      <w:divBdr>
        <w:top w:val="none" w:sz="0" w:space="0" w:color="auto"/>
        <w:left w:val="none" w:sz="0" w:space="0" w:color="auto"/>
        <w:bottom w:val="none" w:sz="0" w:space="0" w:color="auto"/>
        <w:right w:val="none" w:sz="0" w:space="0" w:color="auto"/>
      </w:divBdr>
    </w:div>
    <w:div w:id="1684284716">
      <w:marLeft w:val="0"/>
      <w:marRight w:val="0"/>
      <w:marTop w:val="0"/>
      <w:marBottom w:val="0"/>
      <w:divBdr>
        <w:top w:val="none" w:sz="0" w:space="0" w:color="auto"/>
        <w:left w:val="none" w:sz="0" w:space="0" w:color="auto"/>
        <w:bottom w:val="none" w:sz="0" w:space="0" w:color="auto"/>
        <w:right w:val="none" w:sz="0" w:space="0" w:color="auto"/>
      </w:divBdr>
    </w:div>
    <w:div w:id="1684284717">
      <w:marLeft w:val="0"/>
      <w:marRight w:val="0"/>
      <w:marTop w:val="0"/>
      <w:marBottom w:val="0"/>
      <w:divBdr>
        <w:top w:val="none" w:sz="0" w:space="0" w:color="auto"/>
        <w:left w:val="none" w:sz="0" w:space="0" w:color="auto"/>
        <w:bottom w:val="none" w:sz="0" w:space="0" w:color="auto"/>
        <w:right w:val="none" w:sz="0" w:space="0" w:color="auto"/>
      </w:divBdr>
    </w:div>
    <w:div w:id="1684284718">
      <w:marLeft w:val="0"/>
      <w:marRight w:val="0"/>
      <w:marTop w:val="0"/>
      <w:marBottom w:val="0"/>
      <w:divBdr>
        <w:top w:val="none" w:sz="0" w:space="0" w:color="auto"/>
        <w:left w:val="none" w:sz="0" w:space="0" w:color="auto"/>
        <w:bottom w:val="none" w:sz="0" w:space="0" w:color="auto"/>
        <w:right w:val="none" w:sz="0" w:space="0" w:color="auto"/>
      </w:divBdr>
    </w:div>
    <w:div w:id="1684284719">
      <w:marLeft w:val="0"/>
      <w:marRight w:val="0"/>
      <w:marTop w:val="0"/>
      <w:marBottom w:val="0"/>
      <w:divBdr>
        <w:top w:val="none" w:sz="0" w:space="0" w:color="auto"/>
        <w:left w:val="none" w:sz="0" w:space="0" w:color="auto"/>
        <w:bottom w:val="none" w:sz="0" w:space="0" w:color="auto"/>
        <w:right w:val="none" w:sz="0" w:space="0" w:color="auto"/>
      </w:divBdr>
    </w:div>
    <w:div w:id="1684284720">
      <w:marLeft w:val="0"/>
      <w:marRight w:val="0"/>
      <w:marTop w:val="0"/>
      <w:marBottom w:val="0"/>
      <w:divBdr>
        <w:top w:val="none" w:sz="0" w:space="0" w:color="auto"/>
        <w:left w:val="none" w:sz="0" w:space="0" w:color="auto"/>
        <w:bottom w:val="none" w:sz="0" w:space="0" w:color="auto"/>
        <w:right w:val="none" w:sz="0" w:space="0" w:color="auto"/>
      </w:divBdr>
    </w:div>
    <w:div w:id="1684284721">
      <w:marLeft w:val="0"/>
      <w:marRight w:val="0"/>
      <w:marTop w:val="0"/>
      <w:marBottom w:val="0"/>
      <w:divBdr>
        <w:top w:val="none" w:sz="0" w:space="0" w:color="auto"/>
        <w:left w:val="none" w:sz="0" w:space="0" w:color="auto"/>
        <w:bottom w:val="none" w:sz="0" w:space="0" w:color="auto"/>
        <w:right w:val="none" w:sz="0" w:space="0" w:color="auto"/>
      </w:divBdr>
    </w:div>
    <w:div w:id="1684284722">
      <w:marLeft w:val="0"/>
      <w:marRight w:val="0"/>
      <w:marTop w:val="0"/>
      <w:marBottom w:val="0"/>
      <w:divBdr>
        <w:top w:val="none" w:sz="0" w:space="0" w:color="auto"/>
        <w:left w:val="none" w:sz="0" w:space="0" w:color="auto"/>
        <w:bottom w:val="none" w:sz="0" w:space="0" w:color="auto"/>
        <w:right w:val="none" w:sz="0" w:space="0" w:color="auto"/>
      </w:divBdr>
    </w:div>
    <w:div w:id="16842847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rabivrada.gov.ua/sub/mytlashivka/" TargetMode="External"/><Relationship Id="rId18" Type="http://schemas.openxmlformats.org/officeDocument/2006/relationships/hyperlink" Target="http://www.rayhorod-biblioteka.edukit.vn.ua/" TargetMode="External"/><Relationship Id="rId26" Type="http://schemas.openxmlformats.org/officeDocument/2006/relationships/hyperlink" Target="http://drabivrada.gov.ua/sub/mytlashivka/" TargetMode="External"/><Relationship Id="rId3" Type="http://schemas.microsoft.com/office/2007/relationships/stylesWithEffects" Target="stylesWithEffect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drabivrada.gov.ua/sub/ostapivka/kultura/" TargetMode="External"/><Relationship Id="rId25"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hyperlink" Target="http://drabivrada.gov.ua/sub/demky/osvita/" TargetMode="External"/><Relationship Id="rId20" Type="http://schemas.openxmlformats.org/officeDocument/2006/relationships/image" Target="media/image6.e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8.emf"/><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oleObject" Target="embeddings/oleObject2.bin"/><Relationship Id="rId28" Type="http://schemas.openxmlformats.org/officeDocument/2006/relationships/fontTable" Target="fontTable.xml"/><Relationship Id="rId10" Type="http://schemas.openxmlformats.org/officeDocument/2006/relationships/hyperlink" Target="http://raygorod-otg.gov.ua" TargetMode="External"/><Relationship Id="rId19" Type="http://schemas.openxmlformats.org/officeDocument/2006/relationships/hyperlink" Target="http://biblioray.blogspot.com" TargetMode="External"/><Relationship Id="rId4" Type="http://schemas.openxmlformats.org/officeDocument/2006/relationships/settings" Target="settings.xml"/><Relationship Id="rId9" Type="http://schemas.openxmlformats.org/officeDocument/2006/relationships/hyperlink" Target="mailto:raihorod@meta.ua" TargetMode="External"/><Relationship Id="rId14" Type="http://schemas.openxmlformats.org/officeDocument/2006/relationships/image" Target="media/image4.jpeg"/><Relationship Id="rId22" Type="http://schemas.openxmlformats.org/officeDocument/2006/relationships/image" Target="media/image7.emf"/><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5246</TotalTime>
  <Pages>58</Pages>
  <Words>11266</Words>
  <Characters>64220</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75336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890</cp:revision>
  <cp:lastPrinted>2017-04-25T12:43:00Z</cp:lastPrinted>
  <dcterms:created xsi:type="dcterms:W3CDTF">2016-03-25T12:27:00Z</dcterms:created>
  <dcterms:modified xsi:type="dcterms:W3CDTF">2017-04-28T11:54:00Z</dcterms:modified>
</cp:coreProperties>
</file>