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5B" w:rsidRDefault="0018615B">
      <w:pPr>
        <w:rPr>
          <w:sz w:val="28"/>
        </w:rPr>
      </w:pPr>
    </w:p>
    <w:p w:rsidR="0018615B" w:rsidRPr="00951DD4" w:rsidRDefault="0018615B" w:rsidP="00951DD4">
      <w:pPr>
        <w:jc w:val="both"/>
        <w:rPr>
          <w:sz w:val="28"/>
        </w:rPr>
      </w:pPr>
      <w:r>
        <w:tab/>
      </w:r>
      <w:r w:rsidR="00F3103F" w:rsidRPr="00F3103F">
        <w:rPr>
          <w:sz w:val="28"/>
          <w:szCs w:val="28"/>
        </w:rPr>
        <w:t xml:space="preserve"> Відповідно до ст.</w:t>
      </w:r>
      <w:r w:rsidR="00F3103F">
        <w:rPr>
          <w:sz w:val="28"/>
          <w:szCs w:val="28"/>
        </w:rPr>
        <w:t>7,</w:t>
      </w:r>
      <w:r w:rsidR="00CB231B">
        <w:rPr>
          <w:sz w:val="28"/>
          <w:szCs w:val="28"/>
        </w:rPr>
        <w:t xml:space="preserve"> ст.</w:t>
      </w:r>
      <w:r w:rsidR="00F3103F">
        <w:rPr>
          <w:sz w:val="28"/>
          <w:szCs w:val="28"/>
        </w:rPr>
        <w:t>3</w:t>
      </w:r>
      <w:r w:rsidR="00D371D0" w:rsidRPr="00D371D0">
        <w:rPr>
          <w:sz w:val="28"/>
          <w:szCs w:val="28"/>
        </w:rPr>
        <w:t>2</w:t>
      </w:r>
      <w:r w:rsidR="00F3103F">
        <w:rPr>
          <w:sz w:val="28"/>
          <w:szCs w:val="28"/>
        </w:rPr>
        <w:t xml:space="preserve"> Закону України «Про засади державної регуляторної політики», ст.26</w:t>
      </w:r>
      <w:r w:rsidR="00D371D0" w:rsidRPr="00D371D0">
        <w:rPr>
          <w:sz w:val="28"/>
          <w:szCs w:val="28"/>
        </w:rPr>
        <w:t xml:space="preserve"> Закону України </w:t>
      </w:r>
      <w:r w:rsidR="00A303A4" w:rsidRPr="00D371D0">
        <w:rPr>
          <w:sz w:val="28"/>
          <w:szCs w:val="28"/>
        </w:rPr>
        <w:t xml:space="preserve">«Про </w:t>
      </w:r>
      <w:r w:rsidR="00024865" w:rsidRPr="00D371D0">
        <w:rPr>
          <w:sz w:val="28"/>
          <w:szCs w:val="28"/>
        </w:rPr>
        <w:t>місцеве самоврядування в Україні»</w:t>
      </w:r>
      <w:r w:rsidR="00CF205E" w:rsidRPr="00D371D0">
        <w:rPr>
          <w:sz w:val="28"/>
          <w:szCs w:val="28"/>
        </w:rPr>
        <w:t>,</w:t>
      </w:r>
      <w:r w:rsidR="00DE17ED">
        <w:rPr>
          <w:sz w:val="28"/>
          <w:szCs w:val="28"/>
        </w:rPr>
        <w:t>розглянувши позитивні висновки</w:t>
      </w:r>
      <w:r w:rsidR="00916126">
        <w:rPr>
          <w:sz w:val="28"/>
          <w:szCs w:val="28"/>
        </w:rPr>
        <w:t xml:space="preserve"> </w:t>
      </w:r>
      <w:r w:rsidR="00DE17ED">
        <w:rPr>
          <w:sz w:val="28"/>
        </w:rPr>
        <w:t>депутатської комісії з питань планування бюджету і фінансів та регуляторної політи</w:t>
      </w:r>
      <w:r w:rsidR="00380D38">
        <w:rPr>
          <w:sz w:val="28"/>
        </w:rPr>
        <w:t>ки,</w:t>
      </w:r>
      <w:r w:rsidRPr="00D371D0">
        <w:rPr>
          <w:sz w:val="28"/>
          <w:szCs w:val="28"/>
        </w:rPr>
        <w:t xml:space="preserve">селищна рада </w:t>
      </w:r>
    </w:p>
    <w:p w:rsidR="001F3098" w:rsidRPr="00CF205E" w:rsidRDefault="001F3098">
      <w:pPr>
        <w:jc w:val="center"/>
        <w:rPr>
          <w:sz w:val="28"/>
          <w:szCs w:val="28"/>
        </w:rPr>
      </w:pPr>
    </w:p>
    <w:p w:rsidR="0018615B" w:rsidRPr="00CF205E" w:rsidRDefault="0018615B">
      <w:pPr>
        <w:jc w:val="center"/>
        <w:rPr>
          <w:sz w:val="28"/>
          <w:szCs w:val="28"/>
        </w:rPr>
      </w:pPr>
      <w:r w:rsidRPr="00CF205E">
        <w:rPr>
          <w:sz w:val="28"/>
          <w:szCs w:val="28"/>
        </w:rPr>
        <w:t>В И Р І Ш И Л А :</w:t>
      </w:r>
    </w:p>
    <w:p w:rsidR="0018615B" w:rsidRDefault="0018615B">
      <w:pPr>
        <w:jc w:val="center"/>
        <w:rPr>
          <w:sz w:val="28"/>
        </w:rPr>
      </w:pPr>
    </w:p>
    <w:p w:rsidR="00F3103F" w:rsidRDefault="0018615B" w:rsidP="006F2D80">
      <w:pPr>
        <w:jc w:val="both"/>
        <w:rPr>
          <w:sz w:val="28"/>
        </w:rPr>
      </w:pPr>
      <w:r>
        <w:rPr>
          <w:sz w:val="28"/>
        </w:rPr>
        <w:t>1.</w:t>
      </w:r>
      <w:r w:rsidR="00F3103F">
        <w:rPr>
          <w:sz w:val="28"/>
        </w:rPr>
        <w:t>Затвердити П</w:t>
      </w:r>
      <w:r w:rsidR="00016F7B">
        <w:rPr>
          <w:sz w:val="28"/>
        </w:rPr>
        <w:t>лан діяльності з підготовки проє</w:t>
      </w:r>
      <w:r w:rsidR="00F3103F">
        <w:rPr>
          <w:sz w:val="28"/>
        </w:rPr>
        <w:t>ктів регулят</w:t>
      </w:r>
      <w:r w:rsidR="00951DD4">
        <w:rPr>
          <w:sz w:val="28"/>
        </w:rPr>
        <w:t>орних актів селищної ради на 2020</w:t>
      </w:r>
      <w:r w:rsidR="00F3103F">
        <w:rPr>
          <w:sz w:val="28"/>
        </w:rPr>
        <w:t xml:space="preserve"> рік (додаток 1)</w:t>
      </w:r>
      <w:r w:rsidR="00976EFA">
        <w:rPr>
          <w:sz w:val="28"/>
        </w:rPr>
        <w:t>.</w:t>
      </w:r>
    </w:p>
    <w:p w:rsidR="00F3103F" w:rsidRDefault="00F3103F" w:rsidP="006F2D80">
      <w:pPr>
        <w:jc w:val="both"/>
        <w:rPr>
          <w:sz w:val="28"/>
        </w:rPr>
      </w:pPr>
      <w:r>
        <w:rPr>
          <w:sz w:val="28"/>
        </w:rPr>
        <w:t>2.Секретарю селищної ради забезпечити оприлюднення даного рішення на сайті селищної ради.</w:t>
      </w:r>
    </w:p>
    <w:p w:rsidR="00A303A4" w:rsidRDefault="00F3103F" w:rsidP="006F2D80">
      <w:pPr>
        <w:jc w:val="both"/>
        <w:rPr>
          <w:sz w:val="28"/>
        </w:rPr>
      </w:pPr>
      <w:r>
        <w:rPr>
          <w:sz w:val="28"/>
        </w:rPr>
        <w:t>3</w:t>
      </w:r>
      <w:r w:rsidR="00A303A4">
        <w:rPr>
          <w:sz w:val="28"/>
        </w:rPr>
        <w:t>.Контроль за виконанням даного рішення покласти на постійну депутатську комісії з питань  планування бюджету і фінансів</w:t>
      </w:r>
      <w:r w:rsidR="00AB7E5A">
        <w:rPr>
          <w:sz w:val="28"/>
        </w:rPr>
        <w:t xml:space="preserve">, соціально-економічного розвитку та </w:t>
      </w:r>
      <w:r w:rsidR="00A303A4">
        <w:rPr>
          <w:sz w:val="28"/>
        </w:rPr>
        <w:t xml:space="preserve"> регуляторної політики.</w:t>
      </w:r>
    </w:p>
    <w:p w:rsidR="0018615B" w:rsidRDefault="0018615B" w:rsidP="006F2D80">
      <w:pPr>
        <w:jc w:val="both"/>
        <w:rPr>
          <w:sz w:val="28"/>
        </w:rPr>
      </w:pPr>
    </w:p>
    <w:p w:rsidR="0018615B" w:rsidRDefault="0018615B" w:rsidP="006F2D80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 w:rsidP="00E87841">
      <w:pPr>
        <w:pStyle w:val="7"/>
        <w:sectPr w:rsidR="0018615B">
          <w:headerReference w:type="default" r:id="rId7"/>
          <w:pgSz w:w="11906" w:h="16838"/>
          <w:pgMar w:top="4395" w:right="1134" w:bottom="992" w:left="1134" w:header="720" w:footer="720" w:gutter="0"/>
          <w:cols w:space="720"/>
        </w:sectPr>
      </w:pPr>
      <w:r>
        <w:t xml:space="preserve">Селищний голова           </w:t>
      </w:r>
      <w:r w:rsidR="00725250">
        <w:t xml:space="preserve">                     </w:t>
      </w:r>
      <w:r>
        <w:t xml:space="preserve">   </w:t>
      </w:r>
      <w:r w:rsidR="00791987">
        <w:t xml:space="preserve">    Л.</w:t>
      </w:r>
      <w:r w:rsidR="008F0762">
        <w:t>Червонецька</w:t>
      </w:r>
    </w:p>
    <w:p w:rsidR="00DE0CCE" w:rsidRDefault="0018615B" w:rsidP="006C4FDB">
      <w:pPr>
        <w:tabs>
          <w:tab w:val="left" w:pos="567"/>
        </w:tabs>
        <w:jc w:val="center"/>
        <w:rPr>
          <w:rStyle w:val="a5"/>
          <w:sz w:val="24"/>
        </w:rPr>
      </w:pPr>
      <w:r>
        <w:lastRenderedPageBreak/>
        <w:tab/>
      </w:r>
    </w:p>
    <w:p w:rsidR="006C4FDB" w:rsidRPr="006B6648" w:rsidRDefault="006C4FDB" w:rsidP="006C4FDB">
      <w:pPr>
        <w:ind w:left="142" w:firstLine="142"/>
        <w:jc w:val="right"/>
        <w:rPr>
          <w:sz w:val="26"/>
          <w:szCs w:val="26"/>
        </w:rPr>
      </w:pPr>
      <w:r w:rsidRPr="006B6648">
        <w:rPr>
          <w:sz w:val="26"/>
          <w:szCs w:val="26"/>
        </w:rPr>
        <w:t xml:space="preserve">Додаток </w:t>
      </w:r>
      <w:r w:rsidR="006B6648">
        <w:rPr>
          <w:sz w:val="26"/>
          <w:szCs w:val="26"/>
        </w:rPr>
        <w:t>1</w:t>
      </w:r>
    </w:p>
    <w:p w:rsidR="006C4FDB" w:rsidRPr="006B6648" w:rsidRDefault="002415D6" w:rsidP="006C4FDB">
      <w:pPr>
        <w:ind w:left="142" w:firstLine="142"/>
        <w:jc w:val="right"/>
        <w:rPr>
          <w:sz w:val="26"/>
          <w:szCs w:val="26"/>
        </w:rPr>
      </w:pPr>
      <w:r>
        <w:rPr>
          <w:sz w:val="26"/>
          <w:szCs w:val="26"/>
        </w:rPr>
        <w:t>д</w:t>
      </w:r>
      <w:bookmarkStart w:id="0" w:name="_GoBack"/>
      <w:bookmarkEnd w:id="0"/>
      <w:r w:rsidR="006B6648">
        <w:rPr>
          <w:sz w:val="26"/>
          <w:szCs w:val="26"/>
        </w:rPr>
        <w:t>о р</w:t>
      </w:r>
      <w:r w:rsidR="006C4FDB" w:rsidRPr="006B6648">
        <w:rPr>
          <w:sz w:val="26"/>
          <w:szCs w:val="26"/>
        </w:rPr>
        <w:t xml:space="preserve">ішення </w:t>
      </w:r>
      <w:r w:rsidR="006B6648">
        <w:rPr>
          <w:sz w:val="26"/>
          <w:szCs w:val="26"/>
        </w:rPr>
        <w:t>36 позачергової сесії</w:t>
      </w:r>
    </w:p>
    <w:p w:rsidR="006C4FDB" w:rsidRPr="006B6648" w:rsidRDefault="006C4FDB" w:rsidP="006C4FDB">
      <w:pPr>
        <w:ind w:left="142" w:firstLine="142"/>
        <w:jc w:val="right"/>
        <w:rPr>
          <w:sz w:val="26"/>
          <w:szCs w:val="26"/>
        </w:rPr>
      </w:pPr>
      <w:r w:rsidRPr="006B6648">
        <w:rPr>
          <w:sz w:val="26"/>
          <w:szCs w:val="26"/>
        </w:rPr>
        <w:t>Тростянецької селищної ради</w:t>
      </w:r>
    </w:p>
    <w:p w:rsidR="00016F7B" w:rsidRDefault="006B6648" w:rsidP="006C4FDB">
      <w:pPr>
        <w:ind w:left="142" w:firstLine="142"/>
        <w:jc w:val="right"/>
        <w:rPr>
          <w:sz w:val="26"/>
          <w:szCs w:val="26"/>
        </w:rPr>
      </w:pPr>
      <w:r w:rsidRPr="006B6648">
        <w:rPr>
          <w:sz w:val="26"/>
          <w:szCs w:val="26"/>
        </w:rPr>
        <w:t xml:space="preserve">7 скликання </w:t>
      </w:r>
      <w:r>
        <w:rPr>
          <w:sz w:val="26"/>
          <w:szCs w:val="26"/>
        </w:rPr>
        <w:t xml:space="preserve">від 10.12.2019 року </w:t>
      </w:r>
    </w:p>
    <w:p w:rsidR="006C4FDB" w:rsidRPr="006B6648" w:rsidRDefault="006B6648" w:rsidP="006C4FDB">
      <w:pPr>
        <w:ind w:left="142" w:firstLine="142"/>
        <w:jc w:val="right"/>
        <w:rPr>
          <w:sz w:val="26"/>
          <w:szCs w:val="26"/>
        </w:rPr>
      </w:pPr>
      <w:r>
        <w:rPr>
          <w:sz w:val="26"/>
          <w:szCs w:val="26"/>
        </w:rPr>
        <w:t>№</w:t>
      </w:r>
      <w:r w:rsidR="00016F7B">
        <w:rPr>
          <w:sz w:val="26"/>
          <w:szCs w:val="26"/>
        </w:rPr>
        <w:t>415</w:t>
      </w:r>
    </w:p>
    <w:p w:rsidR="00E3700F" w:rsidRPr="00AE6E0D" w:rsidRDefault="00E3700F" w:rsidP="00E3700F">
      <w:pPr>
        <w:ind w:left="142" w:firstLine="142"/>
        <w:jc w:val="center"/>
        <w:rPr>
          <w:sz w:val="28"/>
          <w:szCs w:val="28"/>
        </w:rPr>
      </w:pPr>
      <w:r w:rsidRPr="00AE6E0D">
        <w:rPr>
          <w:sz w:val="28"/>
          <w:szCs w:val="28"/>
        </w:rPr>
        <w:t>ПЛАН</w:t>
      </w:r>
    </w:p>
    <w:p w:rsidR="00E3700F" w:rsidRPr="00AE6E0D" w:rsidRDefault="00016F7B" w:rsidP="00E3700F">
      <w:pPr>
        <w:ind w:left="142" w:firstLine="142"/>
        <w:jc w:val="center"/>
        <w:rPr>
          <w:sz w:val="28"/>
          <w:szCs w:val="28"/>
        </w:rPr>
      </w:pPr>
      <w:r>
        <w:rPr>
          <w:sz w:val="28"/>
          <w:szCs w:val="28"/>
        </w:rPr>
        <w:t>діяльності з підготовки проє</w:t>
      </w:r>
      <w:r w:rsidR="00E3700F" w:rsidRPr="00AE6E0D">
        <w:rPr>
          <w:sz w:val="28"/>
          <w:szCs w:val="28"/>
        </w:rPr>
        <w:t xml:space="preserve">ктів регуляторних актів </w:t>
      </w:r>
      <w:r w:rsidR="00E3700F">
        <w:rPr>
          <w:sz w:val="28"/>
          <w:szCs w:val="28"/>
        </w:rPr>
        <w:t>на</w:t>
      </w:r>
      <w:r w:rsidR="00E3700F" w:rsidRPr="00AE6E0D">
        <w:rPr>
          <w:sz w:val="28"/>
          <w:szCs w:val="28"/>
        </w:rPr>
        <w:t xml:space="preserve"> 2020 </w:t>
      </w:r>
      <w:r w:rsidR="00E3700F">
        <w:rPr>
          <w:sz w:val="28"/>
          <w:szCs w:val="28"/>
        </w:rPr>
        <w:t>рік</w:t>
      </w:r>
    </w:p>
    <w:p w:rsidR="00DE0CCE" w:rsidRDefault="00DE0CCE" w:rsidP="00DE0CCE">
      <w:pPr>
        <w:ind w:left="8208"/>
        <w:rPr>
          <w:sz w:val="28"/>
          <w:szCs w:val="28"/>
        </w:rPr>
      </w:pPr>
    </w:p>
    <w:tbl>
      <w:tblPr>
        <w:tblW w:w="15569" w:type="dxa"/>
        <w:tblInd w:w="-459" w:type="dxa"/>
        <w:tblLayout w:type="fixed"/>
        <w:tblLook w:val="0000"/>
      </w:tblPr>
      <w:tblGrid>
        <w:gridCol w:w="709"/>
        <w:gridCol w:w="1985"/>
        <w:gridCol w:w="3260"/>
        <w:gridCol w:w="2835"/>
        <w:gridCol w:w="1559"/>
        <w:gridCol w:w="3115"/>
        <w:gridCol w:w="2106"/>
      </w:tblGrid>
      <w:tr w:rsidR="00DE0CCE" w:rsidTr="00E370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E3700F" w:rsidRDefault="00DE0CCE" w:rsidP="00E3700F">
            <w:pPr>
              <w:jc w:val="center"/>
              <w:rPr>
                <w:b/>
                <w:sz w:val="26"/>
                <w:szCs w:val="26"/>
              </w:rPr>
            </w:pPr>
            <w:r w:rsidRPr="00E3700F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E3700F" w:rsidRDefault="00DE0CCE" w:rsidP="00E3700F">
            <w:pPr>
              <w:jc w:val="center"/>
              <w:rPr>
                <w:b/>
                <w:sz w:val="26"/>
                <w:szCs w:val="26"/>
              </w:rPr>
            </w:pPr>
            <w:r w:rsidRPr="00E3700F">
              <w:rPr>
                <w:b/>
                <w:sz w:val="26"/>
                <w:szCs w:val="26"/>
              </w:rPr>
              <w:t xml:space="preserve">Вид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E3700F" w:rsidRDefault="00DE0CCE" w:rsidP="00E3700F">
            <w:pPr>
              <w:jc w:val="center"/>
              <w:rPr>
                <w:b/>
                <w:sz w:val="26"/>
                <w:szCs w:val="26"/>
              </w:rPr>
            </w:pPr>
            <w:r w:rsidRPr="00E3700F">
              <w:rPr>
                <w:b/>
                <w:sz w:val="26"/>
                <w:szCs w:val="26"/>
              </w:rPr>
              <w:t>Назва проекту регуляторного акту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E3700F" w:rsidRDefault="00DE0CCE" w:rsidP="00E3700F">
            <w:pPr>
              <w:jc w:val="center"/>
              <w:rPr>
                <w:b/>
                <w:sz w:val="26"/>
                <w:szCs w:val="26"/>
              </w:rPr>
            </w:pPr>
            <w:r w:rsidRPr="00E3700F">
              <w:rPr>
                <w:b/>
                <w:sz w:val="26"/>
                <w:szCs w:val="26"/>
              </w:rPr>
              <w:t xml:space="preserve">Обґрунтування необхідності прийняття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E3700F" w:rsidRDefault="00DE0CCE" w:rsidP="00E3700F">
            <w:pPr>
              <w:jc w:val="center"/>
              <w:rPr>
                <w:b/>
                <w:sz w:val="26"/>
                <w:szCs w:val="26"/>
              </w:rPr>
            </w:pPr>
            <w:r w:rsidRPr="00E3700F">
              <w:rPr>
                <w:b/>
                <w:sz w:val="26"/>
                <w:szCs w:val="26"/>
              </w:rPr>
              <w:t xml:space="preserve">Строки підготовки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E3700F" w:rsidRDefault="00DE0CCE" w:rsidP="00E3700F">
            <w:pPr>
              <w:jc w:val="center"/>
              <w:rPr>
                <w:b/>
                <w:sz w:val="26"/>
                <w:szCs w:val="26"/>
              </w:rPr>
            </w:pPr>
            <w:r w:rsidRPr="00E3700F">
              <w:rPr>
                <w:b/>
                <w:sz w:val="26"/>
                <w:szCs w:val="26"/>
              </w:rPr>
              <w:t xml:space="preserve">Підрозділ відповідальний за розробку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E3700F" w:rsidRDefault="00DE0CCE" w:rsidP="00E3700F">
            <w:pPr>
              <w:jc w:val="center"/>
              <w:rPr>
                <w:sz w:val="26"/>
                <w:szCs w:val="26"/>
              </w:rPr>
            </w:pPr>
            <w:r w:rsidRPr="00E3700F">
              <w:rPr>
                <w:b/>
                <w:sz w:val="26"/>
                <w:szCs w:val="26"/>
              </w:rPr>
              <w:t xml:space="preserve">Примітка (спосіб оприлюд-нення, тощо) </w:t>
            </w:r>
          </w:p>
          <w:p w:rsidR="00DE0CCE" w:rsidRPr="00E3700F" w:rsidRDefault="00DE0CCE" w:rsidP="00E3700F">
            <w:pPr>
              <w:jc w:val="center"/>
              <w:rPr>
                <w:sz w:val="26"/>
                <w:szCs w:val="26"/>
              </w:rPr>
            </w:pPr>
          </w:p>
          <w:p w:rsidR="00DE0CCE" w:rsidRPr="00E3700F" w:rsidRDefault="00DE0CCE" w:rsidP="00E3700F">
            <w:pPr>
              <w:jc w:val="center"/>
              <w:rPr>
                <w:sz w:val="26"/>
                <w:szCs w:val="26"/>
              </w:rPr>
            </w:pPr>
          </w:p>
        </w:tc>
      </w:tr>
      <w:tr w:rsidR="00DE0CCE" w:rsidTr="00E370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Default="00DE0CCE" w:rsidP="00E37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Default="00DE0CCE" w:rsidP="00E37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Default="00DE0CCE" w:rsidP="00E37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Default="00DE0CCE" w:rsidP="00E37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Default="00DE0CCE" w:rsidP="00E37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Default="00DE0CCE" w:rsidP="00E370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Default="00DE0CCE" w:rsidP="00E3700F">
            <w:pPr>
              <w:jc w:val="center"/>
            </w:pPr>
            <w:r>
              <w:rPr>
                <w:sz w:val="28"/>
                <w:szCs w:val="28"/>
              </w:rPr>
              <w:t>7</w:t>
            </w:r>
          </w:p>
        </w:tc>
      </w:tr>
      <w:tr w:rsidR="00DE0CCE" w:rsidRPr="00A85F8B" w:rsidTr="00E370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Рішення сесії селищної ради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951DD4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 xml:space="preserve">Про встановлення ставок земельного податку на території Тростянецької селищної ради </w:t>
            </w:r>
            <w:r w:rsidR="00D76CEC">
              <w:rPr>
                <w:sz w:val="24"/>
                <w:szCs w:val="24"/>
              </w:rPr>
              <w:t xml:space="preserve">на </w:t>
            </w:r>
            <w:r w:rsidRPr="00A85F8B">
              <w:rPr>
                <w:sz w:val="24"/>
                <w:szCs w:val="24"/>
              </w:rPr>
              <w:t>20</w:t>
            </w:r>
            <w:r w:rsidR="00DF275D">
              <w:rPr>
                <w:sz w:val="24"/>
                <w:szCs w:val="24"/>
              </w:rPr>
              <w:t>2</w:t>
            </w:r>
            <w:r w:rsidR="00951DD4">
              <w:rPr>
                <w:sz w:val="24"/>
                <w:szCs w:val="24"/>
              </w:rPr>
              <w:t>1</w:t>
            </w:r>
            <w:r w:rsidRPr="00A85F8B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951DD4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Перше півріччя 20</w:t>
            </w:r>
            <w:r w:rsidR="00951DD4">
              <w:rPr>
                <w:sz w:val="24"/>
                <w:szCs w:val="24"/>
              </w:rPr>
              <w:t>20</w:t>
            </w:r>
            <w:r w:rsidRPr="00A85F8B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E3700F" w:rsidP="00E3700F">
            <w:pPr>
              <w:jc w:val="center"/>
              <w:rPr>
                <w:sz w:val="24"/>
                <w:szCs w:val="24"/>
              </w:rPr>
            </w:pPr>
            <w:r w:rsidRPr="00E3700F">
              <w:rPr>
                <w:sz w:val="24"/>
                <w:szCs w:val="24"/>
              </w:rPr>
              <w:t>Виконавчий апарат Тростянецької селищної ради (управління</w:t>
            </w:r>
            <w:r w:rsidR="00504B43">
              <w:rPr>
                <w:sz w:val="24"/>
                <w:szCs w:val="24"/>
              </w:rPr>
              <w:t xml:space="preserve"> </w:t>
            </w:r>
            <w:r w:rsidRPr="00E3700F">
              <w:rPr>
                <w:sz w:val="24"/>
                <w:szCs w:val="24"/>
              </w:rPr>
              <w:t>фінансів 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Веб-сайт</w:t>
            </w:r>
          </w:p>
        </w:tc>
      </w:tr>
      <w:tr w:rsidR="00DE0CCE" w:rsidRPr="00A85F8B" w:rsidTr="00E370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76CEC" w:rsidP="00E37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2E5F46" w:rsidRDefault="00DE0CCE" w:rsidP="00E3700F">
            <w:pPr>
              <w:jc w:val="center"/>
              <w:rPr>
                <w:sz w:val="24"/>
                <w:szCs w:val="24"/>
              </w:rPr>
            </w:pPr>
            <w:r w:rsidRPr="002E5F46">
              <w:rPr>
                <w:sz w:val="24"/>
                <w:szCs w:val="24"/>
              </w:rPr>
              <w:t>Рішення сесії селищної ради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2E5F46" w:rsidRDefault="00DE0CCE" w:rsidP="00951DD4">
            <w:pPr>
              <w:jc w:val="both"/>
              <w:rPr>
                <w:sz w:val="24"/>
                <w:szCs w:val="24"/>
              </w:rPr>
            </w:pPr>
            <w:r w:rsidRPr="002E5F46">
              <w:rPr>
                <w:sz w:val="24"/>
                <w:szCs w:val="24"/>
              </w:rPr>
              <w:t>Про затвердження ставок податку на нерухоме майно, відмінне від земельної ділянки на території Тростянецької селищної ради на 20</w:t>
            </w:r>
            <w:r w:rsidR="00DF275D">
              <w:rPr>
                <w:sz w:val="24"/>
                <w:szCs w:val="24"/>
              </w:rPr>
              <w:t>2</w:t>
            </w:r>
            <w:r w:rsidR="00951DD4">
              <w:rPr>
                <w:sz w:val="24"/>
                <w:szCs w:val="24"/>
              </w:rPr>
              <w:t>1</w:t>
            </w:r>
            <w:r w:rsidRPr="002E5F46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2E5F46" w:rsidRDefault="00DE0CCE" w:rsidP="00E3700F">
            <w:pPr>
              <w:jc w:val="center"/>
              <w:rPr>
                <w:sz w:val="24"/>
                <w:szCs w:val="24"/>
              </w:rPr>
            </w:pPr>
            <w:r w:rsidRPr="002E5F46">
              <w:rPr>
                <w:sz w:val="24"/>
                <w:szCs w:val="24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2E5F46" w:rsidRDefault="00DE0CCE" w:rsidP="00951DD4">
            <w:pPr>
              <w:jc w:val="center"/>
              <w:rPr>
                <w:sz w:val="24"/>
                <w:szCs w:val="24"/>
              </w:rPr>
            </w:pPr>
            <w:r w:rsidRPr="002E5F46">
              <w:rPr>
                <w:sz w:val="24"/>
                <w:szCs w:val="24"/>
              </w:rPr>
              <w:t>Перше півріччя 20</w:t>
            </w:r>
            <w:r w:rsidR="00951DD4">
              <w:rPr>
                <w:sz w:val="24"/>
                <w:szCs w:val="24"/>
              </w:rPr>
              <w:t>20</w:t>
            </w:r>
            <w:r w:rsidRPr="002E5F46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E3700F" w:rsidP="00364908">
            <w:pPr>
              <w:jc w:val="center"/>
              <w:rPr>
                <w:sz w:val="24"/>
                <w:szCs w:val="24"/>
              </w:rPr>
            </w:pPr>
            <w:r w:rsidRPr="00E3700F">
              <w:rPr>
                <w:sz w:val="24"/>
                <w:szCs w:val="24"/>
              </w:rPr>
              <w:t>Виконавчий апарат Тростянецької селищної ради (управління</w:t>
            </w:r>
            <w:r w:rsidR="00504B43">
              <w:rPr>
                <w:sz w:val="24"/>
                <w:szCs w:val="24"/>
              </w:rPr>
              <w:t xml:space="preserve"> </w:t>
            </w:r>
            <w:r w:rsidRPr="00E3700F">
              <w:rPr>
                <w:sz w:val="24"/>
                <w:szCs w:val="24"/>
              </w:rPr>
              <w:t>фінансів 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Веб-сайт</w:t>
            </w:r>
          </w:p>
        </w:tc>
      </w:tr>
      <w:tr w:rsidR="00DE0CCE" w:rsidRPr="00A85F8B" w:rsidTr="00E370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76CEC" w:rsidP="00E37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 xml:space="preserve">Рішення сесії селищної ради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951DD4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Про затвердження транспортного податку на території Тростянецької селищної ради  на 20</w:t>
            </w:r>
            <w:r w:rsidR="00DF275D">
              <w:rPr>
                <w:sz w:val="24"/>
                <w:szCs w:val="24"/>
              </w:rPr>
              <w:t>2</w:t>
            </w:r>
            <w:r w:rsidR="00951DD4">
              <w:rPr>
                <w:sz w:val="24"/>
                <w:szCs w:val="24"/>
              </w:rPr>
              <w:t>1</w:t>
            </w:r>
            <w:r w:rsidRPr="00A85F8B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951DD4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Перше півріччя 20</w:t>
            </w:r>
            <w:r w:rsidR="00951DD4">
              <w:rPr>
                <w:sz w:val="24"/>
                <w:szCs w:val="24"/>
              </w:rPr>
              <w:t>20</w:t>
            </w:r>
            <w:r w:rsidRPr="00A85F8B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E3700F" w:rsidP="00364908">
            <w:pPr>
              <w:jc w:val="center"/>
              <w:rPr>
                <w:sz w:val="24"/>
                <w:szCs w:val="24"/>
              </w:rPr>
            </w:pPr>
            <w:r w:rsidRPr="00E3700F">
              <w:rPr>
                <w:sz w:val="24"/>
                <w:szCs w:val="24"/>
              </w:rPr>
              <w:t>Виконавчий апарат Тростянецької селищної ради (управління</w:t>
            </w:r>
            <w:r w:rsidR="00504B43">
              <w:rPr>
                <w:sz w:val="24"/>
                <w:szCs w:val="24"/>
              </w:rPr>
              <w:t xml:space="preserve"> </w:t>
            </w:r>
            <w:r w:rsidRPr="00E3700F">
              <w:rPr>
                <w:sz w:val="24"/>
                <w:szCs w:val="24"/>
              </w:rPr>
              <w:t>фінансів 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Веб-сайт</w:t>
            </w:r>
          </w:p>
        </w:tc>
      </w:tr>
      <w:tr w:rsidR="00DE0CCE" w:rsidRPr="00A85F8B" w:rsidTr="00E3700F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CCE" w:rsidRPr="00A85F8B" w:rsidRDefault="00D76CEC" w:rsidP="00E370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Рішення сесії селищної ради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CCE" w:rsidRPr="00A85F8B" w:rsidRDefault="00DE0CCE" w:rsidP="00951DD4">
            <w:pPr>
              <w:shd w:val="clear" w:color="auto" w:fill="FFFFFF"/>
              <w:jc w:val="both"/>
              <w:textAlignment w:val="baseline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Про затвердження ставок єдиного податку на території Тростянецької селищної ради на 20</w:t>
            </w:r>
            <w:r w:rsidR="00DF275D">
              <w:rPr>
                <w:sz w:val="24"/>
                <w:szCs w:val="24"/>
              </w:rPr>
              <w:t>2</w:t>
            </w:r>
            <w:r w:rsidR="00951DD4">
              <w:rPr>
                <w:sz w:val="24"/>
                <w:szCs w:val="24"/>
              </w:rPr>
              <w:t>1</w:t>
            </w:r>
            <w:r w:rsidRPr="00A85F8B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Поповнення бюджету селищної ради та забезпечення контролю за своєчасною сплатою податку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CCE" w:rsidRPr="00A85F8B" w:rsidRDefault="00DE0CCE" w:rsidP="00951DD4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Перше півріччя 20</w:t>
            </w:r>
            <w:r w:rsidR="00951DD4">
              <w:rPr>
                <w:sz w:val="24"/>
                <w:szCs w:val="24"/>
              </w:rPr>
              <w:t>20</w:t>
            </w:r>
            <w:r w:rsidRPr="00A85F8B">
              <w:rPr>
                <w:sz w:val="24"/>
                <w:szCs w:val="24"/>
              </w:rPr>
              <w:t xml:space="preserve"> року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CCE" w:rsidRPr="00A85F8B" w:rsidRDefault="00E3700F" w:rsidP="00364908">
            <w:pPr>
              <w:jc w:val="center"/>
              <w:rPr>
                <w:sz w:val="24"/>
                <w:szCs w:val="24"/>
              </w:rPr>
            </w:pPr>
            <w:r w:rsidRPr="00E3700F">
              <w:rPr>
                <w:sz w:val="24"/>
                <w:szCs w:val="24"/>
              </w:rPr>
              <w:t>Виконавчий апарат Тростянецької селищної ради (управління</w:t>
            </w:r>
            <w:r w:rsidR="00504B43">
              <w:rPr>
                <w:sz w:val="24"/>
                <w:szCs w:val="24"/>
              </w:rPr>
              <w:t xml:space="preserve"> </w:t>
            </w:r>
            <w:r w:rsidRPr="00E3700F">
              <w:rPr>
                <w:sz w:val="24"/>
                <w:szCs w:val="24"/>
              </w:rPr>
              <w:t>фінансів )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E0CCE" w:rsidRPr="00A85F8B" w:rsidRDefault="00DE0CCE" w:rsidP="00E3700F">
            <w:pPr>
              <w:jc w:val="center"/>
              <w:rPr>
                <w:sz w:val="24"/>
                <w:szCs w:val="24"/>
              </w:rPr>
            </w:pPr>
            <w:r w:rsidRPr="00A85F8B">
              <w:rPr>
                <w:sz w:val="24"/>
                <w:szCs w:val="24"/>
              </w:rPr>
              <w:t>Веб-сайт</w:t>
            </w:r>
          </w:p>
        </w:tc>
      </w:tr>
    </w:tbl>
    <w:p w:rsidR="00DE0CCE" w:rsidRPr="005320E2" w:rsidRDefault="00DE0CCE" w:rsidP="00DE0C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4"/>
          <w:szCs w:val="24"/>
          <w:lang w:val="en-US"/>
        </w:rPr>
      </w:pPr>
    </w:p>
    <w:p w:rsidR="005C4F8A" w:rsidRDefault="005C4F8A" w:rsidP="005C4F8A">
      <w:pPr>
        <w:shd w:val="clear" w:color="auto" w:fill="FFFFFF"/>
        <w:tabs>
          <w:tab w:val="left" w:pos="916"/>
          <w:tab w:val="left" w:pos="1832"/>
          <w:tab w:val="left" w:pos="232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37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sz w:val="28"/>
          <w:szCs w:val="28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B91764" w:rsidRDefault="005C4F8A" w:rsidP="005C4F8A">
      <w:pPr>
        <w:shd w:val="clear" w:color="auto" w:fill="FFFFFF"/>
        <w:tabs>
          <w:tab w:val="left" w:pos="916"/>
          <w:tab w:val="left" w:pos="1832"/>
          <w:tab w:val="left" w:pos="232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center" w:pos="7376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B91764" w:rsidRDefault="00071D98" w:rsidP="00DE0C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Секретар селищної ради                          </w:t>
      </w:r>
      <w:r w:rsidR="00504B43">
        <w:rPr>
          <w:color w:val="000000"/>
          <w:sz w:val="24"/>
          <w:szCs w:val="24"/>
        </w:rPr>
        <w:t xml:space="preserve">                          </w:t>
      </w:r>
      <w:r>
        <w:rPr>
          <w:color w:val="000000"/>
          <w:sz w:val="24"/>
          <w:szCs w:val="24"/>
        </w:rPr>
        <w:t xml:space="preserve">             Н.Вдовиченко</w:t>
      </w: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p w:rsidR="0018615B" w:rsidRDefault="0018615B">
      <w:pPr>
        <w:rPr>
          <w:sz w:val="28"/>
        </w:rPr>
      </w:pPr>
    </w:p>
    <w:sectPr w:rsidR="0018615B" w:rsidSect="00895107">
      <w:headerReference w:type="default" r:id="rId8"/>
      <w:pgSz w:w="16838" w:h="11906" w:orient="landscape"/>
      <w:pgMar w:top="1134" w:right="1094" w:bottom="1134" w:left="992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11C" w:rsidRDefault="00DA611C">
      <w:r>
        <w:separator/>
      </w:r>
    </w:p>
  </w:endnote>
  <w:endnote w:type="continuationSeparator" w:id="1">
    <w:p w:rsidR="00DA611C" w:rsidRDefault="00DA6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11C" w:rsidRDefault="00DA611C">
      <w:r>
        <w:separator/>
      </w:r>
    </w:p>
  </w:footnote>
  <w:footnote w:type="continuationSeparator" w:id="1">
    <w:p w:rsidR="00DA611C" w:rsidRDefault="00DA6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00F" w:rsidRDefault="00E3700F">
    <w:pPr>
      <w:jc w:val="center"/>
      <w:rPr>
        <w:sz w:val="32"/>
      </w:rPr>
    </w:pPr>
    <w:r>
      <w:rPr>
        <w:noProof/>
        <w:sz w:val="32"/>
        <w:lang w:eastAsia="uk-UA"/>
      </w:rPr>
      <w:drawing>
        <wp:inline distT="0" distB="0" distL="0" distR="0">
          <wp:extent cx="830580" cy="688975"/>
          <wp:effectExtent l="19050" t="0" r="7620" b="0"/>
          <wp:docPr id="1" name="Рисунок 1" descr="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0580" cy="688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3700F" w:rsidRDefault="00E3700F">
    <w:pPr>
      <w:pStyle w:val="1"/>
      <w:jc w:val="center"/>
    </w:pPr>
    <w:r>
      <w:t>ТРОСТЯНЕЦЬКА СЕЛИЩНА РАДА</w:t>
    </w:r>
  </w:p>
  <w:p w:rsidR="00E3700F" w:rsidRDefault="00E3700F">
    <w:pPr>
      <w:pStyle w:val="2"/>
      <w:jc w:val="center"/>
    </w:pPr>
    <w:r>
      <w:t>Тростянецького  району  Вінницької  області</w:t>
    </w:r>
  </w:p>
  <w:p w:rsidR="00E3700F" w:rsidRPr="003366BE" w:rsidRDefault="002415D6" w:rsidP="002415D6">
    <w:pPr>
      <w:jc w:val="center"/>
      <w:rPr>
        <w:sz w:val="32"/>
        <w:szCs w:val="32"/>
      </w:rPr>
    </w:pPr>
    <w:r w:rsidRPr="003366BE">
      <w:rPr>
        <w:sz w:val="32"/>
        <w:szCs w:val="32"/>
      </w:rPr>
      <w:t xml:space="preserve">36 позачергова </w:t>
    </w:r>
    <w:r w:rsidR="00E3700F" w:rsidRPr="003366BE">
      <w:rPr>
        <w:sz w:val="32"/>
        <w:szCs w:val="32"/>
      </w:rPr>
      <w:t>сесія</w:t>
    </w:r>
  </w:p>
  <w:p w:rsidR="00E3700F" w:rsidRPr="003366BE" w:rsidRDefault="003366BE" w:rsidP="003366BE">
    <w:pPr>
      <w:rPr>
        <w:sz w:val="32"/>
        <w:szCs w:val="32"/>
      </w:rPr>
    </w:pPr>
    <w:r w:rsidRPr="003366BE">
      <w:rPr>
        <w:sz w:val="32"/>
        <w:szCs w:val="32"/>
      </w:rPr>
      <w:t xml:space="preserve">                                             </w:t>
    </w:r>
    <w:r w:rsidR="00E3700F" w:rsidRPr="003366BE">
      <w:rPr>
        <w:sz w:val="32"/>
        <w:szCs w:val="32"/>
      </w:rPr>
      <w:t>7 скликання</w:t>
    </w:r>
  </w:p>
  <w:p w:rsidR="00E3700F" w:rsidRDefault="00E3700F">
    <w:pPr>
      <w:pStyle w:val="5"/>
    </w:pPr>
    <w:r>
      <w:t>Р І Ш Е Н Н Я</w:t>
    </w:r>
  </w:p>
  <w:p w:rsidR="00E3700F" w:rsidRDefault="00E3700F">
    <w:pPr>
      <w:spacing w:line="360" w:lineRule="auto"/>
      <w:rPr>
        <w:sz w:val="24"/>
      </w:rPr>
    </w:pPr>
  </w:p>
  <w:p w:rsidR="00E3700F" w:rsidRDefault="00725250">
    <w:pPr>
      <w:spacing w:line="360" w:lineRule="auto"/>
      <w:rPr>
        <w:sz w:val="28"/>
        <w:szCs w:val="28"/>
      </w:rPr>
    </w:pPr>
    <w:r>
      <w:rPr>
        <w:sz w:val="28"/>
        <w:szCs w:val="28"/>
      </w:rPr>
      <w:t>10</w:t>
    </w:r>
    <w:r w:rsidR="00E3700F">
      <w:rPr>
        <w:sz w:val="28"/>
        <w:szCs w:val="28"/>
      </w:rPr>
      <w:t xml:space="preserve"> грудня 2019 року №</w:t>
    </w:r>
    <w:r w:rsidR="00B90B2B">
      <w:rPr>
        <w:sz w:val="28"/>
        <w:szCs w:val="28"/>
      </w:rPr>
      <w:t xml:space="preserve"> 415</w:t>
    </w:r>
  </w:p>
  <w:p w:rsidR="00E3700F" w:rsidRDefault="00F836E4">
    <w:pPr>
      <w:spacing w:line="360" w:lineRule="auto"/>
      <w:rPr>
        <w:sz w:val="24"/>
      </w:rPr>
    </w:pPr>
    <w:r w:rsidRPr="00F836E4">
      <w:rPr>
        <w:noProof/>
        <w:sz w:val="28"/>
        <w:szCs w:val="28"/>
      </w:rPr>
      <w:pict>
        <v:line id="_x0000_s2051" style="position:absolute;z-index:251657216" from="229.95pt,15.85pt" to="229.95pt,30.25pt" o:allowincell="f"/>
      </w:pict>
    </w:r>
    <w:r w:rsidRPr="00F836E4">
      <w:rPr>
        <w:noProof/>
        <w:sz w:val="28"/>
        <w:szCs w:val="28"/>
      </w:rPr>
      <w:pict>
        <v:line id="_x0000_s2052" style="position:absolute;z-index:251658240" from="215.55pt,15.85pt" to="229.95pt,15.85pt" o:allowincell="f"/>
      </w:pict>
    </w:r>
    <w:r w:rsidRPr="00F836E4">
      <w:rPr>
        <w:noProof/>
        <w:sz w:val="28"/>
        <w:szCs w:val="28"/>
      </w:rPr>
      <w:pict>
        <v:line id="_x0000_s2050" style="position:absolute;z-index:251656192" from="1.35pt,15.85pt" to="1.8pt,32.65pt"/>
      </w:pict>
    </w:r>
    <w:r w:rsidRPr="00F836E4">
      <w:rPr>
        <w:noProof/>
        <w:sz w:val="28"/>
        <w:szCs w:val="28"/>
      </w:rPr>
      <w:pict>
        <v:line id="_x0000_s2053" style="position:absolute;z-index:251659264" from="1.35pt,15.85pt" to="15.75pt,15.85pt" o:allowincell="f"/>
      </w:pict>
    </w:r>
    <w:r w:rsidR="00E3700F">
      <w:rPr>
        <w:sz w:val="24"/>
      </w:rPr>
      <w:tab/>
    </w:r>
    <w:r w:rsidR="00E3700F">
      <w:rPr>
        <w:sz w:val="24"/>
      </w:rPr>
      <w:tab/>
    </w:r>
    <w:r w:rsidR="00E3700F">
      <w:rPr>
        <w:sz w:val="24"/>
      </w:rPr>
      <w:tab/>
    </w:r>
  </w:p>
  <w:p w:rsidR="00E3700F" w:rsidRDefault="00E3700F" w:rsidP="00E3700F">
    <w:pPr>
      <w:rPr>
        <w:sz w:val="28"/>
        <w:szCs w:val="28"/>
      </w:rPr>
    </w:pPr>
    <w:r w:rsidRPr="00384FBD">
      <w:rPr>
        <w:sz w:val="28"/>
        <w:szCs w:val="28"/>
      </w:rPr>
      <w:t>Про</w:t>
    </w:r>
    <w:r>
      <w:rPr>
        <w:sz w:val="28"/>
        <w:szCs w:val="28"/>
      </w:rPr>
      <w:t xml:space="preserve"> затвердження Плану діяльності </w:t>
    </w:r>
  </w:p>
  <w:p w:rsidR="00E3700F" w:rsidRDefault="00016F7B" w:rsidP="00E3700F">
    <w:pPr>
      <w:rPr>
        <w:sz w:val="28"/>
        <w:szCs w:val="28"/>
      </w:rPr>
    </w:pPr>
    <w:r>
      <w:rPr>
        <w:sz w:val="28"/>
        <w:szCs w:val="28"/>
      </w:rPr>
      <w:t xml:space="preserve"> з підготовки проє</w:t>
    </w:r>
    <w:r w:rsidR="00E3700F">
      <w:rPr>
        <w:sz w:val="28"/>
        <w:szCs w:val="28"/>
      </w:rPr>
      <w:t xml:space="preserve">ктів регуляторних </w:t>
    </w:r>
  </w:p>
  <w:p w:rsidR="00E3700F" w:rsidRPr="00384FBD" w:rsidRDefault="00E3700F" w:rsidP="00E3700F">
    <w:pPr>
      <w:rPr>
        <w:sz w:val="28"/>
        <w:szCs w:val="28"/>
      </w:rPr>
    </w:pPr>
    <w:r>
      <w:rPr>
        <w:sz w:val="28"/>
        <w:szCs w:val="28"/>
      </w:rPr>
      <w:t xml:space="preserve"> актів на 2020 рік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00F" w:rsidRDefault="00E3700F">
    <w:pPr>
      <w:jc w:val="center"/>
      <w:rPr>
        <w:sz w:val="24"/>
      </w:rPr>
    </w:pPr>
    <w:r>
      <w:rPr>
        <w:rStyle w:val="a5"/>
        <w:sz w:val="24"/>
      </w:rPr>
      <w:t>-</w:t>
    </w:r>
    <w:r w:rsidR="00F836E4">
      <w:rPr>
        <w:rStyle w:val="a5"/>
        <w:sz w:val="24"/>
      </w:rPr>
      <w:fldChar w:fldCharType="begin"/>
    </w:r>
    <w:r>
      <w:rPr>
        <w:rStyle w:val="a5"/>
        <w:sz w:val="24"/>
      </w:rPr>
      <w:instrText xml:space="preserve"> PAGE </w:instrText>
    </w:r>
    <w:r w:rsidR="00F836E4">
      <w:rPr>
        <w:rStyle w:val="a5"/>
        <w:sz w:val="24"/>
      </w:rPr>
      <w:fldChar w:fldCharType="separate"/>
    </w:r>
    <w:r w:rsidR="00F76124">
      <w:rPr>
        <w:rStyle w:val="a5"/>
        <w:noProof/>
        <w:sz w:val="24"/>
      </w:rPr>
      <w:t>4</w:t>
    </w:r>
    <w:r w:rsidR="00F836E4">
      <w:rPr>
        <w:rStyle w:val="a5"/>
        <w:sz w:val="24"/>
      </w:rPr>
      <w:fldChar w:fldCharType="end"/>
    </w:r>
    <w:r>
      <w:rPr>
        <w:rStyle w:val="a5"/>
        <w:sz w:val="24"/>
      </w:rPr>
      <w:t>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C0D5B"/>
    <w:rsid w:val="000018D6"/>
    <w:rsid w:val="00005F0D"/>
    <w:rsid w:val="00016F7B"/>
    <w:rsid w:val="00022EB2"/>
    <w:rsid w:val="00024865"/>
    <w:rsid w:val="000367E6"/>
    <w:rsid w:val="00047CA0"/>
    <w:rsid w:val="000609C0"/>
    <w:rsid w:val="00066C99"/>
    <w:rsid w:val="00071D98"/>
    <w:rsid w:val="0007633E"/>
    <w:rsid w:val="00091D1C"/>
    <w:rsid w:val="000B15EC"/>
    <w:rsid w:val="000B60BB"/>
    <w:rsid w:val="000C3AAD"/>
    <w:rsid w:val="000D2F1C"/>
    <w:rsid w:val="000E2578"/>
    <w:rsid w:val="000E4D58"/>
    <w:rsid w:val="00112068"/>
    <w:rsid w:val="00137AE1"/>
    <w:rsid w:val="00142AC7"/>
    <w:rsid w:val="00157DC8"/>
    <w:rsid w:val="00176070"/>
    <w:rsid w:val="00183E35"/>
    <w:rsid w:val="0018615B"/>
    <w:rsid w:val="001954B8"/>
    <w:rsid w:val="001B4177"/>
    <w:rsid w:val="001C2F90"/>
    <w:rsid w:val="001C3B47"/>
    <w:rsid w:val="001F3098"/>
    <w:rsid w:val="001F5617"/>
    <w:rsid w:val="00200097"/>
    <w:rsid w:val="00204132"/>
    <w:rsid w:val="002415D6"/>
    <w:rsid w:val="002765AE"/>
    <w:rsid w:val="002812BB"/>
    <w:rsid w:val="00291610"/>
    <w:rsid w:val="0029176B"/>
    <w:rsid w:val="002A4C02"/>
    <w:rsid w:val="002B2E37"/>
    <w:rsid w:val="002B5512"/>
    <w:rsid w:val="002D75F9"/>
    <w:rsid w:val="002E274B"/>
    <w:rsid w:val="002E5153"/>
    <w:rsid w:val="00306B9D"/>
    <w:rsid w:val="003115BA"/>
    <w:rsid w:val="003366BE"/>
    <w:rsid w:val="00364908"/>
    <w:rsid w:val="003676AF"/>
    <w:rsid w:val="00380D38"/>
    <w:rsid w:val="00384FBD"/>
    <w:rsid w:val="0039449F"/>
    <w:rsid w:val="003A08A5"/>
    <w:rsid w:val="003B6648"/>
    <w:rsid w:val="003B6BDD"/>
    <w:rsid w:val="003B7186"/>
    <w:rsid w:val="003C7307"/>
    <w:rsid w:val="003E6837"/>
    <w:rsid w:val="00423066"/>
    <w:rsid w:val="00432456"/>
    <w:rsid w:val="004412ED"/>
    <w:rsid w:val="00474069"/>
    <w:rsid w:val="004A16E5"/>
    <w:rsid w:val="004B6B13"/>
    <w:rsid w:val="004F38B3"/>
    <w:rsid w:val="00504B43"/>
    <w:rsid w:val="005053B9"/>
    <w:rsid w:val="005320E2"/>
    <w:rsid w:val="005330CB"/>
    <w:rsid w:val="00543C94"/>
    <w:rsid w:val="00570411"/>
    <w:rsid w:val="00571B8E"/>
    <w:rsid w:val="00594751"/>
    <w:rsid w:val="00595D0B"/>
    <w:rsid w:val="005A3C43"/>
    <w:rsid w:val="005B0CC1"/>
    <w:rsid w:val="005C4F8A"/>
    <w:rsid w:val="005E162C"/>
    <w:rsid w:val="006038D2"/>
    <w:rsid w:val="0061397B"/>
    <w:rsid w:val="00620FF8"/>
    <w:rsid w:val="006A7021"/>
    <w:rsid w:val="006B26B4"/>
    <w:rsid w:val="006B6648"/>
    <w:rsid w:val="006C0493"/>
    <w:rsid w:val="006C4FDB"/>
    <w:rsid w:val="006D543D"/>
    <w:rsid w:val="006E109B"/>
    <w:rsid w:val="006F2D80"/>
    <w:rsid w:val="007213FF"/>
    <w:rsid w:val="00725250"/>
    <w:rsid w:val="007301AF"/>
    <w:rsid w:val="00732F8C"/>
    <w:rsid w:val="007505BA"/>
    <w:rsid w:val="00751B06"/>
    <w:rsid w:val="00752080"/>
    <w:rsid w:val="00764F39"/>
    <w:rsid w:val="00765187"/>
    <w:rsid w:val="0078076D"/>
    <w:rsid w:val="00791987"/>
    <w:rsid w:val="0079373E"/>
    <w:rsid w:val="007A0061"/>
    <w:rsid w:val="007A052E"/>
    <w:rsid w:val="007A1F2C"/>
    <w:rsid w:val="007D61AA"/>
    <w:rsid w:val="008212E0"/>
    <w:rsid w:val="008309CF"/>
    <w:rsid w:val="00840FE2"/>
    <w:rsid w:val="00845228"/>
    <w:rsid w:val="008523C5"/>
    <w:rsid w:val="00852FEE"/>
    <w:rsid w:val="00872A20"/>
    <w:rsid w:val="00881662"/>
    <w:rsid w:val="00882D82"/>
    <w:rsid w:val="00895107"/>
    <w:rsid w:val="00896C24"/>
    <w:rsid w:val="008A13B5"/>
    <w:rsid w:val="008B6328"/>
    <w:rsid w:val="008C3870"/>
    <w:rsid w:val="008D20F4"/>
    <w:rsid w:val="008D4B6E"/>
    <w:rsid w:val="008F0762"/>
    <w:rsid w:val="008F18B6"/>
    <w:rsid w:val="008F3C5E"/>
    <w:rsid w:val="009052C3"/>
    <w:rsid w:val="00911D14"/>
    <w:rsid w:val="00916126"/>
    <w:rsid w:val="00934176"/>
    <w:rsid w:val="00951DD4"/>
    <w:rsid w:val="00955741"/>
    <w:rsid w:val="00956587"/>
    <w:rsid w:val="009756F6"/>
    <w:rsid w:val="00976EFA"/>
    <w:rsid w:val="00986E7F"/>
    <w:rsid w:val="009E7788"/>
    <w:rsid w:val="009F04FB"/>
    <w:rsid w:val="009F4856"/>
    <w:rsid w:val="00A230D0"/>
    <w:rsid w:val="00A2394F"/>
    <w:rsid w:val="00A27E38"/>
    <w:rsid w:val="00A303A4"/>
    <w:rsid w:val="00A4182E"/>
    <w:rsid w:val="00A4331A"/>
    <w:rsid w:val="00A65429"/>
    <w:rsid w:val="00A8423B"/>
    <w:rsid w:val="00A86F17"/>
    <w:rsid w:val="00A90D83"/>
    <w:rsid w:val="00A92A1F"/>
    <w:rsid w:val="00AB7E5A"/>
    <w:rsid w:val="00AC2C23"/>
    <w:rsid w:val="00AD31E2"/>
    <w:rsid w:val="00AD44A3"/>
    <w:rsid w:val="00AD5CD5"/>
    <w:rsid w:val="00AD7E5D"/>
    <w:rsid w:val="00AF2D13"/>
    <w:rsid w:val="00AF342D"/>
    <w:rsid w:val="00AF7723"/>
    <w:rsid w:val="00B00E1E"/>
    <w:rsid w:val="00B10711"/>
    <w:rsid w:val="00B17B92"/>
    <w:rsid w:val="00B435F4"/>
    <w:rsid w:val="00B62524"/>
    <w:rsid w:val="00B90B2B"/>
    <w:rsid w:val="00B91764"/>
    <w:rsid w:val="00BA4970"/>
    <w:rsid w:val="00BB66B6"/>
    <w:rsid w:val="00BC00D7"/>
    <w:rsid w:val="00BE3EA5"/>
    <w:rsid w:val="00C03804"/>
    <w:rsid w:val="00C13B05"/>
    <w:rsid w:val="00C17ADA"/>
    <w:rsid w:val="00C373DA"/>
    <w:rsid w:val="00C41E49"/>
    <w:rsid w:val="00C43029"/>
    <w:rsid w:val="00C47DCC"/>
    <w:rsid w:val="00C50009"/>
    <w:rsid w:val="00C56EF6"/>
    <w:rsid w:val="00C578A4"/>
    <w:rsid w:val="00C62E0C"/>
    <w:rsid w:val="00C639CD"/>
    <w:rsid w:val="00C66CD0"/>
    <w:rsid w:val="00C91979"/>
    <w:rsid w:val="00CB231B"/>
    <w:rsid w:val="00CB2F1F"/>
    <w:rsid w:val="00CB440A"/>
    <w:rsid w:val="00CD1C11"/>
    <w:rsid w:val="00CE2AB0"/>
    <w:rsid w:val="00CF205E"/>
    <w:rsid w:val="00D02044"/>
    <w:rsid w:val="00D0772C"/>
    <w:rsid w:val="00D07A85"/>
    <w:rsid w:val="00D371D0"/>
    <w:rsid w:val="00D52B19"/>
    <w:rsid w:val="00D54B43"/>
    <w:rsid w:val="00D6342C"/>
    <w:rsid w:val="00D76CEC"/>
    <w:rsid w:val="00D8358A"/>
    <w:rsid w:val="00D9341C"/>
    <w:rsid w:val="00DA0C6D"/>
    <w:rsid w:val="00DA611C"/>
    <w:rsid w:val="00DC0D5B"/>
    <w:rsid w:val="00DC1EBA"/>
    <w:rsid w:val="00DD3BEF"/>
    <w:rsid w:val="00DE0CCE"/>
    <w:rsid w:val="00DE17ED"/>
    <w:rsid w:val="00DF0A1D"/>
    <w:rsid w:val="00DF275D"/>
    <w:rsid w:val="00E05605"/>
    <w:rsid w:val="00E17A60"/>
    <w:rsid w:val="00E2070D"/>
    <w:rsid w:val="00E23BF9"/>
    <w:rsid w:val="00E33EE1"/>
    <w:rsid w:val="00E3700F"/>
    <w:rsid w:val="00E55D21"/>
    <w:rsid w:val="00E61AE3"/>
    <w:rsid w:val="00E627BF"/>
    <w:rsid w:val="00E63FD5"/>
    <w:rsid w:val="00E70D3E"/>
    <w:rsid w:val="00E73C62"/>
    <w:rsid w:val="00E86A67"/>
    <w:rsid w:val="00E87542"/>
    <w:rsid w:val="00E87841"/>
    <w:rsid w:val="00E90986"/>
    <w:rsid w:val="00E929ED"/>
    <w:rsid w:val="00E95844"/>
    <w:rsid w:val="00EA6D4A"/>
    <w:rsid w:val="00EC7B55"/>
    <w:rsid w:val="00ED5ACA"/>
    <w:rsid w:val="00EF5C48"/>
    <w:rsid w:val="00F3103F"/>
    <w:rsid w:val="00F76124"/>
    <w:rsid w:val="00F824EB"/>
    <w:rsid w:val="00F82FF8"/>
    <w:rsid w:val="00F836E4"/>
    <w:rsid w:val="00F860BF"/>
    <w:rsid w:val="00FB3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00F"/>
    <w:rPr>
      <w:lang w:val="uk-UA"/>
    </w:rPr>
  </w:style>
  <w:style w:type="paragraph" w:styleId="1">
    <w:name w:val="heading 1"/>
    <w:basedOn w:val="a"/>
    <w:next w:val="a"/>
    <w:qFormat/>
    <w:rsid w:val="00BE3EA5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BE3EA5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E3EA5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BE3EA5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BE3EA5"/>
    <w:pPr>
      <w:keepNext/>
      <w:jc w:val="center"/>
      <w:outlineLvl w:val="4"/>
    </w:pPr>
    <w:rPr>
      <w:sz w:val="40"/>
    </w:rPr>
  </w:style>
  <w:style w:type="paragraph" w:styleId="6">
    <w:name w:val="heading 6"/>
    <w:basedOn w:val="a"/>
    <w:next w:val="a"/>
    <w:qFormat/>
    <w:rsid w:val="00BE3EA5"/>
    <w:pPr>
      <w:keepNext/>
      <w:spacing w:line="360" w:lineRule="auto"/>
      <w:outlineLvl w:val="5"/>
    </w:pPr>
    <w:rPr>
      <w:sz w:val="24"/>
    </w:rPr>
  </w:style>
  <w:style w:type="paragraph" w:styleId="7">
    <w:name w:val="heading 7"/>
    <w:basedOn w:val="a"/>
    <w:next w:val="a"/>
    <w:qFormat/>
    <w:rsid w:val="00BE3EA5"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3EA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E3EA5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BE3EA5"/>
  </w:style>
  <w:style w:type="paragraph" w:styleId="a6">
    <w:name w:val="Body Text"/>
    <w:basedOn w:val="a"/>
    <w:rsid w:val="00BE3EA5"/>
    <w:pPr>
      <w:jc w:val="both"/>
    </w:pPr>
    <w:rPr>
      <w:sz w:val="28"/>
    </w:rPr>
  </w:style>
  <w:style w:type="paragraph" w:styleId="a7">
    <w:name w:val="Balloon Text"/>
    <w:basedOn w:val="a"/>
    <w:link w:val="a8"/>
    <w:rsid w:val="00005F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05F0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1;&#1083;&#1072;&#1085;&#1082;%20&#1088;&#1110;&#1096;&#1077;&#1085;&#1085;&#1103;%20&#1089;&#1077;&#1089;&#1110;&#111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6278E-3ACC-44D5-B7D6-5E9F0D031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рішення сесії</Template>
  <TotalTime>0</TotalTime>
  <Pages>4</Pages>
  <Words>320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ТРОСТЯНЕЦЬКА СЕЛИЩНА РАДА</vt:lpstr>
      <vt:lpstr>ТРОСТЯНЕЦЬКА СЕЛИЩНА РАДА</vt:lpstr>
    </vt:vector>
  </TitlesOfParts>
  <Company>Тростянець селищна рада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ТРОСТЯНЕЦЬКА СЕЛИЩНА РАДА</dc:title>
  <dc:creator>1</dc:creator>
  <cp:lastModifiedBy>PC 4</cp:lastModifiedBy>
  <cp:revision>2</cp:revision>
  <cp:lastPrinted>2019-12-10T06:56:00Z</cp:lastPrinted>
  <dcterms:created xsi:type="dcterms:W3CDTF">2020-03-30T11:00:00Z</dcterms:created>
  <dcterms:modified xsi:type="dcterms:W3CDTF">2020-03-30T11:00:00Z</dcterms:modified>
</cp:coreProperties>
</file>