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64" w:rsidRPr="0076548C" w:rsidRDefault="00601B64" w:rsidP="00765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548C">
        <w:rPr>
          <w:rFonts w:ascii="Times New Roman" w:hAnsi="Times New Roman" w:cs="Times New Roman"/>
          <w:b/>
          <w:sz w:val="28"/>
          <w:szCs w:val="28"/>
          <w:lang w:val="uk-UA"/>
        </w:rPr>
        <w:t>Про стан виконання</w:t>
      </w:r>
      <w:r w:rsidR="00414F4F" w:rsidRPr="0076548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6548C">
        <w:rPr>
          <w:rFonts w:ascii="Times New Roman" w:hAnsi="Times New Roman" w:cs="Times New Roman"/>
          <w:b/>
          <w:sz w:val="28"/>
          <w:szCs w:val="28"/>
          <w:lang w:val="uk-UA"/>
        </w:rPr>
        <w:t>селищного</w:t>
      </w:r>
      <w:r w:rsidR="00414F4F" w:rsidRPr="007654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54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бюджету</w:t>
      </w:r>
    </w:p>
    <w:p w:rsidR="00601B64" w:rsidRPr="0076548C" w:rsidRDefault="00601B64" w:rsidP="00765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548C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</w:t>
      </w:r>
      <w:r w:rsidR="00414F4F" w:rsidRPr="0076548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6548C">
        <w:rPr>
          <w:rFonts w:ascii="Times New Roman" w:hAnsi="Times New Roman" w:cs="Times New Roman"/>
          <w:b/>
          <w:sz w:val="28"/>
          <w:szCs w:val="28"/>
          <w:lang w:val="uk-UA"/>
        </w:rPr>
        <w:t>об’єднаної</w:t>
      </w:r>
      <w:r w:rsidR="00414F4F" w:rsidRPr="007654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548C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</w:t>
      </w:r>
    </w:p>
    <w:p w:rsidR="00601B64" w:rsidRPr="0076548C" w:rsidRDefault="00414F4F" w:rsidP="0076548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548C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601B64" w:rsidRPr="0076548C">
        <w:rPr>
          <w:rFonts w:ascii="Times New Roman" w:hAnsi="Times New Roman" w:cs="Times New Roman"/>
          <w:b/>
          <w:sz w:val="28"/>
          <w:szCs w:val="28"/>
          <w:lang w:val="uk-UA"/>
        </w:rPr>
        <w:t>ромади</w:t>
      </w:r>
      <w:r w:rsidRPr="007654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B64" w:rsidRPr="0076548C">
        <w:rPr>
          <w:rFonts w:ascii="Times New Roman" w:hAnsi="Times New Roman" w:cs="Times New Roman"/>
          <w:b/>
          <w:sz w:val="28"/>
          <w:szCs w:val="28"/>
          <w:lang w:val="uk-UA"/>
        </w:rPr>
        <w:t>за  січень</w:t>
      </w:r>
      <w:r w:rsidR="007654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5629" w:rsidRPr="0076548C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7654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C7491" w:rsidRPr="0076548C">
        <w:rPr>
          <w:rFonts w:ascii="Times New Roman" w:hAnsi="Times New Roman" w:cs="Times New Roman"/>
          <w:b/>
          <w:sz w:val="28"/>
          <w:szCs w:val="28"/>
          <w:lang w:val="uk-UA"/>
        </w:rPr>
        <w:t>березень</w:t>
      </w:r>
      <w:r w:rsidR="00601B64" w:rsidRPr="007654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2020 року.</w:t>
      </w:r>
    </w:p>
    <w:p w:rsidR="003B3541" w:rsidRPr="003B3541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B3541" w:rsidRPr="003B3541" w:rsidRDefault="003B3541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541">
        <w:rPr>
          <w:rFonts w:ascii="Times New Roman" w:hAnsi="Times New Roman" w:cs="Times New Roman"/>
          <w:sz w:val="28"/>
          <w:szCs w:val="28"/>
        </w:rPr>
        <w:t>До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3541">
        <w:rPr>
          <w:rFonts w:ascii="Times New Roman" w:hAnsi="Times New Roman" w:cs="Times New Roman"/>
          <w:sz w:val="28"/>
          <w:szCs w:val="28"/>
        </w:rPr>
        <w:t xml:space="preserve"> </w:t>
      </w:r>
      <w:r w:rsidR="00601B64">
        <w:rPr>
          <w:rFonts w:ascii="Times New Roman" w:hAnsi="Times New Roman" w:cs="Times New Roman"/>
          <w:sz w:val="28"/>
          <w:szCs w:val="28"/>
          <w:lang w:val="uk-UA"/>
        </w:rPr>
        <w:t>загального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B64">
        <w:rPr>
          <w:rFonts w:ascii="Times New Roman" w:hAnsi="Times New Roman" w:cs="Times New Roman"/>
          <w:sz w:val="28"/>
          <w:szCs w:val="28"/>
          <w:lang w:val="uk-UA"/>
        </w:rPr>
        <w:t xml:space="preserve"> фонду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3541">
        <w:rPr>
          <w:rFonts w:ascii="Times New Roman" w:hAnsi="Times New Roman" w:cs="Times New Roman"/>
          <w:sz w:val="28"/>
          <w:szCs w:val="28"/>
        </w:rPr>
        <w:t>бюджету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35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Тростянецької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354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 w:rsidR="00CF5629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березень</w:t>
      </w:r>
      <w:r w:rsidR="00601B64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 xml:space="preserve">15 023,3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3B354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3B354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., в тому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9 911,7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0,8</w:t>
      </w:r>
      <w:r w:rsidRPr="003B3541">
        <w:rPr>
          <w:rFonts w:ascii="Times New Roman" w:hAnsi="Times New Roman" w:cs="Times New Roman"/>
          <w:sz w:val="28"/>
          <w:szCs w:val="28"/>
        </w:rPr>
        <w:t xml:space="preserve"> %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  <w:lang w:val="uk-UA"/>
        </w:rPr>
        <w:t>% до затвердженого плану на рік.</w:t>
      </w:r>
    </w:p>
    <w:p w:rsidR="003B3541" w:rsidRPr="006C659B" w:rsidRDefault="00624B6A" w:rsidP="00601B64">
      <w:pPr>
        <w:pStyle w:val="a4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E10727" w:rsidRPr="00E1072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 xml:space="preserve"> а також  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інш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субвенці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з місцев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у.</w:t>
      </w:r>
    </w:p>
    <w:p w:rsidR="00895401" w:rsidRPr="00895401" w:rsidRDefault="00603F3F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за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березень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5401">
        <w:rPr>
          <w:rFonts w:ascii="Times New Roman" w:hAnsi="Times New Roman" w:cs="Times New Roman"/>
          <w:sz w:val="28"/>
          <w:szCs w:val="28"/>
        </w:rPr>
        <w:t xml:space="preserve">поточного року  становить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5 508,8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55,6</w:t>
      </w:r>
      <w:r w:rsidRPr="00895401">
        <w:rPr>
          <w:rFonts w:ascii="Times New Roman" w:hAnsi="Times New Roman" w:cs="Times New Roman"/>
          <w:sz w:val="28"/>
          <w:szCs w:val="28"/>
        </w:rPr>
        <w:t>%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5401">
        <w:rPr>
          <w:rFonts w:ascii="Times New Roman" w:hAnsi="Times New Roman" w:cs="Times New Roman"/>
          <w:sz w:val="28"/>
          <w:szCs w:val="28"/>
        </w:rPr>
        <w:t xml:space="preserve"> до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</w:p>
    <w:p w:rsidR="00CF5629" w:rsidRDefault="00895401" w:rsidP="00CF56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 693,5</w:t>
      </w:r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тис.грн. або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17,1</w:t>
      </w:r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%  до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загальної суми власних надходжень</w:t>
      </w:r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401" w:rsidRDefault="00895401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Ваговим по обсягу є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A147D6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A147D6" w:rsidRPr="00895401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416,2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A147D6" w:rsidRPr="008954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7D6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4,3</w:t>
      </w:r>
      <w:r w:rsidR="00A147D6" w:rsidRPr="00895401">
        <w:rPr>
          <w:rFonts w:ascii="Times New Roman" w:hAnsi="Times New Roman" w:cs="Times New Roman"/>
          <w:sz w:val="28"/>
          <w:szCs w:val="28"/>
          <w:lang w:val="uk-UA"/>
        </w:rPr>
        <w:t>%  до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суми власних </w:t>
      </w:r>
      <w:r w:rsidR="00A147D6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надходжень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47D6" w:rsidRDefault="00A147D6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Надходженя</w:t>
      </w:r>
      <w:proofErr w:type="spellEnd"/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до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за січень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березень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1 033,8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5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10,4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 загальної суми надходжень,  в тому числі: акцизного податку з вироблених в Україні підакцизних товарів (пального) –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202,9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 –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655,9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175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22D5" w:rsidRDefault="009B22D5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Сума коштів н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еподатков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 xml:space="preserve"> (плата за надання інших адміністративних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,  державне мито  та  інші надходження)  у січні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47D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березні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склала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243,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грн., що становить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2,5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до усіх надходжень.</w:t>
      </w:r>
    </w:p>
    <w:p w:rsidR="005E50AF" w:rsidRDefault="002B3C41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виконана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на 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27,5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плану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рік,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при затвердженому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річному  плані 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2 122,2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фактично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надійшло </w:t>
      </w:r>
      <w:r w:rsidR="009C7491">
        <w:rPr>
          <w:rFonts w:ascii="Times New Roman" w:hAnsi="Times New Roman" w:cs="Times New Roman"/>
          <w:sz w:val="28"/>
          <w:szCs w:val="28"/>
          <w:lang w:val="uk-UA"/>
        </w:rPr>
        <w:t>584,1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512C1E" w:rsidRDefault="005E50AF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C1E">
        <w:rPr>
          <w:rFonts w:ascii="Times New Roman" w:hAnsi="Times New Roman" w:cs="Times New Roman"/>
          <w:sz w:val="28"/>
          <w:szCs w:val="28"/>
          <w:lang w:val="uk-UA"/>
        </w:rPr>
        <w:t>За січень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BE70C0">
        <w:rPr>
          <w:rFonts w:ascii="Times New Roman" w:hAnsi="Times New Roman" w:cs="Times New Roman"/>
          <w:sz w:val="28"/>
          <w:szCs w:val="28"/>
          <w:lang w:val="uk-UA"/>
        </w:rPr>
        <w:t>березень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512C1E">
        <w:rPr>
          <w:rFonts w:ascii="Times New Roman" w:hAnsi="Times New Roman" w:cs="Times New Roman"/>
          <w:sz w:val="28"/>
          <w:szCs w:val="28"/>
          <w:lang w:val="uk-UA"/>
        </w:rPr>
        <w:t xml:space="preserve"> року  до спеціального фонду селищного бюджету надійшло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 xml:space="preserve">4,3 </w:t>
      </w:r>
      <w:proofErr w:type="spellStart"/>
      <w:r w:rsidR="0029089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9089F">
        <w:rPr>
          <w:rFonts w:ascii="Times New Roman" w:hAnsi="Times New Roman" w:cs="Times New Roman"/>
          <w:sz w:val="28"/>
          <w:szCs w:val="28"/>
          <w:lang w:val="uk-UA"/>
        </w:rPr>
        <w:t>. екологічного податку,</w:t>
      </w:r>
      <w:r w:rsidR="00BE70C0">
        <w:rPr>
          <w:rFonts w:ascii="Times New Roman" w:hAnsi="Times New Roman" w:cs="Times New Roman"/>
          <w:sz w:val="28"/>
          <w:szCs w:val="28"/>
          <w:lang w:val="uk-UA"/>
        </w:rPr>
        <w:t xml:space="preserve"> 2,2 </w:t>
      </w:r>
      <w:proofErr w:type="spellStart"/>
      <w:r w:rsidR="00BE70C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BE70C0">
        <w:rPr>
          <w:rFonts w:ascii="Times New Roman" w:hAnsi="Times New Roman" w:cs="Times New Roman"/>
          <w:sz w:val="28"/>
          <w:szCs w:val="28"/>
          <w:lang w:val="uk-UA"/>
        </w:rPr>
        <w:t>. коштів пайової участі у розвитку інфраструктури населеного пункту,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70C0">
        <w:rPr>
          <w:rFonts w:ascii="Times New Roman" w:hAnsi="Times New Roman" w:cs="Times New Roman"/>
          <w:sz w:val="28"/>
          <w:szCs w:val="28"/>
          <w:lang w:val="uk-UA"/>
        </w:rPr>
        <w:t>236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B22D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. плати за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 xml:space="preserve">харчування дітей в  дошкільних  закладах  та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>закладах  середньої освіти,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 xml:space="preserve"> а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дітей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Тростянецькій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музичній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школі,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0,8 </w:t>
      </w:r>
      <w:proofErr w:type="spellStart"/>
      <w:r w:rsidR="009B22D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>. плати за оренду майна,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E70C0">
        <w:rPr>
          <w:rFonts w:ascii="Times New Roman" w:hAnsi="Times New Roman" w:cs="Times New Roman"/>
          <w:sz w:val="28"/>
          <w:szCs w:val="28"/>
          <w:lang w:val="uk-UA"/>
        </w:rPr>
        <w:t>216,7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тис. грн. благодійних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внесків,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86,1 тис. грн.  кошти  від продажу землі,  </w:t>
      </w:r>
      <w:r w:rsidR="00BE70C0">
        <w:rPr>
          <w:rFonts w:ascii="Times New Roman" w:hAnsi="Times New Roman" w:cs="Times New Roman"/>
          <w:sz w:val="28"/>
          <w:szCs w:val="28"/>
          <w:lang w:val="uk-UA"/>
        </w:rPr>
        <w:t>37,9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B22D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. надходжень до цільового фонду,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утвореного Тростянецькою селищною радою.</w:t>
      </w:r>
    </w:p>
    <w:p w:rsidR="008F0DAB" w:rsidRPr="00E14591" w:rsidRDefault="008F0DAB" w:rsidP="008F0D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січень </w:t>
      </w:r>
      <w:r w:rsidR="005F0FE8"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BE70C0"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березень</w:t>
      </w:r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2020 року на утримання установ та закладів, а також відповідних програм та заходів профінансовано видатки</w:t>
      </w:r>
      <w:r w:rsidR="00E14591"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загального фонду</w:t>
      </w:r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сумі </w:t>
      </w:r>
      <w:r w:rsidR="00E14591"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14 592,9</w:t>
      </w:r>
      <w:r w:rsidR="00414F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., в тому числі  на</w:t>
      </w:r>
      <w:r w:rsidR="001A139F"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утримання органів державного управління – 1</w:t>
      </w:r>
      <w:r w:rsidR="00E14591"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770,7</w:t>
      </w:r>
      <w:r w:rsidR="00414F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A139F"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1A139F"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., на</w:t>
      </w:r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соціально</w:t>
      </w:r>
      <w:r w:rsidR="00414F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414F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культурну сферу – </w:t>
      </w:r>
      <w:r w:rsidR="00E14591"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9 094,4</w:t>
      </w:r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тис.грн., житлово-комунальне господарство – </w:t>
      </w:r>
      <w:r w:rsidR="00E14591"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1 490,3</w:t>
      </w:r>
      <w:r w:rsidR="00414F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трансферти до інших бюджетів – </w:t>
      </w:r>
      <w:r w:rsidR="00E14591"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2 237,5</w:t>
      </w:r>
      <w:r w:rsidR="00414F4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Pr="00E1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Вказані видатки профінансовано за рахунок власних надходжень бюджету громади, а також коштів додаткової дотації, освітньої  та  медичної  субвенцій з державного бюджету.</w:t>
      </w:r>
    </w:p>
    <w:p w:rsidR="005F0FE8" w:rsidRPr="001A139F" w:rsidRDefault="005F0FE8" w:rsidP="005F0FE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звітний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D242A">
        <w:rPr>
          <w:rFonts w:ascii="Times New Roman" w:hAnsi="Times New Roman" w:cs="Times New Roman"/>
          <w:sz w:val="28"/>
          <w:szCs w:val="28"/>
          <w:lang w:val="uk-UA"/>
        </w:rPr>
        <w:t>період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242A">
        <w:rPr>
          <w:rFonts w:ascii="Times New Roman" w:hAnsi="Times New Roman" w:cs="Times New Roman"/>
          <w:sz w:val="28"/>
          <w:szCs w:val="28"/>
          <w:lang w:val="uk-UA"/>
        </w:rPr>
        <w:t>проведено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D242A">
        <w:rPr>
          <w:rFonts w:ascii="Times New Roman" w:hAnsi="Times New Roman" w:cs="Times New Roman"/>
          <w:sz w:val="28"/>
          <w:szCs w:val="28"/>
          <w:lang w:val="uk-UA"/>
        </w:rPr>
        <w:t>капітальних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242A">
        <w:rPr>
          <w:rFonts w:ascii="Times New Roman" w:hAnsi="Times New Roman" w:cs="Times New Roman"/>
          <w:sz w:val="28"/>
          <w:szCs w:val="28"/>
          <w:lang w:val="uk-UA"/>
        </w:rPr>
        <w:t>видатків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суму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591" w:rsidRPr="00DD242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D242A" w:rsidRPr="00DD242A">
        <w:rPr>
          <w:rFonts w:ascii="Times New Roman" w:hAnsi="Times New Roman" w:cs="Times New Roman"/>
          <w:sz w:val="28"/>
          <w:szCs w:val="28"/>
          <w:lang w:val="uk-UA"/>
        </w:rPr>
        <w:t>58</w:t>
      </w:r>
      <w:r w:rsidR="00E14591" w:rsidRPr="00DD24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D242A" w:rsidRPr="00DD242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– </w:t>
      </w:r>
      <w:r w:rsidR="00C5137A" w:rsidRPr="00DD242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>1,</w:t>
      </w:r>
      <w:r w:rsidR="00C5137A" w:rsidRPr="00DD242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24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D24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капітальний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ремонт – </w:t>
      </w:r>
      <w:r w:rsidR="00C5137A" w:rsidRPr="00DD242A">
        <w:rPr>
          <w:rFonts w:ascii="Times New Roman" w:hAnsi="Times New Roman" w:cs="Times New Roman"/>
          <w:sz w:val="28"/>
          <w:szCs w:val="28"/>
          <w:lang w:val="uk-UA"/>
        </w:rPr>
        <w:t>31,4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>тис.грн.,</w:t>
      </w:r>
      <w:r w:rsidR="00A60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>реконструкція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та реставрація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137A" w:rsidRPr="00DD242A">
        <w:rPr>
          <w:rFonts w:ascii="Times New Roman" w:hAnsi="Times New Roman" w:cs="Times New Roman"/>
          <w:sz w:val="28"/>
          <w:szCs w:val="28"/>
          <w:lang w:val="uk-UA"/>
        </w:rPr>
        <w:t>51,4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капітальні трансферти підприємствам – </w:t>
      </w:r>
      <w:r w:rsidR="00C5137A" w:rsidRPr="00DD242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>2,4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24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D24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</w:t>
      </w:r>
      <w:r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поповнення статутного фонду</w:t>
      </w:r>
      <w:r w:rsidR="001A139F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КП «Радіокомпанія «Тростянець ФМ»</w:t>
      </w:r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 в сумі 50 </w:t>
      </w:r>
      <w:proofErr w:type="spellStart"/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DD242A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DD242A" w:rsidRPr="00DD242A">
        <w:rPr>
          <w:rFonts w:ascii="Times New Roman" w:hAnsi="Times New Roman" w:cs="Times New Roman"/>
          <w:sz w:val="28"/>
          <w:szCs w:val="28"/>
          <w:lang w:val="uk-UA"/>
        </w:rPr>
        <w:t>Тростянецьводоканал</w:t>
      </w:r>
      <w:proofErr w:type="spellEnd"/>
      <w:r w:rsidR="00DD242A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» в сумі 20,0 </w:t>
      </w:r>
      <w:proofErr w:type="spellStart"/>
      <w:r w:rsidR="00DD242A" w:rsidRPr="00DD24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D242A" w:rsidRPr="00DD24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котла для облаштування теплиці </w:t>
      </w:r>
      <w:proofErr w:type="spellStart"/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>с.Демидівка</w:t>
      </w:r>
      <w:proofErr w:type="spellEnd"/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 xml:space="preserve">12,4 </w:t>
      </w:r>
      <w:proofErr w:type="spellStart"/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F7EAB" w:rsidRPr="00DD24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14591" w:rsidRPr="00DD24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45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591">
        <w:rPr>
          <w:rFonts w:ascii="Times New Roman" w:hAnsi="Times New Roman" w:cs="Times New Roman"/>
          <w:sz w:val="28"/>
          <w:szCs w:val="28"/>
          <w:lang w:val="uk-UA"/>
        </w:rPr>
        <w:t xml:space="preserve">капітальні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591">
        <w:rPr>
          <w:rFonts w:ascii="Times New Roman" w:hAnsi="Times New Roman" w:cs="Times New Roman"/>
          <w:sz w:val="28"/>
          <w:szCs w:val="28"/>
          <w:lang w:val="uk-UA"/>
        </w:rPr>
        <w:t xml:space="preserve">трансферти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591">
        <w:rPr>
          <w:rFonts w:ascii="Times New Roman" w:hAnsi="Times New Roman" w:cs="Times New Roman"/>
          <w:sz w:val="28"/>
          <w:szCs w:val="28"/>
          <w:lang w:val="uk-UA"/>
        </w:rPr>
        <w:t>органам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591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591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414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591">
        <w:rPr>
          <w:rFonts w:ascii="Times New Roman" w:hAnsi="Times New Roman" w:cs="Times New Roman"/>
          <w:sz w:val="28"/>
          <w:szCs w:val="28"/>
          <w:lang w:val="uk-UA"/>
        </w:rPr>
        <w:t xml:space="preserve"> в сумі 32,0 </w:t>
      </w:r>
      <w:proofErr w:type="spellStart"/>
      <w:r w:rsidR="00E1459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14591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3156D6" w:rsidRPr="003156D6" w:rsidRDefault="003156D6" w:rsidP="00601B64">
      <w:pPr>
        <w:pStyle w:val="a4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Кредиторська заборгованість за спожиті енергоносії, отримані послуги та матеріали станом на 01</w:t>
      </w:r>
      <w:r w:rsidR="00BE70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квітня</w:t>
      </w:r>
      <w:r w:rsidR="00765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="00601B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</w:t>
      </w:r>
      <w:r w:rsidRPr="002102B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відсутня.</w:t>
      </w:r>
    </w:p>
    <w:p w:rsidR="00C545E0" w:rsidRDefault="00C545E0" w:rsidP="00601B6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102B4" w:rsidRDefault="002102B4" w:rsidP="00E1172E">
      <w:pPr>
        <w:pStyle w:val="a4"/>
        <w:jc w:val="both"/>
        <w:rPr>
          <w:sz w:val="28"/>
          <w:szCs w:val="28"/>
          <w:lang w:val="uk-UA"/>
        </w:rPr>
      </w:pPr>
    </w:p>
    <w:p w:rsidR="0076548C" w:rsidRDefault="0076548C" w:rsidP="00E1172E">
      <w:pPr>
        <w:pStyle w:val="a4"/>
        <w:jc w:val="both"/>
        <w:rPr>
          <w:sz w:val="28"/>
          <w:szCs w:val="28"/>
          <w:lang w:val="uk-UA"/>
        </w:rPr>
      </w:pPr>
    </w:p>
    <w:p w:rsidR="0076548C" w:rsidRDefault="0076548C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2102B4" w:rsidRDefault="00305426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02B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фінансів                                      </w:t>
      </w:r>
      <w:r w:rsidR="00601B64">
        <w:rPr>
          <w:rFonts w:ascii="Times New Roman" w:hAnsi="Times New Roman" w:cs="Times New Roman"/>
          <w:sz w:val="28"/>
          <w:szCs w:val="28"/>
          <w:lang w:val="uk-UA"/>
        </w:rPr>
        <w:t>Т.Коломієць</w:t>
      </w:r>
    </w:p>
    <w:sectPr w:rsidR="00895401" w:rsidRPr="002102B4" w:rsidSect="0073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678E5"/>
    <w:rsid w:val="00126A62"/>
    <w:rsid w:val="001A139F"/>
    <w:rsid w:val="001B3BC9"/>
    <w:rsid w:val="001B3D70"/>
    <w:rsid w:val="002102B4"/>
    <w:rsid w:val="00225FDD"/>
    <w:rsid w:val="0025018B"/>
    <w:rsid w:val="0029089F"/>
    <w:rsid w:val="002B3C41"/>
    <w:rsid w:val="00305426"/>
    <w:rsid w:val="003156D6"/>
    <w:rsid w:val="00346784"/>
    <w:rsid w:val="00375D6C"/>
    <w:rsid w:val="003B3541"/>
    <w:rsid w:val="00414F4F"/>
    <w:rsid w:val="004A4DA7"/>
    <w:rsid w:val="004A5DCD"/>
    <w:rsid w:val="00512C1E"/>
    <w:rsid w:val="00540540"/>
    <w:rsid w:val="005E50AF"/>
    <w:rsid w:val="005F0FE8"/>
    <w:rsid w:val="00601B64"/>
    <w:rsid w:val="00603F3F"/>
    <w:rsid w:val="00624B6A"/>
    <w:rsid w:val="0067546C"/>
    <w:rsid w:val="00690951"/>
    <w:rsid w:val="006C659B"/>
    <w:rsid w:val="00731DC4"/>
    <w:rsid w:val="0075654E"/>
    <w:rsid w:val="007623AB"/>
    <w:rsid w:val="0076548C"/>
    <w:rsid w:val="007658DB"/>
    <w:rsid w:val="007F4D5E"/>
    <w:rsid w:val="007F7EAB"/>
    <w:rsid w:val="00895401"/>
    <w:rsid w:val="008F0DAB"/>
    <w:rsid w:val="009338D7"/>
    <w:rsid w:val="009B22D5"/>
    <w:rsid w:val="009C7491"/>
    <w:rsid w:val="00A147D6"/>
    <w:rsid w:val="00A60B81"/>
    <w:rsid w:val="00A95B86"/>
    <w:rsid w:val="00AA6F83"/>
    <w:rsid w:val="00B5570F"/>
    <w:rsid w:val="00B94B40"/>
    <w:rsid w:val="00BE106B"/>
    <w:rsid w:val="00BE70C0"/>
    <w:rsid w:val="00C12881"/>
    <w:rsid w:val="00C45115"/>
    <w:rsid w:val="00C5137A"/>
    <w:rsid w:val="00C545E0"/>
    <w:rsid w:val="00CF5629"/>
    <w:rsid w:val="00D17BEB"/>
    <w:rsid w:val="00D369B7"/>
    <w:rsid w:val="00DD242A"/>
    <w:rsid w:val="00E10727"/>
    <w:rsid w:val="00E1172E"/>
    <w:rsid w:val="00E14591"/>
    <w:rsid w:val="00E40478"/>
    <w:rsid w:val="00E4622F"/>
    <w:rsid w:val="00F25C4B"/>
    <w:rsid w:val="00F83B62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2666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3</cp:revision>
  <cp:lastPrinted>2020-04-01T11:32:00Z</cp:lastPrinted>
  <dcterms:created xsi:type="dcterms:W3CDTF">2020-04-01T11:33:00Z</dcterms:created>
  <dcterms:modified xsi:type="dcterms:W3CDTF">2020-04-01T11:34:00Z</dcterms:modified>
</cp:coreProperties>
</file>