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20"/>
        <w:gridCol w:w="20"/>
        <w:gridCol w:w="120"/>
        <w:gridCol w:w="400"/>
        <w:gridCol w:w="40"/>
        <w:gridCol w:w="260"/>
        <w:gridCol w:w="40"/>
        <w:gridCol w:w="60"/>
        <w:gridCol w:w="80"/>
        <w:gridCol w:w="60"/>
        <w:gridCol w:w="20"/>
        <w:gridCol w:w="40"/>
        <w:gridCol w:w="340"/>
        <w:gridCol w:w="160"/>
        <w:gridCol w:w="140"/>
        <w:gridCol w:w="160"/>
        <w:gridCol w:w="80"/>
        <w:gridCol w:w="120"/>
        <w:gridCol w:w="40"/>
        <w:gridCol w:w="20"/>
        <w:gridCol w:w="40"/>
        <w:gridCol w:w="440"/>
        <w:gridCol w:w="20"/>
        <w:gridCol w:w="40"/>
        <w:gridCol w:w="140"/>
        <w:gridCol w:w="20"/>
        <w:gridCol w:w="40"/>
        <w:gridCol w:w="40"/>
        <w:gridCol w:w="40"/>
        <w:gridCol w:w="20"/>
        <w:gridCol w:w="100"/>
        <w:gridCol w:w="140"/>
        <w:gridCol w:w="20"/>
        <w:gridCol w:w="280"/>
        <w:gridCol w:w="60"/>
        <w:gridCol w:w="300"/>
        <w:gridCol w:w="80"/>
        <w:gridCol w:w="20"/>
        <w:gridCol w:w="100"/>
        <w:gridCol w:w="40"/>
        <w:gridCol w:w="200"/>
        <w:gridCol w:w="20"/>
        <w:gridCol w:w="80"/>
        <w:gridCol w:w="260"/>
        <w:gridCol w:w="200"/>
        <w:gridCol w:w="80"/>
        <w:gridCol w:w="20"/>
        <w:gridCol w:w="100"/>
        <w:gridCol w:w="240"/>
        <w:gridCol w:w="100"/>
        <w:gridCol w:w="20"/>
        <w:gridCol w:w="340"/>
        <w:gridCol w:w="100"/>
        <w:gridCol w:w="80"/>
        <w:gridCol w:w="120"/>
        <w:gridCol w:w="140"/>
        <w:gridCol w:w="100"/>
        <w:gridCol w:w="200"/>
        <w:gridCol w:w="20"/>
        <w:gridCol w:w="20"/>
        <w:gridCol w:w="320"/>
        <w:gridCol w:w="80"/>
        <w:gridCol w:w="20"/>
        <w:gridCol w:w="100"/>
        <w:gridCol w:w="40"/>
        <w:gridCol w:w="60"/>
        <w:gridCol w:w="440"/>
        <w:gridCol w:w="20"/>
        <w:gridCol w:w="80"/>
        <w:gridCol w:w="60"/>
        <w:gridCol w:w="100"/>
        <w:gridCol w:w="80"/>
        <w:gridCol w:w="40"/>
        <w:gridCol w:w="20"/>
        <w:gridCol w:w="60"/>
        <w:gridCol w:w="100"/>
        <w:gridCol w:w="560"/>
        <w:gridCol w:w="160"/>
        <w:gridCol w:w="20"/>
        <w:gridCol w:w="20"/>
        <w:gridCol w:w="40"/>
        <w:gridCol w:w="20"/>
        <w:gridCol w:w="20"/>
        <w:gridCol w:w="40"/>
        <w:gridCol w:w="40"/>
        <w:gridCol w:w="280"/>
        <w:gridCol w:w="20"/>
        <w:gridCol w:w="60"/>
      </w:tblGrid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5960" w:type="dxa"/>
            <w:gridSpan w:val="1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2020 – 2022 РОКИ </w:t>
            </w:r>
            <w:proofErr w:type="spellStart"/>
            <w:r>
              <w:rPr>
                <w:b/>
                <w:sz w:val="24"/>
              </w:rPr>
              <w:t>індивідуальний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2020-2)</w:t>
            </w: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освіти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медицини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молоді</w:t>
            </w:r>
            <w:proofErr w:type="spellEnd"/>
            <w:r>
              <w:rPr>
                <w:b/>
              </w:rPr>
              <w:t xml:space="preserve">, спорту та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Тростянецької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ОКММССЗ </w:t>
            </w:r>
            <w:proofErr w:type="spellStart"/>
            <w:r>
              <w:t>Тростянецької</w:t>
            </w:r>
            <w:proofErr w:type="spellEnd"/>
            <w:r>
              <w:t xml:space="preserve"> СР</w:t>
            </w: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 та номер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0614082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4082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0829</w:t>
            </w:r>
          </w:p>
        </w:tc>
        <w:tc>
          <w:tcPr>
            <w:tcW w:w="6520" w:type="dxa"/>
            <w:gridSpan w:val="60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both"/>
            </w:pPr>
            <w:proofErr w:type="spellStart"/>
            <w:r>
              <w:t>Інші</w:t>
            </w:r>
            <w:proofErr w:type="spellEnd"/>
            <w:r>
              <w:t xml:space="preserve"> заходи в </w:t>
            </w:r>
            <w:proofErr w:type="spellStart"/>
            <w:r>
              <w:t>галузі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мистецтва</w:t>
            </w:r>
            <w:proofErr w:type="spellEnd"/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t>02321401000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6520" w:type="dxa"/>
            <w:gridSpan w:val="6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rPr>
                <w:b/>
              </w:rPr>
              <w:t xml:space="preserve">4. Мета та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на 2020 - 2022 роки:</w:t>
            </w: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400"/>
            </w:pPr>
            <w:r>
              <w:rPr>
                <w:b/>
              </w:rPr>
              <w:t xml:space="preserve">1) Мета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строки </w:t>
            </w:r>
            <w:proofErr w:type="spellStart"/>
            <w:r>
              <w:rPr>
                <w:b/>
              </w:rPr>
              <w:t>її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B423BF">
            <w:pPr>
              <w:spacing w:after="200"/>
              <w:ind w:left="500"/>
            </w:pP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потреб </w:t>
            </w:r>
            <w:proofErr w:type="spellStart"/>
            <w:r>
              <w:t>громадян</w:t>
            </w:r>
            <w:proofErr w:type="gramStart"/>
            <w:r>
              <w:t>,з</w:t>
            </w:r>
            <w:proofErr w:type="gramEnd"/>
            <w:r>
              <w:t>абезпечення</w:t>
            </w:r>
            <w:proofErr w:type="spellEnd"/>
            <w:r>
              <w:t xml:space="preserve"> 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свят державного, </w:t>
            </w:r>
            <w:proofErr w:type="spellStart"/>
            <w:r>
              <w:t>регіонального</w:t>
            </w:r>
            <w:proofErr w:type="spellEnd"/>
            <w:r>
              <w:t xml:space="preserve">,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значення</w:t>
            </w:r>
            <w:proofErr w:type="spellEnd"/>
            <w:r>
              <w:t xml:space="preserve">, </w:t>
            </w:r>
            <w:proofErr w:type="spellStart"/>
            <w:r>
              <w:t>пам</w:t>
            </w:r>
            <w:proofErr w:type="spellEnd"/>
            <w:r>
              <w:t>*</w:t>
            </w:r>
            <w:proofErr w:type="spellStart"/>
            <w:r>
              <w:t>ятних</w:t>
            </w:r>
            <w:proofErr w:type="spellEnd"/>
            <w:r>
              <w:t xml:space="preserve"> дат, </w:t>
            </w:r>
            <w:proofErr w:type="spellStart"/>
            <w:r>
              <w:t>історичних</w:t>
            </w:r>
            <w:proofErr w:type="spellEnd"/>
            <w:r>
              <w:t xml:space="preserve"> </w:t>
            </w:r>
            <w:proofErr w:type="spellStart"/>
            <w:r>
              <w:t>подій</w:t>
            </w:r>
            <w:proofErr w:type="spellEnd"/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C0A54" w:rsidRDefault="00B423BF">
            <w:pPr>
              <w:ind w:left="50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створення</w:t>
            </w:r>
            <w:proofErr w:type="spellEnd"/>
            <w:r>
              <w:t xml:space="preserve"> умов для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культурних</w:t>
            </w:r>
            <w:proofErr w:type="spellEnd"/>
            <w:r>
              <w:t xml:space="preserve"> потреб </w:t>
            </w:r>
            <w:proofErr w:type="spellStart"/>
            <w:r>
              <w:t>населення</w:t>
            </w:r>
            <w:proofErr w:type="spellEnd"/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B423BF">
            <w:pPr>
              <w:ind w:left="500"/>
            </w:pP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28.06.1996 року №254/6, </w:t>
            </w:r>
            <w:proofErr w:type="spellStart"/>
            <w:r>
              <w:t>Бюджетний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 № 246-VI,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25.05.1997 №280/97-ВР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23.11.2018 року №2629-VIII «Про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», постанова КМУ </w:t>
            </w:r>
            <w:proofErr w:type="spellStart"/>
            <w:r>
              <w:t>від</w:t>
            </w:r>
            <w:proofErr w:type="spellEnd"/>
            <w:r>
              <w:t xml:space="preserve"> 28 лютого 2002 року №228 «Про  </w:t>
            </w:r>
            <w:proofErr w:type="spellStart"/>
            <w:r>
              <w:t>затвердження</w:t>
            </w:r>
            <w:proofErr w:type="spellEnd"/>
            <w:r>
              <w:t xml:space="preserve"> Порядку </w:t>
            </w:r>
            <w:proofErr w:type="spellStart"/>
            <w:r>
              <w:t>складання</w:t>
            </w:r>
            <w:proofErr w:type="spellEnd"/>
            <w:r>
              <w:t xml:space="preserve">, </w:t>
            </w:r>
            <w:proofErr w:type="spellStart"/>
            <w:r>
              <w:t>розгляду</w:t>
            </w:r>
            <w:proofErr w:type="spellEnd"/>
            <w:r>
              <w:t xml:space="preserve">, </w:t>
            </w:r>
            <w:proofErr w:type="spellStart"/>
            <w:r>
              <w:t>затвердже</w:t>
            </w:r>
            <w:r>
              <w:t>ння</w:t>
            </w:r>
            <w:proofErr w:type="spellEnd"/>
            <w:r>
              <w:t xml:space="preserve"> та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>»</w:t>
            </w:r>
            <w:proofErr w:type="gramStart"/>
            <w:r>
              <w:t xml:space="preserve"> ,</w:t>
            </w:r>
            <w:proofErr w:type="gramEnd"/>
            <w:r>
              <w:t xml:space="preserve">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26.08.2014 №836 «Про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», ,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та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туризму </w:t>
            </w:r>
            <w:proofErr w:type="spellStart"/>
            <w:proofErr w:type="gram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01.10.2010 р. №1150/41 «Про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«Культура», 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</w:t>
            </w:r>
            <w:r>
              <w:t>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 </w:t>
            </w:r>
            <w:proofErr w:type="spellStart"/>
            <w:r>
              <w:t>від</w:t>
            </w:r>
            <w:proofErr w:type="spellEnd"/>
            <w:r>
              <w:t xml:space="preserve"> 0.09.2017 року №793</w:t>
            </w:r>
            <w:proofErr w:type="gramEnd"/>
            <w:r>
              <w:t xml:space="preserve"> (</w:t>
            </w:r>
            <w:proofErr w:type="spellStart"/>
            <w:proofErr w:type="gram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</w:t>
            </w:r>
            <w:proofErr w:type="gramEnd"/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700" w:type="dxa"/>
            <w:gridSpan w:val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2018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(проект)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60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2022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75 600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80 211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80 211</w:t>
            </w: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бюджету:</w:t>
            </w: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2018 - 2020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2018 - 2020 роках: 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43 200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43 200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45 835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45 835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32 400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32 400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34 376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34 376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умов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задоволення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умов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задоволення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80 211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59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умов для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задоволення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культурних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населення</w:t>
            </w:r>
            <w:proofErr w:type="spellEnd"/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70000,00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догові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вартість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4500,00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4500,00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3500,00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3500,00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фактично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освоєних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940" w:type="dxa"/>
            <w:gridSpan w:val="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 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умов для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задоволення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культурних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населення</w:t>
            </w:r>
            <w:proofErr w:type="spellEnd"/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75600.0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75600.0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80211.0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80211.0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догові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20.0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вартість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3780.0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3780.0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4010.0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4010.0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фактично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освоєних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16840" w:type="dxa"/>
            <w:gridSpan w:val="126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40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b/>
              </w:rPr>
              <w:t xml:space="preserve">9. Структура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на оплату </w:t>
            </w:r>
            <w:proofErr w:type="spellStart"/>
            <w:r>
              <w:rPr>
                <w:b/>
              </w:rPr>
              <w:t>праці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41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Чисельність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зайнятих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установах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6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12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left="60"/>
            </w:pPr>
            <w:r>
              <w:rPr>
                <w:b/>
                <w:sz w:val="22"/>
              </w:rPr>
              <w:t xml:space="preserve">11. </w:t>
            </w:r>
            <w:proofErr w:type="spellStart"/>
            <w:r>
              <w:rPr>
                <w:b/>
                <w:sz w:val="22"/>
              </w:rPr>
              <w:t>Місцеві</w:t>
            </w:r>
            <w:proofErr w:type="spellEnd"/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регіональні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які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виконуються</w:t>
            </w:r>
            <w:proofErr w:type="spellEnd"/>
            <w:r>
              <w:rPr>
                <w:b/>
                <w:sz w:val="22"/>
              </w:rPr>
              <w:t xml:space="preserve"> в межах </w:t>
            </w:r>
            <w:proofErr w:type="spellStart"/>
            <w:r>
              <w:rPr>
                <w:b/>
                <w:sz w:val="22"/>
              </w:rPr>
              <w:t>бюджетної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>:</w:t>
            </w: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468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обєднаної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2020-2022 роки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70 000</w:t>
            </w: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38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роках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4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обєднаної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2020-2022 роки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75 600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80 211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sz w:val="16"/>
              </w:rPr>
              <w:t>80 211</w:t>
            </w: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75 600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B423BF">
            <w:pPr>
              <w:ind w:right="60"/>
              <w:jc w:val="right"/>
            </w:pPr>
            <w:r>
              <w:rPr>
                <w:b/>
                <w:sz w:val="16"/>
              </w:rPr>
              <w:t>80 211</w:t>
            </w: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4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4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424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12. </w:t>
            </w:r>
            <w:proofErr w:type="spellStart"/>
            <w:r>
              <w:rPr>
                <w:b/>
              </w:rPr>
              <w:t>Об'</w:t>
            </w:r>
            <w:r>
              <w:rPr>
                <w:b/>
              </w:rPr>
              <w:t>єкти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розвитку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відповідно</w:t>
            </w:r>
            <w:proofErr w:type="spellEnd"/>
            <w:r>
              <w:rPr>
                <w:sz w:val="16"/>
              </w:rPr>
              <w:t xml:space="preserve">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кошторисної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документації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реалізації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</w:t>
            </w:r>
            <w:r>
              <w:rPr>
                <w:sz w:val="16"/>
              </w:rPr>
              <w:t>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4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13.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необхідності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передбачення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2020 - 2022 роки.</w:t>
            </w: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7C0A54">
            <w:pPr>
              <w:spacing w:after="200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4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14.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</w:t>
            </w:r>
            <w:proofErr w:type="spellEnd"/>
            <w:r>
              <w:rPr>
                <w:b/>
              </w:rPr>
              <w:t xml:space="preserve"> у 2018 і 2020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238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 xml:space="preserve">Погашено </w:t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left="60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2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38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4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1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2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2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478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 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6000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6060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4"/>
              </w:rPr>
              <w:t>можлива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кредиторська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заборгованість</w:t>
            </w:r>
            <w:proofErr w:type="spellEnd"/>
            <w:r>
              <w:rPr>
                <w:sz w:val="14"/>
              </w:rPr>
              <w:t xml:space="preserve"> на початок </w:t>
            </w:r>
            <w:proofErr w:type="gramStart"/>
            <w:r>
              <w:rPr>
                <w:sz w:val="14"/>
              </w:rPr>
              <w:t>плановог</w:t>
            </w:r>
            <w:r>
              <w:rPr>
                <w:sz w:val="14"/>
              </w:rPr>
              <w:t>о</w:t>
            </w:r>
            <w:proofErr w:type="gramEnd"/>
            <w:r>
              <w:rPr>
                <w:sz w:val="14"/>
              </w:rPr>
              <w:t xml:space="preserve"> бюджетного </w:t>
            </w:r>
            <w:proofErr w:type="spellStart"/>
            <w:r>
              <w:rPr>
                <w:sz w:val="14"/>
              </w:rPr>
              <w:t>періоду</w:t>
            </w:r>
            <w:proofErr w:type="spellEnd"/>
            <w:r>
              <w:rPr>
                <w:sz w:val="14"/>
              </w:rPr>
              <w:t xml:space="preserve"> (4 - 5 - 6)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4040" w:type="dxa"/>
            <w:gridSpan w:val="100"/>
            <w:tcMar>
              <w:top w:w="8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2018-2019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0A54" w:rsidRDefault="00B423B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01.01.2019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01.01.2020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rPr>
                <w:sz w:val="16"/>
              </w:rPr>
              <w:t xml:space="preserve">Причини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Вжиті</w:t>
            </w:r>
            <w:proofErr w:type="spellEnd"/>
            <w:r>
              <w:rPr>
                <w:sz w:val="16"/>
              </w:rPr>
              <w:t xml:space="preserve"> заход</w:t>
            </w:r>
            <w:r>
              <w:rPr>
                <w:sz w:val="16"/>
              </w:rPr>
              <w:t xml:space="preserve">и </w:t>
            </w:r>
            <w:proofErr w:type="spellStart"/>
            <w:r>
              <w:rPr>
                <w:sz w:val="16"/>
              </w:rPr>
              <w:t>щодо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ліквідації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C0A54" w:rsidRDefault="007C0A54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left="60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left="60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C0A54" w:rsidRDefault="007C0A54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7C0A54">
            <w:pPr>
              <w:jc w:val="center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7C0A54" w:rsidRDefault="007C0A54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pPr>
              <w:ind w:left="400"/>
            </w:pPr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управління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зобов'язаннями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пропозиції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щодо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упорядкування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зобов'язань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7C0A54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A54" w:rsidRDefault="00B423BF">
            <w:r>
              <w:rPr>
                <w:b/>
              </w:rPr>
              <w:t xml:space="preserve">15.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на 2020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та на 2021 - 2022 роки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надходжень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фонду,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бюджету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та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</w:t>
            </w:r>
            <w:r>
              <w:rPr>
                <w:b/>
              </w:rPr>
              <w:t>льтати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7C0A54" w:rsidRDefault="007C0A54">
            <w:pPr>
              <w:spacing w:after="200"/>
              <w:jc w:val="both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40" w:type="dxa"/>
            <w:gridSpan w:val="49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</w:t>
            </w:r>
          </w:p>
        </w:tc>
        <w:tc>
          <w:tcPr>
            <w:tcW w:w="3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Pr="00123881" w:rsidRDefault="00123881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8440" w:type="dxa"/>
            <w:gridSpan w:val="49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3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  <w:tr w:rsidR="007C0A54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7C0A54" w:rsidRDefault="007C0A54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7C0A54" w:rsidRDefault="007C0A54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7C0A54" w:rsidRDefault="007C0A54">
            <w:pPr>
              <w:pStyle w:val="EMPTYCELLSTYLE"/>
            </w:pPr>
          </w:p>
        </w:tc>
        <w:tc>
          <w:tcPr>
            <w:tcW w:w="26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7C0A54" w:rsidRDefault="007C0A54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C0A54" w:rsidRDefault="00B423BF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0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</w:tcPr>
          <w:p w:rsidR="007C0A54" w:rsidRDefault="007C0A5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7C0A54" w:rsidRDefault="007C0A54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7C0A54" w:rsidRDefault="007C0A54">
            <w:pPr>
              <w:pStyle w:val="EMPTYCELLSTYLE"/>
            </w:pPr>
          </w:p>
        </w:tc>
      </w:tr>
    </w:tbl>
    <w:p w:rsidR="00B423BF" w:rsidRDefault="00B423BF"/>
    <w:sectPr w:rsidR="00B423B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54"/>
    <w:rsid w:val="00123881"/>
    <w:rsid w:val="007C0A54"/>
    <w:rsid w:val="00B4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2462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2019-12-01T15:31:00Z</dcterms:created>
  <dcterms:modified xsi:type="dcterms:W3CDTF">2019-12-01T15:31:00Z</dcterms:modified>
</cp:coreProperties>
</file>