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7F4107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12ED6" w:rsidRPr="001D0B91" w:rsidRDefault="00E12ED6" w:rsidP="00E12E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B380A" w:rsidRPr="0092700B" w:rsidRDefault="00B37F1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>Оперативна інформація про виконання бюджету</w:t>
      </w:r>
    </w:p>
    <w:p w:rsidR="003B380A" w:rsidRPr="0092700B" w:rsidRDefault="00B37F1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>Тростянецької селищної</w:t>
      </w:r>
      <w:r w:rsidR="003B380A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</w:t>
      </w:r>
    </w:p>
    <w:p w:rsidR="003B380A" w:rsidRPr="0092700B" w:rsidRDefault="003B380A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громади за  </w:t>
      </w:r>
      <w:r w:rsidR="000120AF" w:rsidRPr="0092700B">
        <w:rPr>
          <w:rFonts w:ascii="Times New Roman" w:hAnsi="Times New Roman" w:cs="Times New Roman"/>
          <w:sz w:val="28"/>
          <w:szCs w:val="28"/>
          <w:lang w:val="uk-UA"/>
        </w:rPr>
        <w:t>січень -</w:t>
      </w:r>
      <w:r w:rsidR="00A3653C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грудень</w:t>
      </w:r>
      <w:r w:rsidR="00B37F13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770093" w:rsidRPr="0092700B" w:rsidRDefault="0077009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0093" w:rsidRPr="0092700B" w:rsidRDefault="00A04425" w:rsidP="0077009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2689F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A3653C" w:rsidRPr="009270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55CA6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місяців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2021 року до загального фонду  бюджету територіальної громади  (без урахування міжбюджетних трансфертів) надійшло </w:t>
      </w:r>
      <w:r w:rsidR="0082689F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53C" w:rsidRPr="0092700B">
        <w:rPr>
          <w:rFonts w:ascii="Times New Roman" w:hAnsi="Times New Roman" w:cs="Times New Roman"/>
          <w:sz w:val="28"/>
          <w:szCs w:val="28"/>
          <w:lang w:val="uk-UA"/>
        </w:rPr>
        <w:t>140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3653C" w:rsidRPr="0092700B">
        <w:rPr>
          <w:rFonts w:ascii="Times New Roman" w:hAnsi="Times New Roman" w:cs="Times New Roman"/>
          <w:sz w:val="28"/>
          <w:szCs w:val="28"/>
          <w:lang w:val="uk-UA"/>
        </w:rPr>
        <w:t>014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,6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11319C" w:rsidRPr="0092700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3653C" w:rsidRPr="0092700B">
        <w:rPr>
          <w:rFonts w:ascii="Times New Roman" w:hAnsi="Times New Roman" w:cs="Times New Roman"/>
          <w:sz w:val="28"/>
          <w:szCs w:val="28"/>
          <w:lang w:val="uk-UA"/>
        </w:rPr>
        <w:t>6,2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770093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до планових показників на звітний період, в тому числі </w:t>
      </w:r>
      <w:r w:rsidR="00A3653C" w:rsidRPr="0092700B">
        <w:rPr>
          <w:rFonts w:ascii="Times New Roman" w:hAnsi="Times New Roman" w:cs="Times New Roman"/>
          <w:sz w:val="28"/>
          <w:szCs w:val="28"/>
          <w:lang w:val="uk-UA"/>
        </w:rPr>
        <w:t>грудень</w:t>
      </w:r>
      <w:r w:rsidR="00770093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 місяць</w:t>
      </w:r>
      <w:r w:rsidR="00B71792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536" w:rsidRPr="0092700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70093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E40" w:rsidRPr="0092700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A0E40" w:rsidRPr="0092700B">
        <w:rPr>
          <w:rFonts w:ascii="Times New Roman" w:hAnsi="Times New Roman" w:cs="Times New Roman"/>
          <w:sz w:val="28"/>
          <w:szCs w:val="28"/>
          <w:lang w:val="uk-UA"/>
        </w:rPr>
        <w:t>533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,2</w:t>
      </w:r>
      <w:r w:rsidR="00770093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06144A" w:rsidRPr="0092700B" w:rsidRDefault="0006144A" w:rsidP="0077009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92700B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>Основним бюджетоутворюючим податком у складі доходів є податок на доходи з фіз</w:t>
      </w:r>
      <w:r w:rsidR="00D50A81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ичних осіб, виконання якого за </w:t>
      </w:r>
      <w:r w:rsidR="0082689F" w:rsidRPr="0092700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B0536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>місяці</w:t>
      </w:r>
      <w:r w:rsidR="00D50A81" w:rsidRPr="009270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року становить </w:t>
      </w:r>
      <w:r w:rsidR="00A41638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>306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005EEC" w:rsidRPr="0092700B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A41638" w:rsidRPr="0092700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>5,9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% до усіх надходжень.</w:t>
      </w:r>
    </w:p>
    <w:p w:rsidR="0033596B" w:rsidRPr="0092700B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92700B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Другим важливим джерелом надходжень загального фонду є місцеві податки і збори, які наповнили бюджет громади на суму 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>573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015B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C662F7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тис. грн, з них надійшло єдиного податку – </w:t>
      </w:r>
      <w:r w:rsidR="00C662F7" w:rsidRPr="0092700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C5DE0" w:rsidRPr="0092700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C5DE0" w:rsidRPr="0092700B">
        <w:rPr>
          <w:rFonts w:ascii="Times New Roman" w:hAnsi="Times New Roman" w:cs="Times New Roman"/>
          <w:sz w:val="28"/>
          <w:szCs w:val="28"/>
          <w:lang w:val="uk-UA"/>
        </w:rPr>
        <w:t>272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, 8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тис. грн, плати за землю – </w:t>
      </w:r>
      <w:r w:rsidR="004A5EEC" w:rsidRPr="0092700B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A5EEC" w:rsidRPr="0092700B">
        <w:rPr>
          <w:rFonts w:ascii="Times New Roman" w:hAnsi="Times New Roman" w:cs="Times New Roman"/>
          <w:sz w:val="28"/>
          <w:szCs w:val="28"/>
          <w:lang w:val="uk-UA"/>
        </w:rPr>
        <w:t>723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D166D2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тис. грн, податку на нерухоме майно </w:t>
      </w:r>
      <w:r w:rsidR="004A5EEC" w:rsidRPr="009270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A5EEC" w:rsidRPr="0092700B">
        <w:rPr>
          <w:rFonts w:ascii="Times New Roman" w:hAnsi="Times New Roman" w:cs="Times New Roman"/>
          <w:sz w:val="28"/>
          <w:szCs w:val="28"/>
          <w:lang w:val="uk-UA"/>
        </w:rPr>
        <w:t>538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, 7</w:t>
      </w:r>
      <w:r w:rsidR="00D166D2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700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270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5EEC" w:rsidRPr="0092700B">
        <w:rPr>
          <w:rFonts w:ascii="Times New Roman" w:hAnsi="Times New Roman" w:cs="Times New Roman"/>
          <w:sz w:val="28"/>
          <w:szCs w:val="28"/>
          <w:lang w:val="uk-UA"/>
        </w:rPr>
        <w:t>, транспортний податок -  39</w:t>
      </w:r>
      <w:r w:rsidR="00C35078" w:rsidRPr="0092700B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4A5EEC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5EEC" w:rsidRPr="0092700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A5EEC" w:rsidRPr="009270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596B" w:rsidRPr="0092700B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92700B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>Крім власних надходжень податків і зборів до загал</w:t>
      </w:r>
      <w:r w:rsidR="00144336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ьного фонду бюджету громади за </w:t>
      </w:r>
      <w:r w:rsidR="006C7C92" w:rsidRPr="0092700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55A5E" w:rsidRPr="009270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144336" w:rsidRPr="009270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2021 року отримано </w:t>
      </w:r>
      <w:r w:rsidR="00CF23B9" w:rsidRPr="0092700B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730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23B9" w:rsidRPr="0092700B">
        <w:rPr>
          <w:rFonts w:ascii="Times New Roman" w:hAnsi="Times New Roman" w:cs="Times New Roman"/>
          <w:sz w:val="28"/>
          <w:szCs w:val="28"/>
          <w:lang w:val="uk-UA"/>
        </w:rPr>
        <w:t>930,7</w:t>
      </w:r>
      <w:r w:rsidR="006C7C92"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700B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="00F848D5" w:rsidRPr="009270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144336" w:rsidRPr="009270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субвенцій та дотацій із державного, обласного та районного бюджетів.</w:t>
      </w:r>
    </w:p>
    <w:p w:rsidR="0033596B" w:rsidRPr="0092700B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До спеціального фонду бюджету громади за січень - </w:t>
      </w:r>
      <w:r w:rsidR="005D526C" w:rsidRPr="0092700B">
        <w:rPr>
          <w:rFonts w:ascii="Times New Roman" w:hAnsi="Times New Roman" w:cs="Times New Roman"/>
          <w:sz w:val="28"/>
          <w:szCs w:val="28"/>
          <w:lang w:val="uk-UA"/>
        </w:rPr>
        <w:t>грудень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2021 року надійшло </w:t>
      </w:r>
      <w:r w:rsidR="005D526C" w:rsidRPr="0092700B">
        <w:rPr>
          <w:rFonts w:ascii="Times New Roman" w:hAnsi="Times New Roman" w:cs="Times New Roman"/>
          <w:sz w:val="28"/>
          <w:szCs w:val="28"/>
          <w:lang w:val="uk-UA"/>
        </w:rPr>
        <w:t>4 706,0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 тому числі податкові й неподаткові надходження –</w:t>
      </w:r>
      <w:r w:rsidR="00021B46" w:rsidRPr="0092700B">
        <w:rPr>
          <w:rFonts w:ascii="Times New Roman" w:hAnsi="Times New Roman" w:cs="Times New Roman"/>
          <w:sz w:val="28"/>
          <w:szCs w:val="28"/>
          <w:lang w:val="uk-UA"/>
        </w:rPr>
        <w:t>263,9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власні надходження бюджетних </w:t>
      </w:r>
      <w:r w:rsidR="005D526C" w:rsidRPr="0092700B">
        <w:rPr>
          <w:rFonts w:ascii="Times New Roman" w:hAnsi="Times New Roman" w:cs="Times New Roman"/>
          <w:sz w:val="28"/>
          <w:szCs w:val="28"/>
          <w:lang w:val="uk-UA"/>
        </w:rPr>
        <w:t>3 959,8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тис. грн, цільові фонди – </w:t>
      </w:r>
      <w:r w:rsidR="005D526C" w:rsidRPr="0092700B">
        <w:rPr>
          <w:rFonts w:ascii="Times New Roman" w:hAnsi="Times New Roman" w:cs="Times New Roman"/>
          <w:sz w:val="28"/>
          <w:szCs w:val="28"/>
          <w:lang w:val="uk-UA"/>
        </w:rPr>
        <w:t>482,6</w:t>
      </w: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6D7D55" w:rsidRPr="0092700B" w:rsidRDefault="006D7D55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5B8E" w:rsidRPr="0092700B" w:rsidRDefault="00775B8E" w:rsidP="00775B8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За січень-грудень 2021 року головними розпорядниками бюджетних коштів проведено касових видатків на загальну суму – 221 730,9 </w:t>
      </w:r>
      <w:proofErr w:type="spellStart"/>
      <w:r w:rsidRPr="0092700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на соціально-культурну сферу – 163 706,6 </w:t>
      </w:r>
      <w:proofErr w:type="spellStart"/>
      <w:r w:rsidRPr="0092700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2700B">
        <w:rPr>
          <w:rFonts w:ascii="Times New Roman" w:hAnsi="Times New Roman" w:cs="Times New Roman"/>
          <w:sz w:val="28"/>
          <w:szCs w:val="28"/>
          <w:lang w:val="uk-UA"/>
        </w:rPr>
        <w:t xml:space="preserve">, житлово-комунальне господарство – 14 887,8 </w:t>
      </w:r>
      <w:proofErr w:type="spellStart"/>
      <w:r w:rsidRPr="0092700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2700B">
        <w:rPr>
          <w:rFonts w:ascii="Times New Roman" w:hAnsi="Times New Roman" w:cs="Times New Roman"/>
          <w:sz w:val="28"/>
          <w:szCs w:val="28"/>
          <w:lang w:val="uk-UA"/>
        </w:rPr>
        <w:t>, державне управління – 25 389,3тис.грн, інші програми та заходи – 17 747,2 тис. грн.</w:t>
      </w:r>
    </w:p>
    <w:p w:rsidR="00E657BC" w:rsidRPr="0092700B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92700B" w:rsidRDefault="00E657BC" w:rsidP="00E657BC">
      <w:pPr>
        <w:pStyle w:val="a4"/>
        <w:jc w:val="both"/>
        <w:rPr>
          <w:sz w:val="28"/>
          <w:szCs w:val="28"/>
          <w:lang w:val="uk-UA"/>
        </w:rPr>
      </w:pPr>
    </w:p>
    <w:p w:rsidR="00284D58" w:rsidRPr="00284D58" w:rsidRDefault="00284D58">
      <w:pPr>
        <w:pStyle w:val="a4"/>
        <w:jc w:val="both"/>
        <w:rPr>
          <w:sz w:val="28"/>
          <w:szCs w:val="28"/>
          <w:lang w:val="uk-UA"/>
        </w:rPr>
      </w:pPr>
    </w:p>
    <w:sectPr w:rsidR="00284D58" w:rsidRPr="00284D58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05EEC"/>
    <w:rsid w:val="000120AF"/>
    <w:rsid w:val="00013D97"/>
    <w:rsid w:val="00017C9E"/>
    <w:rsid w:val="00021B46"/>
    <w:rsid w:val="00031648"/>
    <w:rsid w:val="00034FE1"/>
    <w:rsid w:val="00047CA0"/>
    <w:rsid w:val="00052F2F"/>
    <w:rsid w:val="00054BD8"/>
    <w:rsid w:val="0006144A"/>
    <w:rsid w:val="00067486"/>
    <w:rsid w:val="000678E5"/>
    <w:rsid w:val="00071334"/>
    <w:rsid w:val="000726B2"/>
    <w:rsid w:val="00075B52"/>
    <w:rsid w:val="00076853"/>
    <w:rsid w:val="000914D5"/>
    <w:rsid w:val="000A4D9D"/>
    <w:rsid w:val="000B6D5E"/>
    <w:rsid w:val="000C1AC0"/>
    <w:rsid w:val="000C6988"/>
    <w:rsid w:val="000D642A"/>
    <w:rsid w:val="000E0B18"/>
    <w:rsid w:val="000F39BB"/>
    <w:rsid w:val="0011319C"/>
    <w:rsid w:val="00121A41"/>
    <w:rsid w:val="00126A62"/>
    <w:rsid w:val="00144336"/>
    <w:rsid w:val="0019164A"/>
    <w:rsid w:val="001A0E40"/>
    <w:rsid w:val="001A139F"/>
    <w:rsid w:val="001A4870"/>
    <w:rsid w:val="001B3BC9"/>
    <w:rsid w:val="001B3D70"/>
    <w:rsid w:val="001D0B91"/>
    <w:rsid w:val="001D530C"/>
    <w:rsid w:val="002102B4"/>
    <w:rsid w:val="00216C68"/>
    <w:rsid w:val="00216F5D"/>
    <w:rsid w:val="00225FDD"/>
    <w:rsid w:val="0025018B"/>
    <w:rsid w:val="0027628D"/>
    <w:rsid w:val="00284D58"/>
    <w:rsid w:val="0029089F"/>
    <w:rsid w:val="00296846"/>
    <w:rsid w:val="002B3C41"/>
    <w:rsid w:val="002D743F"/>
    <w:rsid w:val="002E612F"/>
    <w:rsid w:val="002F3FCE"/>
    <w:rsid w:val="002F486E"/>
    <w:rsid w:val="00305426"/>
    <w:rsid w:val="003127D4"/>
    <w:rsid w:val="003156D6"/>
    <w:rsid w:val="00323836"/>
    <w:rsid w:val="00323CA2"/>
    <w:rsid w:val="0033596B"/>
    <w:rsid w:val="00346784"/>
    <w:rsid w:val="00372921"/>
    <w:rsid w:val="00375D6C"/>
    <w:rsid w:val="00397A60"/>
    <w:rsid w:val="003B059A"/>
    <w:rsid w:val="003B3541"/>
    <w:rsid w:val="003B380A"/>
    <w:rsid w:val="003B43EE"/>
    <w:rsid w:val="003C58CF"/>
    <w:rsid w:val="003E79AA"/>
    <w:rsid w:val="00400F62"/>
    <w:rsid w:val="004053A7"/>
    <w:rsid w:val="00414F4F"/>
    <w:rsid w:val="00423FDA"/>
    <w:rsid w:val="0044098B"/>
    <w:rsid w:val="00447B50"/>
    <w:rsid w:val="00452B98"/>
    <w:rsid w:val="00496614"/>
    <w:rsid w:val="004A4DA7"/>
    <w:rsid w:val="004A5DCD"/>
    <w:rsid w:val="004A5EEC"/>
    <w:rsid w:val="004A7C6B"/>
    <w:rsid w:val="004D2077"/>
    <w:rsid w:val="00502BF7"/>
    <w:rsid w:val="005045FA"/>
    <w:rsid w:val="00510559"/>
    <w:rsid w:val="00512C1E"/>
    <w:rsid w:val="0052270E"/>
    <w:rsid w:val="00537CDE"/>
    <w:rsid w:val="00540540"/>
    <w:rsid w:val="00543823"/>
    <w:rsid w:val="0055677A"/>
    <w:rsid w:val="00561D9E"/>
    <w:rsid w:val="00564FD3"/>
    <w:rsid w:val="005714AC"/>
    <w:rsid w:val="005A68F6"/>
    <w:rsid w:val="005B0AD4"/>
    <w:rsid w:val="005C0CBD"/>
    <w:rsid w:val="005C3876"/>
    <w:rsid w:val="005C4066"/>
    <w:rsid w:val="005D0C7E"/>
    <w:rsid w:val="005D526C"/>
    <w:rsid w:val="005D5DF7"/>
    <w:rsid w:val="005D6CED"/>
    <w:rsid w:val="005D7FAB"/>
    <w:rsid w:val="005E50AF"/>
    <w:rsid w:val="005F0FE8"/>
    <w:rsid w:val="00601B64"/>
    <w:rsid w:val="0060247F"/>
    <w:rsid w:val="00602650"/>
    <w:rsid w:val="00603F3F"/>
    <w:rsid w:val="00607C77"/>
    <w:rsid w:val="006130EA"/>
    <w:rsid w:val="00614F06"/>
    <w:rsid w:val="00624B6A"/>
    <w:rsid w:val="00632AC9"/>
    <w:rsid w:val="0067376E"/>
    <w:rsid w:val="0067546C"/>
    <w:rsid w:val="006901A6"/>
    <w:rsid w:val="00690951"/>
    <w:rsid w:val="006B7687"/>
    <w:rsid w:val="006C5DE0"/>
    <w:rsid w:val="006C659B"/>
    <w:rsid w:val="006C7C92"/>
    <w:rsid w:val="006D10F6"/>
    <w:rsid w:val="006D7D55"/>
    <w:rsid w:val="006E06D2"/>
    <w:rsid w:val="006F6C4B"/>
    <w:rsid w:val="006F71BF"/>
    <w:rsid w:val="0070436E"/>
    <w:rsid w:val="00704DBE"/>
    <w:rsid w:val="007073F2"/>
    <w:rsid w:val="00713429"/>
    <w:rsid w:val="00723668"/>
    <w:rsid w:val="00725968"/>
    <w:rsid w:val="007303CE"/>
    <w:rsid w:val="007308B5"/>
    <w:rsid w:val="00731DC4"/>
    <w:rsid w:val="0073265C"/>
    <w:rsid w:val="00740E41"/>
    <w:rsid w:val="0075654E"/>
    <w:rsid w:val="007623AB"/>
    <w:rsid w:val="00763F59"/>
    <w:rsid w:val="0076548C"/>
    <w:rsid w:val="007658DB"/>
    <w:rsid w:val="00770093"/>
    <w:rsid w:val="00775A37"/>
    <w:rsid w:val="00775B8E"/>
    <w:rsid w:val="00777A0A"/>
    <w:rsid w:val="0078339C"/>
    <w:rsid w:val="007866AB"/>
    <w:rsid w:val="007A07BD"/>
    <w:rsid w:val="007C458B"/>
    <w:rsid w:val="007C5107"/>
    <w:rsid w:val="007D2A0A"/>
    <w:rsid w:val="007F4107"/>
    <w:rsid w:val="007F4D5E"/>
    <w:rsid w:val="007F6C1E"/>
    <w:rsid w:val="007F7EAB"/>
    <w:rsid w:val="008025F9"/>
    <w:rsid w:val="00807309"/>
    <w:rsid w:val="0081289B"/>
    <w:rsid w:val="0082689F"/>
    <w:rsid w:val="008322DB"/>
    <w:rsid w:val="00837790"/>
    <w:rsid w:val="0085351F"/>
    <w:rsid w:val="008609F3"/>
    <w:rsid w:val="008623AB"/>
    <w:rsid w:val="0087745A"/>
    <w:rsid w:val="00880B55"/>
    <w:rsid w:val="0088308B"/>
    <w:rsid w:val="00886B6D"/>
    <w:rsid w:val="00891E51"/>
    <w:rsid w:val="00893ED6"/>
    <w:rsid w:val="00895401"/>
    <w:rsid w:val="008B2EFF"/>
    <w:rsid w:val="008C045D"/>
    <w:rsid w:val="008C230F"/>
    <w:rsid w:val="008E2998"/>
    <w:rsid w:val="008F0DAB"/>
    <w:rsid w:val="00902D35"/>
    <w:rsid w:val="00903C07"/>
    <w:rsid w:val="0092700B"/>
    <w:rsid w:val="009338D7"/>
    <w:rsid w:val="00944743"/>
    <w:rsid w:val="00945477"/>
    <w:rsid w:val="00947CBE"/>
    <w:rsid w:val="009B0536"/>
    <w:rsid w:val="009B22D5"/>
    <w:rsid w:val="009B3E26"/>
    <w:rsid w:val="009B5908"/>
    <w:rsid w:val="009C4E6A"/>
    <w:rsid w:val="009C7491"/>
    <w:rsid w:val="009D0A84"/>
    <w:rsid w:val="009D77B7"/>
    <w:rsid w:val="009E08D3"/>
    <w:rsid w:val="009E44D5"/>
    <w:rsid w:val="009E7538"/>
    <w:rsid w:val="009F2029"/>
    <w:rsid w:val="00A04425"/>
    <w:rsid w:val="00A12771"/>
    <w:rsid w:val="00A147D6"/>
    <w:rsid w:val="00A21A06"/>
    <w:rsid w:val="00A3653C"/>
    <w:rsid w:val="00A41638"/>
    <w:rsid w:val="00A46F70"/>
    <w:rsid w:val="00A475EC"/>
    <w:rsid w:val="00A50FA3"/>
    <w:rsid w:val="00A55A5E"/>
    <w:rsid w:val="00A60B81"/>
    <w:rsid w:val="00A73607"/>
    <w:rsid w:val="00A773D3"/>
    <w:rsid w:val="00A822C4"/>
    <w:rsid w:val="00A95B86"/>
    <w:rsid w:val="00AA6F83"/>
    <w:rsid w:val="00AA7B99"/>
    <w:rsid w:val="00AB4C3F"/>
    <w:rsid w:val="00AD2639"/>
    <w:rsid w:val="00AF6AE3"/>
    <w:rsid w:val="00B148EE"/>
    <w:rsid w:val="00B153FC"/>
    <w:rsid w:val="00B164C2"/>
    <w:rsid w:val="00B3574E"/>
    <w:rsid w:val="00B37F13"/>
    <w:rsid w:val="00B5570F"/>
    <w:rsid w:val="00B57E65"/>
    <w:rsid w:val="00B70721"/>
    <w:rsid w:val="00B71792"/>
    <w:rsid w:val="00B760ED"/>
    <w:rsid w:val="00B83A8F"/>
    <w:rsid w:val="00B94B40"/>
    <w:rsid w:val="00BA5A3D"/>
    <w:rsid w:val="00BA7B23"/>
    <w:rsid w:val="00BB6CFD"/>
    <w:rsid w:val="00BC040F"/>
    <w:rsid w:val="00BC04B9"/>
    <w:rsid w:val="00BE106B"/>
    <w:rsid w:val="00BE70C0"/>
    <w:rsid w:val="00BF2E23"/>
    <w:rsid w:val="00C04A63"/>
    <w:rsid w:val="00C06E35"/>
    <w:rsid w:val="00C12881"/>
    <w:rsid w:val="00C20751"/>
    <w:rsid w:val="00C3015B"/>
    <w:rsid w:val="00C35078"/>
    <w:rsid w:val="00C419C0"/>
    <w:rsid w:val="00C43F48"/>
    <w:rsid w:val="00C45115"/>
    <w:rsid w:val="00C5137A"/>
    <w:rsid w:val="00C545E0"/>
    <w:rsid w:val="00C55CA6"/>
    <w:rsid w:val="00C56D19"/>
    <w:rsid w:val="00C662F7"/>
    <w:rsid w:val="00C96264"/>
    <w:rsid w:val="00C964AA"/>
    <w:rsid w:val="00CA01DD"/>
    <w:rsid w:val="00CB36E8"/>
    <w:rsid w:val="00CE0676"/>
    <w:rsid w:val="00CF23B9"/>
    <w:rsid w:val="00CF5629"/>
    <w:rsid w:val="00D166D2"/>
    <w:rsid w:val="00D17BEB"/>
    <w:rsid w:val="00D17FCC"/>
    <w:rsid w:val="00D369B7"/>
    <w:rsid w:val="00D36EFE"/>
    <w:rsid w:val="00D46FBC"/>
    <w:rsid w:val="00D50A81"/>
    <w:rsid w:val="00D723E1"/>
    <w:rsid w:val="00D93C81"/>
    <w:rsid w:val="00DA0843"/>
    <w:rsid w:val="00DB2BA9"/>
    <w:rsid w:val="00DD242A"/>
    <w:rsid w:val="00DD4EE8"/>
    <w:rsid w:val="00DF10EA"/>
    <w:rsid w:val="00DF3DDF"/>
    <w:rsid w:val="00DF51C7"/>
    <w:rsid w:val="00E00D35"/>
    <w:rsid w:val="00E10727"/>
    <w:rsid w:val="00E1172E"/>
    <w:rsid w:val="00E12ED6"/>
    <w:rsid w:val="00E14591"/>
    <w:rsid w:val="00E16356"/>
    <w:rsid w:val="00E16530"/>
    <w:rsid w:val="00E40478"/>
    <w:rsid w:val="00E4622F"/>
    <w:rsid w:val="00E504E1"/>
    <w:rsid w:val="00E50F14"/>
    <w:rsid w:val="00E550B9"/>
    <w:rsid w:val="00E62813"/>
    <w:rsid w:val="00E64BFC"/>
    <w:rsid w:val="00E657BC"/>
    <w:rsid w:val="00E81F2E"/>
    <w:rsid w:val="00EA7F1D"/>
    <w:rsid w:val="00EC002E"/>
    <w:rsid w:val="00EC795B"/>
    <w:rsid w:val="00ED6C97"/>
    <w:rsid w:val="00EE6B03"/>
    <w:rsid w:val="00EF06AD"/>
    <w:rsid w:val="00EF0B48"/>
    <w:rsid w:val="00EF0E25"/>
    <w:rsid w:val="00EF2AE0"/>
    <w:rsid w:val="00EF36B4"/>
    <w:rsid w:val="00EF48E3"/>
    <w:rsid w:val="00F25C4B"/>
    <w:rsid w:val="00F267EF"/>
    <w:rsid w:val="00F32DD1"/>
    <w:rsid w:val="00F41428"/>
    <w:rsid w:val="00F56170"/>
    <w:rsid w:val="00F61690"/>
    <w:rsid w:val="00F64CE5"/>
    <w:rsid w:val="00F65004"/>
    <w:rsid w:val="00F763EE"/>
    <w:rsid w:val="00F83B62"/>
    <w:rsid w:val="00F848D5"/>
    <w:rsid w:val="00F908C8"/>
    <w:rsid w:val="00F920B3"/>
    <w:rsid w:val="00F9763E"/>
    <w:rsid w:val="00FA4BE2"/>
    <w:rsid w:val="00FB7B97"/>
    <w:rsid w:val="00FC239A"/>
    <w:rsid w:val="00FC2F44"/>
    <w:rsid w:val="00FD10A0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B9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0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19</cp:revision>
  <cp:lastPrinted>2021-07-01T10:39:00Z</cp:lastPrinted>
  <dcterms:created xsi:type="dcterms:W3CDTF">2021-11-02T07:04:00Z</dcterms:created>
  <dcterms:modified xsi:type="dcterms:W3CDTF">2022-01-10T11:35:00Z</dcterms:modified>
</cp:coreProperties>
</file>