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40"/>
        <w:gridCol w:w="180"/>
        <w:gridCol w:w="440"/>
        <w:gridCol w:w="140"/>
        <w:gridCol w:w="20"/>
        <w:gridCol w:w="280"/>
        <w:gridCol w:w="340"/>
        <w:gridCol w:w="40"/>
        <w:gridCol w:w="240"/>
        <w:gridCol w:w="180"/>
        <w:gridCol w:w="300"/>
        <w:gridCol w:w="280"/>
        <w:gridCol w:w="20"/>
        <w:gridCol w:w="60"/>
        <w:gridCol w:w="40"/>
        <w:gridCol w:w="20"/>
        <w:gridCol w:w="20"/>
        <w:gridCol w:w="380"/>
        <w:gridCol w:w="280"/>
        <w:gridCol w:w="40"/>
        <w:gridCol w:w="160"/>
        <w:gridCol w:w="20"/>
        <w:gridCol w:w="80"/>
        <w:gridCol w:w="240"/>
        <w:gridCol w:w="60"/>
        <w:gridCol w:w="20"/>
        <w:gridCol w:w="380"/>
        <w:gridCol w:w="40"/>
        <w:gridCol w:w="80"/>
        <w:gridCol w:w="20"/>
        <w:gridCol w:w="60"/>
        <w:gridCol w:w="100"/>
        <w:gridCol w:w="420"/>
        <w:gridCol w:w="20"/>
        <w:gridCol w:w="260"/>
        <w:gridCol w:w="20"/>
        <w:gridCol w:w="80"/>
        <w:gridCol w:w="20"/>
        <w:gridCol w:w="80"/>
        <w:gridCol w:w="40"/>
        <w:gridCol w:w="60"/>
        <w:gridCol w:w="340"/>
        <w:gridCol w:w="180"/>
        <w:gridCol w:w="100"/>
        <w:gridCol w:w="20"/>
        <w:gridCol w:w="160"/>
        <w:gridCol w:w="20"/>
        <w:gridCol w:w="80"/>
        <w:gridCol w:w="100"/>
        <w:gridCol w:w="40"/>
        <w:gridCol w:w="60"/>
        <w:gridCol w:w="420"/>
        <w:gridCol w:w="60"/>
        <w:gridCol w:w="40"/>
        <w:gridCol w:w="120"/>
        <w:gridCol w:w="40"/>
        <w:gridCol w:w="40"/>
        <w:gridCol w:w="20"/>
        <w:gridCol w:w="60"/>
        <w:gridCol w:w="100"/>
        <w:gridCol w:w="140"/>
        <w:gridCol w:w="280"/>
        <w:gridCol w:w="80"/>
        <w:gridCol w:w="20"/>
        <w:gridCol w:w="300"/>
        <w:gridCol w:w="80"/>
        <w:gridCol w:w="100"/>
        <w:gridCol w:w="40"/>
        <w:gridCol w:w="200"/>
        <w:gridCol w:w="80"/>
        <w:gridCol w:w="300"/>
        <w:gridCol w:w="200"/>
        <w:gridCol w:w="80"/>
        <w:gridCol w:w="100"/>
        <w:gridCol w:w="220"/>
        <w:gridCol w:w="20"/>
        <w:gridCol w:w="100"/>
        <w:gridCol w:w="380"/>
        <w:gridCol w:w="100"/>
        <w:gridCol w:w="80"/>
        <w:gridCol w:w="100"/>
        <w:gridCol w:w="120"/>
        <w:gridCol w:w="140"/>
        <w:gridCol w:w="180"/>
        <w:gridCol w:w="60"/>
        <w:gridCol w:w="320"/>
        <w:gridCol w:w="80"/>
        <w:gridCol w:w="100"/>
        <w:gridCol w:w="20"/>
        <w:gridCol w:w="80"/>
        <w:gridCol w:w="440"/>
        <w:gridCol w:w="100"/>
        <w:gridCol w:w="80"/>
        <w:gridCol w:w="100"/>
        <w:gridCol w:w="80"/>
        <w:gridCol w:w="20"/>
        <w:gridCol w:w="20"/>
        <w:gridCol w:w="80"/>
        <w:gridCol w:w="80"/>
        <w:gridCol w:w="540"/>
        <w:gridCol w:w="180"/>
        <w:gridCol w:w="20"/>
        <w:gridCol w:w="20"/>
        <w:gridCol w:w="20"/>
        <w:gridCol w:w="20"/>
        <w:gridCol w:w="20"/>
        <w:gridCol w:w="20"/>
        <w:gridCol w:w="20"/>
        <w:gridCol w:w="40"/>
        <w:gridCol w:w="40"/>
        <w:gridCol w:w="260"/>
        <w:gridCol w:w="100"/>
      </w:tblGrid>
      <w:tr w:rsidR="00337CA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337CAF" w:rsidRDefault="00337CAF">
            <w:pPr>
              <w:pStyle w:val="EMPTYCELLSTYLE"/>
            </w:pPr>
            <w:bookmarkStart w:id="0" w:name="_GoBack"/>
            <w:bookmarkEnd w:id="0"/>
          </w:p>
        </w:tc>
        <w:tc>
          <w:tcPr>
            <w:tcW w:w="56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337CAF" w:rsidRDefault="00337CAF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3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15960" w:type="dxa"/>
            <w:gridSpan w:val="11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b/>
                <w:sz w:val="24"/>
              </w:rPr>
              <w:t>БЮДЖЕТНИЙ ЗАПИТ НА 2020 – 2022 РОКИ індивідуальний ( Форма 2020-2)</w:t>
            </w:r>
          </w:p>
        </w:tc>
        <w:tc>
          <w:tcPr>
            <w:tcW w:w="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337CAF" w:rsidRDefault="00337CAF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3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37CAF" w:rsidRDefault="0042599F">
            <w:pPr>
              <w:jc w:val="both"/>
            </w:pPr>
            <w:r>
              <w:t xml:space="preserve">1.  </w:t>
            </w:r>
          </w:p>
        </w:tc>
        <w:tc>
          <w:tcPr>
            <w:tcW w:w="9100" w:type="dxa"/>
            <w:gridSpan w:val="5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37CAF" w:rsidRDefault="0042599F">
            <w:r>
              <w:rPr>
                <w:b/>
              </w:rPr>
              <w:t xml:space="preserve">Відділу освіти, культури, медицини, молоді, спорту та соціального захисту Тростянецької селищної </w:t>
            </w: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3480" w:type="dxa"/>
            <w:gridSpan w:val="2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37CAF" w:rsidRDefault="0042599F">
            <w:pPr>
              <w:jc w:val="center"/>
            </w:pPr>
            <w:r>
              <w:t>06</w:t>
            </w:r>
          </w:p>
        </w:tc>
        <w:tc>
          <w:tcPr>
            <w:tcW w:w="2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37CAF" w:rsidRDefault="0042599F">
            <w:pPr>
              <w:jc w:val="center"/>
            </w:pPr>
            <w:r>
              <w:t>42733502</w:t>
            </w: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660" w:type="dxa"/>
            <w:gridSpan w:val="59"/>
            <w:tcMar>
              <w:top w:w="2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3480" w:type="dxa"/>
            <w:gridSpan w:val="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360" w:type="dxa"/>
            <w:gridSpan w:val="19"/>
            <w:tcMar>
              <w:top w:w="2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37CAF" w:rsidRDefault="0042599F">
            <w:pPr>
              <w:jc w:val="both"/>
            </w:pPr>
            <w:r>
              <w:t xml:space="preserve">2.  </w:t>
            </w:r>
          </w:p>
        </w:tc>
        <w:tc>
          <w:tcPr>
            <w:tcW w:w="9100" w:type="dxa"/>
            <w:gridSpan w:val="5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37CAF" w:rsidRDefault="0042599F">
            <w:r>
              <w:t xml:space="preserve"> Відділ ОКММССЗ Тростянецької СР</w:t>
            </w: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3480" w:type="dxa"/>
            <w:gridSpan w:val="2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37CAF" w:rsidRDefault="0042599F">
            <w:pPr>
              <w:jc w:val="center"/>
            </w:pPr>
            <w:r>
              <w:t>061</w:t>
            </w:r>
          </w:p>
        </w:tc>
        <w:tc>
          <w:tcPr>
            <w:tcW w:w="2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37CAF" w:rsidRDefault="0042599F">
            <w:pPr>
              <w:jc w:val="center"/>
            </w:pPr>
            <w:r>
              <w:t>42733502</w:t>
            </w: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660" w:type="dxa"/>
            <w:gridSpan w:val="59"/>
            <w:tcMar>
              <w:top w:w="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3480" w:type="dxa"/>
            <w:gridSpan w:val="27"/>
            <w:tcMar>
              <w:top w:w="2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       <w:tcW w:w="2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360" w:type="dxa"/>
            <w:gridSpan w:val="19"/>
            <w:tcMar>
              <w:top w:w="2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160" w:type="dxa"/>
            <w:gridSpan w:val="6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37CAF" w:rsidRDefault="0042599F">
            <w:pPr>
              <w:jc w:val="center"/>
            </w:pPr>
            <w:r>
              <w:t>0615061</w:t>
            </w:r>
          </w:p>
        </w:tc>
        <w:tc>
          <w:tcPr>
            <w:tcW w:w="2340" w:type="dxa"/>
            <w:gridSpan w:val="12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37CAF" w:rsidRDefault="0042599F">
            <w:pPr>
              <w:jc w:val="center"/>
            </w:pPr>
            <w:r>
              <w:t>5061</w:t>
            </w:r>
          </w:p>
        </w:tc>
        <w:tc>
          <w:tcPr>
            <w:tcW w:w="1760" w:type="dxa"/>
            <w:gridSpan w:val="14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37CAF" w:rsidRDefault="0042599F">
            <w:pPr>
              <w:jc w:val="center"/>
            </w:pPr>
            <w:r>
              <w:t>0810</w:t>
            </w:r>
          </w:p>
        </w:tc>
        <w:tc>
          <w:tcPr>
            <w:tcW w:w="6520" w:type="dxa"/>
            <w:gridSpan w:val="55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37CAF" w:rsidRDefault="0042599F">
            <w:pPr>
              <w:jc w:val="both"/>
            </w:pPr>
            <w:r>
              <w:t>Забезпечення діяльності місцевих центрів фізичного здоров'я населення "Спорт для всіх" та проведення фізкультурно-масових заходів серед населення регіону</w:t>
            </w:r>
          </w:p>
        </w:tc>
        <w:tc>
          <w:tcPr>
            <w:tcW w:w="2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360" w:type="dxa"/>
            <w:gridSpan w:val="19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37CAF" w:rsidRDefault="0042599F">
            <w:pPr>
              <w:jc w:val="center"/>
            </w:pPr>
            <w:r>
              <w:t>02535000000</w:t>
            </w: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37CAF" w:rsidRDefault="0042599F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2340" w:type="dxa"/>
            <w:gridSpan w:val="12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1760" w:type="dxa"/>
            <w:gridSpan w:val="14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6520" w:type="dxa"/>
            <w:gridSpan w:val="55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360" w:type="dxa"/>
            <w:gridSpan w:val="19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760" w:type="dxa"/>
            <w:gridSpan w:val="1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6520" w:type="dxa"/>
            <w:gridSpan w:val="5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jc w:val="center"/>
            </w:pPr>
            <w:r>
              <w:rPr>
                <w:sz w:val="14"/>
              </w:rPr>
              <w:t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337CAF" w:rsidRDefault="00337CAF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3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1596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7CAF" w:rsidRDefault="0042599F">
            <w:r>
              <w:rPr>
                <w:b/>
              </w:rPr>
              <w:t>4. Мета та завдання бюджетної програми на 2020 - 2022 роки:</w:t>
            </w:r>
          </w:p>
        </w:tc>
        <w:tc>
          <w:tcPr>
            <w:tcW w:w="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400"/>
            </w:pPr>
            <w:r>
              <w:rPr>
                <w:b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  <w:gridSpan w:val="2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337CAF" w:rsidRDefault="0042599F">
            <w:pPr>
              <w:spacing w:after="200"/>
              <w:ind w:left="500"/>
            </w:pPr>
            <w:r>
              <w:t>Здійснення фізкультурно-масової роботи серед населення, підтримка спорту вищих досягнень та заходи з регіонального розвитку фізичної культури та спорту</w:t>
            </w:r>
          </w:p>
        </w:tc>
        <w:tc>
          <w:tcPr>
            <w:tcW w:w="360" w:type="dxa"/>
            <w:gridSpan w:val="2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400"/>
            </w:pPr>
            <w:r>
              <w:rPr>
                <w:b/>
              </w:rPr>
              <w:t>2)  завдання бюджетної програми;</w:t>
            </w:r>
          </w:p>
        </w:tc>
        <w:tc>
          <w:tcPr>
            <w:tcW w:w="360" w:type="dxa"/>
            <w:gridSpan w:val="2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40" w:type="dxa"/>
              <w:left w:w="0" w:type="dxa"/>
              <w:bottom w:w="40" w:type="dxa"/>
              <w:right w:w="0" w:type="dxa"/>
            </w:tcMar>
          </w:tcPr>
          <w:p w:rsidR="00337CAF" w:rsidRDefault="0042599F">
            <w:pPr>
              <w:ind w:left="500"/>
            </w:pPr>
            <w:r>
              <w:t>Комунальний заклад "Тростянецький селищний центр фізичної культури"</w:t>
            </w:r>
          </w:p>
        </w:tc>
        <w:tc>
          <w:tcPr>
            <w:tcW w:w="360" w:type="dxa"/>
            <w:gridSpan w:val="2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400"/>
            </w:pPr>
            <w:r>
              <w:rPr>
                <w:b/>
              </w:rPr>
              <w:t>3) підстави реалізації бюджетної програми.</w:t>
            </w:r>
          </w:p>
        </w:tc>
        <w:tc>
          <w:tcPr>
            <w:tcW w:w="360" w:type="dxa"/>
            <w:gridSpan w:val="2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4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337CAF" w:rsidRDefault="0042599F">
            <w:pPr>
              <w:ind w:left="500"/>
            </w:pPr>
            <w:r>
              <w:t>Конституція України, Закон України від 28.06.1996 року №254/6, Бюджетний Кодекс України від 08.07.2010 № 246-VI, Закон України від 25.05.19</w:t>
            </w:r>
            <w:r>
              <w:t>97 №280/97-ВР «Про місцеве самоврядування в Україні», Закон України від 23.11.2018 року №2629-VIII «Про Державний бюджет України на 2019 рік», постанова КМУ від 28 лютого 2002 року №228 «Про  затвердження Порядку складання, розгляду, затвердження та основн</w:t>
            </w:r>
            <w:r>
              <w:t>их вимог до виконання кошторисів бюджетних установ» , наказ Міністерства фінансів України від 26.08.2014 №836 «Про деякі питання запровадження програмно-цільового методу складання та виконання місцевих бюджетів», наказ Міністерства  молоді та спорту  від 2</w:t>
            </w:r>
            <w:r>
              <w:t>3.11.2016 р. №4393 «Про затвердження Типового переліку бюджетних програм та результативних показників їх виконання для місцевих бюджетів у сфері фізичної культури і спорту», наказ Міністерства фінансів України «Про затвердження складових програмної класифі</w:t>
            </w:r>
            <w:r>
              <w:t>кації видатків та кредитування місцевих бюджетів» від 0.09.2017 року №793 (зі змінами)</w:t>
            </w:r>
          </w:p>
        </w:tc>
        <w:tc>
          <w:tcPr>
            <w:tcW w:w="360" w:type="dxa"/>
            <w:gridSpan w:val="2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337CAF" w:rsidRDefault="00337CAF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3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1596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7CAF" w:rsidRDefault="0042599F">
            <w:r>
              <w:rPr>
                <w:b/>
              </w:rPr>
              <w:t>5. Надходження для виконання бюджетної програми:</w:t>
            </w:r>
          </w:p>
        </w:tc>
        <w:tc>
          <w:tcPr>
            <w:tcW w:w="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11700" w:type="dxa"/>
            <w:gridSpan w:val="7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r>
              <w:rPr>
                <w:b/>
              </w:rPr>
              <w:t>1) надходження для виконання бюджетної програми у 2018 - 2020 роках:</w:t>
            </w:r>
          </w:p>
        </w:tc>
        <w:tc>
          <w:tcPr>
            <w:tcW w:w="1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3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7CAF" w:rsidRDefault="0042599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t>2018 рік (звіт)</w:t>
            </w:r>
          </w:p>
        </w:tc>
        <w:tc>
          <w:tcPr>
            <w:tcW w:w="42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t>2019 рік (затверджено)</w:t>
            </w:r>
          </w:p>
        </w:tc>
        <w:tc>
          <w:tcPr>
            <w:tcW w:w="42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t>2020 рік (проект)</w:t>
            </w:r>
          </w:p>
        </w:tc>
        <w:tc>
          <w:tcPr>
            <w:tcW w:w="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 xml:space="preserve">Надходження із загального 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1 117 098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1 117 098</w:t>
            </w:r>
          </w:p>
        </w:tc>
        <w:tc>
          <w:tcPr>
            <w:tcW w:w="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337CAF" w:rsidRDefault="00337CAF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3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337CAF" w:rsidRDefault="00337CAF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2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6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фонду бюджету</w:t>
            </w:r>
          </w:p>
        </w:tc>
        <w:tc>
          <w:tcPr>
            <w:tcW w:w="6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208400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17 000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17 000</w:t>
            </w:r>
          </w:p>
        </w:tc>
        <w:tc>
          <w:tcPr>
            <w:tcW w:w="6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1 117 098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17 000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1 134 098</w:t>
            </w:r>
          </w:p>
        </w:tc>
        <w:tc>
          <w:tcPr>
            <w:tcW w:w="6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600" w:type="dxa"/>
            <w:gridSpan w:val="7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r>
              <w:rPr>
                <w:b/>
              </w:rPr>
              <w:t>2) надходження для виконання бюджетної програми у 2021-2022 роках:</w:t>
            </w:r>
          </w:p>
        </w:tc>
        <w:tc>
          <w:tcPr>
            <w:tcW w:w="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7CAF" w:rsidRDefault="0042599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t>2021 рік (прогноз)</w:t>
            </w:r>
          </w:p>
        </w:tc>
        <w:tc>
          <w:tcPr>
            <w:tcW w:w="42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t>2022 рік (прогноз)</w:t>
            </w:r>
          </w:p>
        </w:tc>
        <w:tc>
          <w:tcPr>
            <w:tcW w:w="2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1 206 466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1 206 466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1 280 060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1 280 060</w:t>
            </w:r>
          </w:p>
        </w:tc>
        <w:tc>
          <w:tcPr>
            <w:tcW w:w="2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208400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18 360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18 360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19 480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19 480</w:t>
            </w:r>
          </w:p>
        </w:tc>
        <w:tc>
          <w:tcPr>
            <w:tcW w:w="2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1 206 466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18 360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1 224 826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1 280 060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19 480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1 299 540</w:t>
            </w:r>
          </w:p>
        </w:tc>
        <w:tc>
          <w:tcPr>
            <w:tcW w:w="2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2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2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</w:tcPr>
          <w:p w:rsidR="00337CAF" w:rsidRDefault="0042599F">
            <w:r>
              <w:rPr>
                <w:b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5020" w:type="dxa"/>
            <w:gridSpan w:val="10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r>
              <w:rPr>
                <w:b/>
              </w:rPr>
              <w:t xml:space="preserve">1) видатки за кодами Економічної класифікації видатків бюджету у 2018 - 2020 роках: </w:t>
            </w:r>
          </w:p>
        </w:tc>
        <w:tc>
          <w:tcPr>
            <w:tcW w:w="10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7CAF" w:rsidRDefault="0042599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672 785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672 785</w:t>
            </w: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148 013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148 013</w:t>
            </w: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32 000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32 000</w:t>
            </w: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32 000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32 000</w:t>
            </w: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1 000</w:t>
            </w: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5 184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5 184</w:t>
            </w: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33 480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33 480</w:t>
            </w: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інших енергоносіїв та інших комунальних послуг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192 636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192 636</w:t>
            </w: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3110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17 000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17 000</w:t>
            </w: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2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2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37CAF" w:rsidRDefault="00337CAF">
            <w:pPr>
              <w:pStyle w:val="EMPTYCELLSTYLE"/>
              <w:pageBreakBefore/>
            </w:pPr>
          </w:p>
        </w:tc>
        <w:tc>
          <w:tcPr>
            <w:tcW w:w="104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1 117 098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17 000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1 134 098</w:t>
            </w: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5020" w:type="dxa"/>
            <w:gridSpan w:val="10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r>
              <w:rPr>
                <w:b/>
              </w:rPr>
              <w:t xml:space="preserve">2) надання кредитів за кодами Класифікації кредитування бюджету у 2018 - 2020 роках: </w:t>
            </w: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7CAF" w:rsidRDefault="0042599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337CAF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1020" w:type="dxa"/>
            <w:gridSpan w:val="7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r>
              <w:rPr>
                <w:b/>
              </w:rPr>
              <w:t>3) видатки за кодами Економічної класифікації видатків бюджету у  2021 - 2022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7CAF" w:rsidRDefault="0042599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726 608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726 608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770 931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770 931</w:t>
            </w: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159 854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159 854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169 605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169 605</w:t>
            </w: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34 560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34 560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36 668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36 668</w:t>
            </w: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34 560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34 560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36 668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36 668</w:t>
            </w: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1 080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1 080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1 146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1 146</w:t>
            </w: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5 599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5 599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5 940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5 940</w:t>
            </w: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36 158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36 158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38 364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38 364</w:t>
            </w: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інших енергоносіїв та інших комунальних послуг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208 047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208 047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220 738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220 738</w:t>
            </w: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3110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18 360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18 360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19 480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19 480</w:t>
            </w: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1 206 466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18 360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1 224 826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1 280 060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19 480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1 299 540</w:t>
            </w: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1020" w:type="dxa"/>
            <w:gridSpan w:val="7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r>
              <w:rPr>
                <w:b/>
              </w:rPr>
              <w:t>4) надання кредитів за кодами Класифікації кредитування бюджету у   2021 - 2022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7CAF" w:rsidRDefault="0042599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4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6840" w:type="dxa"/>
            <w:gridSpan w:val="120"/>
            <w:tcMar>
              <w:top w:w="0" w:type="dxa"/>
              <w:left w:w="0" w:type="dxa"/>
              <w:bottom w:w="0" w:type="dxa"/>
              <w:right w:w="0" w:type="dxa"/>
            </w:tcMar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37CAF" w:rsidRDefault="00337CAF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</w:tcPr>
          <w:p w:rsidR="00337CAF" w:rsidRDefault="0042599F">
            <w:r>
              <w:rPr>
                <w:b/>
              </w:rPr>
              <w:t>7. Витрати за напрямами використання бюджетних коштів:</w:t>
            </w: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5020" w:type="dxa"/>
            <w:gridSpan w:val="10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r>
              <w:rPr>
                <w:b/>
              </w:rPr>
              <w:t>1) витрати за напрямами використання бюджетних коштів у 2018 - 2020 роках:</w:t>
            </w:r>
          </w:p>
        </w:tc>
        <w:tc>
          <w:tcPr>
            <w:tcW w:w="10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7CAF" w:rsidRDefault="0042599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Комунальний заклад "Тростянецький селищний центр фізичної культури"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1 117 098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17 000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1 134 098</w:t>
            </w: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1 117 098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17 000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1 134 098</w:t>
            </w: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1020" w:type="dxa"/>
            <w:gridSpan w:val="7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r>
              <w:rPr>
                <w:b/>
              </w:rPr>
              <w:t>2) витрати за напрямами використання бюджетних коштів у  2021 - 2022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7CAF" w:rsidRDefault="0042599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(3+4)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Комунальний заклад "Тростянецький селищний центр фізичної культури"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1 206 466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18 360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1 224 826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1 280 060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19 480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1 299 540</w:t>
            </w: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1 206 466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18 360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1 224 826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1 280 060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19 480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1 299 540</w:t>
            </w: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6040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</w:tcPr>
          <w:p w:rsidR="00337CAF" w:rsidRDefault="0042599F">
            <w:r>
              <w:rPr>
                <w:b/>
              </w:rPr>
              <w:t>8. Результативні показники бюджетної програми:</w:t>
            </w: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5940" w:type="dxa"/>
            <w:gridSpan w:val="10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r>
              <w:rPr>
                <w:b/>
              </w:rPr>
              <w:t>1) результативні показники бюджетної програми у 2018 - 2020 роках:</w:t>
            </w:r>
          </w:p>
        </w:tc>
        <w:tc>
          <w:tcPr>
            <w:tcW w:w="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jc w:val="center"/>
            </w:pPr>
            <w:r>
              <w:rPr>
                <w:sz w:val="16"/>
              </w:rPr>
              <w:t>2018 рік(звіт)</w:t>
            </w:r>
          </w:p>
        </w:tc>
        <w:tc>
          <w:tcPr>
            <w:tcW w:w="300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jc w:val="center"/>
            </w:pPr>
            <w:r>
              <w:rPr>
                <w:sz w:val="16"/>
              </w:rPr>
              <w:t>2019 рік(затверджено)</w:t>
            </w:r>
          </w:p>
        </w:tc>
        <w:tc>
          <w:tcPr>
            <w:tcW w:w="300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jc w:val="center"/>
            </w:pPr>
            <w:r>
              <w:rPr>
                <w:sz w:val="16"/>
              </w:rPr>
              <w:t>2020 рік(проект)</w:t>
            </w:r>
          </w:p>
        </w:tc>
        <w:tc>
          <w:tcPr>
            <w:tcW w:w="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37CAF" w:rsidRDefault="00337CAF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37CAF" w:rsidRDefault="00337CAF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37CAF" w:rsidRDefault="00337CAF">
            <w:pPr>
              <w:pStyle w:val="EMPTYCELLSTYLE"/>
            </w:pPr>
          </w:p>
        </w:tc>
        <w:tc>
          <w:tcPr>
            <w:tcW w:w="1840" w:type="dxa"/>
            <w:gridSpan w:val="1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40" w:type="dxa"/>
            <w:gridSpan w:val="10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Комунальний заклад "Тростянецький селищний центр фізичної культури"</w:t>
            </w:r>
          </w:p>
        </w:tc>
        <w:tc>
          <w:tcPr>
            <w:tcW w:w="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закладів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по мережі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обсяг витрат на утримання закладу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кошторис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947622,00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947622,00</w:t>
            </w:r>
          </w:p>
        </w:tc>
        <w:tc>
          <w:tcPr>
            <w:tcW w:w="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штатних одиниць закладу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9,50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9,50</w:t>
            </w:r>
          </w:p>
        </w:tc>
        <w:tc>
          <w:tcPr>
            <w:tcW w:w="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 ч. інструкторів з фізкультури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0,50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0,50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3,50</w:t>
            </w:r>
          </w:p>
        </w:tc>
        <w:tc>
          <w:tcPr>
            <w:tcW w:w="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середньорічна кількість відвіідувачів закладу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осіб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звіт по мережі 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300,00</w:t>
            </w:r>
          </w:p>
        </w:tc>
        <w:tc>
          <w:tcPr>
            <w:tcW w:w="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придбаного спортивного інвентарю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 до кошторису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37CAF" w:rsidRDefault="00337CAF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337CAF" w:rsidRDefault="00337CAF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1 відвідувача закладу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розрахунок, штатнийй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3158,00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3158,00</w:t>
            </w:r>
          </w:p>
        </w:tc>
        <w:tc>
          <w:tcPr>
            <w:tcW w:w="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динаміка кількості відвідувачів у порівнянні з минулим роком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2940" w:type="dxa"/>
            <w:gridSpan w:val="8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r>
              <w:rPr>
                <w:b/>
              </w:rPr>
              <w:t>2) результативні показники бюджетної програми у   2021-2022 роках:</w:t>
            </w: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300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1840" w:type="dxa"/>
            <w:gridSpan w:val="1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2340" w:type="dxa"/>
            <w:gridSpan w:val="8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Комунальний заклад "Тростянецький селищний центр фізичної культури"</w:t>
            </w: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закладів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по мережі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обсяг витрат на утримання закладу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кошторис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1023432,00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1023432,00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1085860,00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1085860,00</w:t>
            </w: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штатних одиниць закладу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9,50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9,50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9,50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9,50</w:t>
            </w: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 ч. інструкторів з фізкультури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3,50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3,50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3,50</w:t>
            </w: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середньорічна кількість відвіідувачів закладу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осіб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звіт по мережі 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300,00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300,00</w:t>
            </w: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1 відвідувача закладу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розрахунок, штатнийй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3411,00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3411,00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3619,00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3619,00</w:t>
            </w: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337CAF" w:rsidRDefault="00337CAF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337CAF" w:rsidRDefault="00337CAF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4080" w:type="dxa"/>
            <w:gridSpan w:val="9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b/>
              </w:rPr>
              <w:t>9. Структура видатків на оплату праці:</w:t>
            </w:r>
          </w:p>
        </w:tc>
        <w:tc>
          <w:tcPr>
            <w:tcW w:w="10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7CAF" w:rsidRDefault="0042599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8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5080" w:type="dxa"/>
            <w:gridSpan w:val="2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2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8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5080" w:type="dxa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8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8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за тарифами та посадовими окладами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171 692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366 378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395 688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419 825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стимулючі доплати та надбавки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42 918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136 231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147 129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156 104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Премії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49 562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139 645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150 816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160 016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Матеріальна допомога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30 531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32 975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34 986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92 480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306 407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330 920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351 106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8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4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337CAF" w:rsidRDefault="00337CAF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20" w:type="dxa"/>
          </w:tcPr>
          <w:p w:rsidR="00337CAF" w:rsidRDefault="00337CA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16840" w:type="dxa"/>
            <w:gridSpan w:val="120"/>
            <w:tcMar>
              <w:top w:w="0" w:type="dxa"/>
              <w:left w:w="0" w:type="dxa"/>
              <w:bottom w:w="0" w:type="dxa"/>
              <w:right w:w="0" w:type="dxa"/>
            </w:tcMar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337CAF" w:rsidRDefault="00337CAF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9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b/>
              </w:rPr>
              <w:t>10. Чисельність зайнятих у бюджетних установах:</w:t>
            </w: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Категорії працівників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sz w:val="16"/>
              </w:rPr>
              <w:t xml:space="preserve">2020 рік 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sz w:val="16"/>
              </w:rPr>
              <w:t xml:space="preserve">2021 рік 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sz w:val="16"/>
              </w:rPr>
              <w:t xml:space="preserve">2022 рік </w:t>
            </w: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7CAF" w:rsidRDefault="0042599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Обслуговуючий персонал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10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7CAF" w:rsidRDefault="0042599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Штатні одиниці керівних працівників, адміністративно-господарського, учбово-допоміжного та іншого персоналу, включаючи персонал гуртожитків, - всього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7CAF" w:rsidRDefault="0042599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Інструктори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3,50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3,50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3,50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3,50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3,50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ind w:left="60"/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9,50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9,50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9,50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9,50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9,50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12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ind w:left="60"/>
            </w:pPr>
            <w:r>
              <w:rPr>
                <w:b/>
                <w:sz w:val="22"/>
              </w:rPr>
              <w:t>11. Місцеві/регіональні програми, які виконуються в межах бюджетної програми:</w:t>
            </w: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9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r>
              <w:rPr>
                <w:b/>
              </w:rPr>
              <w:t>1) місцеві/регіональні програми, які виконуються в межах бюджетної програми у 2018 - 2020 роках: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7CAF" w:rsidRDefault="0042599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6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Програма розвитку фізичної культуриі спорту на 2020-2022 роки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рішення сесії Тростянецької селищної ради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947 622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17 000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964 622</w:t>
            </w: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947 622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17 000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964 622</w:t>
            </w: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r>
              <w:rPr>
                <w:b/>
              </w:rPr>
              <w:t>2) місцеві/регіональні програми, які виконуються в межах бюджетної програми у 2021-2022 роках</w:t>
            </w:r>
          </w:p>
        </w:tc>
        <w:tc>
          <w:tcPr>
            <w:tcW w:w="0" w:type="auto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7CAF" w:rsidRDefault="0042599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6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Програма розвитку фізичної культуриі спорту на 2020-2022 роки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рішення сесії Тростянецької селищної ради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102 432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18 360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120 792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1 085 860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19 480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sz w:val="16"/>
              </w:rPr>
              <w:t>1 105 340</w:t>
            </w: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102 432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18 360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120 792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1 085 860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19 480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42599F">
            <w:pPr>
              <w:ind w:right="60"/>
              <w:jc w:val="right"/>
            </w:pPr>
            <w:r>
              <w:rPr>
                <w:b/>
                <w:sz w:val="16"/>
              </w:rPr>
              <w:t>1 105 340</w:t>
            </w: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360"/>
        </w:trPr>
        <w:tc>
          <w:tcPr>
            <w:tcW w:w="0" w:type="auto"/>
            <w:gridSpan w:val="119"/>
            <w:tcMar>
              <w:top w:w="0" w:type="dxa"/>
              <w:left w:w="0" w:type="dxa"/>
              <w:bottom w:w="0" w:type="dxa"/>
              <w:right w:w="0" w:type="dxa"/>
            </w:tcMar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337CAF" w:rsidRDefault="00337CAF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9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r>
              <w:rPr>
                <w:b/>
              </w:rPr>
              <w:t>12. Об'</w:t>
            </w:r>
            <w:r>
              <w:rPr>
                <w:b/>
              </w:rPr>
              <w:t>єкти, які виконуються в межах бюджетної програми за рахунок коштів бюджету розвитку у 2018 - 2020 роках: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7CAF" w:rsidRDefault="0042599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Найменування об'єкта</w:t>
            </w:r>
            <w:r>
              <w:rPr>
                <w:sz w:val="16"/>
              </w:rPr>
              <w:br/>
              <w:t>відповідно до проектно-</w:t>
            </w:r>
            <w:r>
              <w:rPr>
                <w:sz w:val="16"/>
              </w:rPr>
              <w:br/>
              <w:t>кошторисної документації</w:t>
            </w:r>
            <w:r>
              <w:rPr>
                <w:sz w:val="16"/>
              </w:rPr>
              <w:br/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  <w:t>реалізації</w:t>
            </w:r>
            <w:r>
              <w:rPr>
                <w:sz w:val="16"/>
              </w:rPr>
              <w:br/>
              <w:t>об'єкта (рік початку і завершення)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Загальна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вартість</w:t>
            </w:r>
            <w:r>
              <w:rPr>
                <w:sz w:val="16"/>
              </w:rPr>
              <w:br/>
              <w:t>об'єкта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розвитку)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</w:t>
            </w:r>
            <w:r>
              <w:rPr>
                <w:sz w:val="16"/>
              </w:rPr>
              <w:t>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r>
              <w:rPr>
                <w:b/>
              </w:rPr>
              <w:t>13. Аналіз результатів, досягнутих внаслідок використання коштів загального фонду бюджету у 2018 році, очікувані результати у 2019 році, обґрунтування необхідності передбачення витрат на 2020 - 2022 роки.</w:t>
            </w: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13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337CAF" w:rsidRDefault="00337CAF">
            <w:pPr>
              <w:spacing w:after="200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r>
              <w:rPr>
                <w:b/>
              </w:rPr>
              <w:t xml:space="preserve">14. Бюджетні зобов'язання у 2018 і 2020 роках : </w:t>
            </w: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8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r>
              <w:rPr>
                <w:b/>
              </w:rPr>
              <w:t>1) кредиторська заборгованість місцевого бюджету у 2018 році:</w:t>
            </w: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7CAF" w:rsidRDefault="0042599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76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2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Касові</w:t>
            </w:r>
            <w:r>
              <w:rPr>
                <w:sz w:val="16"/>
              </w:rPr>
              <w:br/>
              <w:t>видатки /</w:t>
            </w:r>
            <w:r>
              <w:rPr>
                <w:sz w:val="16"/>
              </w:rPr>
              <w:br/>
              <w:t>надання</w:t>
            </w:r>
            <w:r>
              <w:rPr>
                <w:sz w:val="16"/>
              </w:rPr>
              <w:br/>
              <w:t>кредитів</w:t>
            </w:r>
          </w:p>
        </w:tc>
        <w:tc>
          <w:tcPr>
            <w:tcW w:w="0" w:type="auto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sz w:val="16"/>
              </w:rPr>
              <w:t>Кредиторська заборгованість на початок минулого бюджетного періоду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sz w:val="16"/>
              </w:rPr>
              <w:t>Кредиторська заборгованість на кінець минулого бюджетного періоду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Зміна кредиторської заборгованості(6-5)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Погашено кредиторську</w:t>
            </w:r>
            <w:r>
              <w:rPr>
                <w:sz w:val="16"/>
              </w:rPr>
              <w:br/>
              <w:t>заборгованість за рахунок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0" w:type="auto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Бюджетні зобов'язання (4+6)</w:t>
            </w: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94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337CAF">
            <w:pPr>
              <w:ind w:left="60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9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r>
              <w:rPr>
                <w:b/>
              </w:rPr>
              <w:t xml:space="preserve">2) кредиторська заборгованість місцевого бюджету у   2019-2020 роках: </w:t>
            </w:r>
          </w:p>
        </w:tc>
        <w:tc>
          <w:tcPr>
            <w:tcW w:w="0" w:type="auto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7CAF" w:rsidRDefault="0042599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5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t>2019 рік</w:t>
            </w:r>
          </w:p>
        </w:tc>
        <w:tc>
          <w:tcPr>
            <w:tcW w:w="0" w:type="auto"/>
            <w:gridSpan w:val="4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t>2020 рік</w:t>
            </w: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88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затверджені призначення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sz w:val="16"/>
              </w:rPr>
              <w:t>кредиторська заборгованість на початок поточного бюджетного періоду</w:t>
            </w: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очікуваний обсяг взяття поточних зобов'язань</w:t>
            </w:r>
            <w:r>
              <w:rPr>
                <w:sz w:val="16"/>
              </w:rPr>
              <w:br/>
              <w:t>(3-5)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граничний обсяг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sz w:val="14"/>
              </w:rPr>
              <w:t>можлива кредиторська заборгованість на початок плановог</w:t>
            </w:r>
            <w:r>
              <w:rPr>
                <w:sz w:val="14"/>
              </w:rPr>
              <w:t>о бюджетного періоду (4 - 5 - 6)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очікуваний</w:t>
            </w:r>
            <w:r>
              <w:rPr>
                <w:sz w:val="16"/>
              </w:rPr>
              <w:br/>
              <w:t>обсяг</w:t>
            </w:r>
            <w:r>
              <w:rPr>
                <w:sz w:val="16"/>
              </w:rPr>
              <w:br/>
              <w:t>взяття</w:t>
            </w:r>
            <w:r>
              <w:rPr>
                <w:sz w:val="16"/>
              </w:rPr>
              <w:br/>
              <w:t>поточних</w:t>
            </w:r>
            <w:r>
              <w:rPr>
                <w:sz w:val="16"/>
              </w:rPr>
              <w:br/>
              <w:t>зобов'язань</w:t>
            </w:r>
            <w:r>
              <w:rPr>
                <w:sz w:val="16"/>
              </w:rPr>
              <w:br/>
              <w:t>(8-10)</w:t>
            </w: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0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left="60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00"/>
        </w:trPr>
        <w:tc>
          <w:tcPr>
            <w:tcW w:w="0" w:type="auto"/>
            <w:gridSpan w:val="119"/>
            <w:tcMar>
              <w:top w:w="0" w:type="dxa"/>
              <w:left w:w="0" w:type="dxa"/>
              <w:bottom w:w="0" w:type="dxa"/>
              <w:right w:w="0" w:type="dxa"/>
            </w:tcMar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337CAF" w:rsidRDefault="00337CAF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8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94"/>
            <w:tcMar>
              <w:top w:w="80" w:type="dxa"/>
              <w:left w:w="0" w:type="dxa"/>
              <w:bottom w:w="0" w:type="dxa"/>
              <w:right w:w="0" w:type="dxa"/>
            </w:tcMar>
          </w:tcPr>
          <w:p w:rsidR="00337CAF" w:rsidRDefault="0042599F">
            <w:r>
              <w:rPr>
                <w:b/>
              </w:rPr>
              <w:t>3) дебіторська заборгованість у 2018-2019 роках:</w:t>
            </w:r>
          </w:p>
        </w:tc>
        <w:tc>
          <w:tcPr>
            <w:tcW w:w="0" w:type="auto"/>
            <w:gridSpan w:val="1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7CAF" w:rsidRDefault="0042599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70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Касові видатки / надання кредитів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sz w:val="16"/>
              </w:rPr>
              <w:t>Дебіторська заборгованість на 01.01.2018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sz w:val="16"/>
              </w:rPr>
              <w:t>Дебіторська заборгованість на 01.01.2019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jc w:val="center"/>
            </w:pPr>
            <w:r>
              <w:rPr>
                <w:sz w:val="16"/>
              </w:rPr>
              <w:t>Очікувана дебіторська заборгованість на 01.01.2020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Причини виникнення заборгованості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rPr>
                <w:sz w:val="16"/>
              </w:rPr>
              <w:t>Вжиті заходи щодо ліквідації заборгованості</w:t>
            </w: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t>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t>2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t>4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t>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t>7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t>8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  <w:jc w:val="center"/>
            </w:pPr>
            <w:r>
              <w:t>9</w:t>
            </w: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7CAF" w:rsidRDefault="00337CAF">
            <w:pPr>
              <w:ind w:left="60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left="60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left="60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7CAF" w:rsidRDefault="00337CAF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337CAF">
            <w:pPr>
              <w:jc w:val="center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pPr>
              <w:ind w:left="400"/>
            </w:pPr>
            <w:r>
              <w:rPr>
                <w:b/>
              </w:rPr>
              <w:t>4) аналіз управління бюджетними зобов'язаннями та пропозиції щодо упорядкування бюджетних зобов'язань у 2020 році</w:t>
            </w: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13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337CAF" w:rsidRDefault="00337CAF">
            <w:pPr>
              <w:spacing w:after="200"/>
              <w:ind w:left="400"/>
              <w:jc w:val="both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7CAF" w:rsidRDefault="0042599F">
            <w:r>
              <w:rPr>
                <w:b/>
              </w:rPr>
              <w:t>15. Підстави та обґрунтування видатків спеціального фонду на 2020 рік та на 2021 - 2022 роки за рахунок надходжень до спеціального фонду, аналіз результатів, досягнутих внаслідок використання коштів спеціального фонду бюджету у 2019 році, та очікувані резу</w:t>
            </w:r>
            <w:r>
              <w:rPr>
                <w:b/>
              </w:rPr>
              <w:t>льтати у 2020 році.</w:t>
            </w: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13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337CAF" w:rsidRDefault="00337CAF">
            <w:pPr>
              <w:spacing w:after="200"/>
              <w:jc w:val="both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ind w:right="60"/>
            </w:pPr>
            <w:r>
              <w:rPr>
                <w:b/>
                <w:sz w:val="16"/>
              </w:rPr>
              <w:t>Начальник відділу</w:t>
            </w:r>
          </w:p>
        </w:tc>
        <w:tc>
          <w:tcPr>
            <w:tcW w:w="0" w:type="auto"/>
            <w:gridSpan w:val="9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36"/>
            <w:tcMar>
              <w:top w:w="0" w:type="dxa"/>
              <w:left w:w="0" w:type="dxa"/>
              <w:bottom w:w="0" w:type="dxa"/>
              <w:right w:w="0" w:type="dxa"/>
            </w:tcMar>
          </w:tcPr>
          <w:p w:rsidR="00337CAF" w:rsidRDefault="0042599F">
            <w:r>
              <w:t>Т.Ф. Шерстюк</w:t>
            </w:r>
          </w:p>
        </w:tc>
        <w:tc>
          <w:tcPr>
            <w:tcW w:w="0" w:type="auto"/>
            <w:gridSpan w:val="1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3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  <w:gridSpan w:val="1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37CAF" w:rsidRDefault="0042599F">
            <w:r>
              <w:rPr>
                <w:b/>
                <w:sz w:val="16"/>
              </w:rPr>
              <w:t>Головний спеціаліст</w:t>
            </w:r>
          </w:p>
        </w:tc>
        <w:tc>
          <w:tcPr>
            <w:tcW w:w="0" w:type="auto"/>
            <w:gridSpan w:val="9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36"/>
            <w:tcMar>
              <w:top w:w="0" w:type="dxa"/>
              <w:left w:w="0" w:type="dxa"/>
              <w:bottom w:w="0" w:type="dxa"/>
              <w:right w:w="0" w:type="dxa"/>
            </w:tcMar>
          </w:tcPr>
          <w:p w:rsidR="00337CAF" w:rsidRDefault="0042599F">
            <w:r>
              <w:t>Н.П. Зіменко</w:t>
            </w:r>
          </w:p>
        </w:tc>
        <w:tc>
          <w:tcPr>
            <w:tcW w:w="0" w:type="auto"/>
            <w:gridSpan w:val="1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  <w:tr w:rsidR="00337CAF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3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7CAF" w:rsidRDefault="0042599F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  <w:gridSpan w:val="1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37CAF" w:rsidRDefault="00337CAF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37CAF" w:rsidRDefault="00337CAF">
            <w:pPr>
              <w:pStyle w:val="EMPTYCELLSTYLE"/>
            </w:pPr>
          </w:p>
        </w:tc>
      </w:tr>
    </w:tbl>
    <w:p w:rsidR="0042599F" w:rsidRDefault="0042599F"/>
    <w:sectPr w:rsidR="0042599F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AF"/>
    <w:rsid w:val="00337CAF"/>
    <w:rsid w:val="0042599F"/>
    <w:rsid w:val="00F44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2875</Words>
  <Characters>16394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2020-01-02T07:46:00Z</dcterms:created>
  <dcterms:modified xsi:type="dcterms:W3CDTF">2020-01-02T07:46:00Z</dcterms:modified>
</cp:coreProperties>
</file>