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54" w:type="dxa"/>
        <w:tblInd w:w="0" w:type="dxa"/>
        <w:tblLayout w:type="fixed"/>
        <w:tblCellMar>
          <w:top w:w="0" w:type="dxa"/>
          <w:left w:w="108" w:type="dxa"/>
          <w:bottom w:w="0" w:type="dxa"/>
          <w:right w:w="108" w:type="dxa"/>
        </w:tblCellMar>
      </w:tblPr>
      <w:tblGrid>
        <w:gridCol w:w="3284"/>
        <w:gridCol w:w="3285"/>
        <w:gridCol w:w="3285"/>
      </w:tblGrid>
      <w:tr w14:paraId="51784B8A">
        <w:tblPrEx>
          <w:tblCellMar>
            <w:top w:w="0" w:type="dxa"/>
            <w:left w:w="108" w:type="dxa"/>
            <w:bottom w:w="0" w:type="dxa"/>
            <w:right w:w="108" w:type="dxa"/>
          </w:tblCellMar>
        </w:tblPrEx>
        <w:trPr>
          <w:trHeight w:val="1127" w:hRule="atLeast"/>
        </w:trPr>
        <w:tc>
          <w:tcPr>
            <w:tcW w:w="9854" w:type="dxa"/>
            <w:gridSpan w:val="3"/>
          </w:tcPr>
          <w:p w14:paraId="39998461">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val="uk-UA" w:eastAsia="uk-UA"/>
              </w:rPr>
              <w:drawing>
                <wp:inline distT="0" distB="0" distL="0" distR="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9100" cy="600075"/>
                          </a:xfrm>
                          <a:prstGeom prst="rect">
                            <a:avLst/>
                          </a:prstGeom>
                          <a:noFill/>
                          <a:ln>
                            <a:noFill/>
                          </a:ln>
                        </pic:spPr>
                      </pic:pic>
                    </a:graphicData>
                  </a:graphic>
                </wp:inline>
              </w:drawing>
            </w:r>
          </w:p>
        </w:tc>
      </w:tr>
      <w:tr w14:paraId="424077E4">
        <w:tblPrEx>
          <w:tblCellMar>
            <w:top w:w="0" w:type="dxa"/>
            <w:left w:w="108" w:type="dxa"/>
            <w:bottom w:w="0" w:type="dxa"/>
            <w:right w:w="108" w:type="dxa"/>
          </w:tblCellMar>
        </w:tblPrEx>
        <w:trPr>
          <w:trHeight w:val="616" w:hRule="atLeast"/>
        </w:trPr>
        <w:tc>
          <w:tcPr>
            <w:tcW w:w="9854" w:type="dxa"/>
            <w:gridSpan w:val="3"/>
          </w:tcPr>
          <w:p w14:paraId="0EF6BFDB">
            <w:pPr>
              <w:spacing w:after="0" w:line="240" w:lineRule="auto"/>
              <w:jc w:val="center"/>
              <w:rPr>
                <w:rFonts w:ascii="Times New Roman" w:hAnsi="Times New Roman" w:eastAsia="Times New Roman"/>
                <w:b/>
                <w:bCs/>
                <w:sz w:val="6"/>
                <w:szCs w:val="6"/>
                <w:lang w:eastAsia="ru-RU"/>
              </w:rPr>
            </w:pPr>
          </w:p>
          <w:p w14:paraId="2B2AFC6B">
            <w:pPr>
              <w:spacing w:after="0" w:line="240" w:lineRule="auto"/>
              <w:jc w:val="center"/>
              <w:rPr>
                <w:rFonts w:ascii="Times New Roman" w:hAnsi="Times New Roman" w:eastAsia="Times New Roman"/>
                <w:b/>
                <w:bCs/>
                <w:spacing w:val="20"/>
                <w:sz w:val="24"/>
                <w:szCs w:val="24"/>
                <w:lang w:eastAsia="ru-RU"/>
              </w:rPr>
            </w:pPr>
            <w:r>
              <w:rPr>
                <w:rFonts w:ascii="Times New Roman" w:hAnsi="Times New Roman" w:eastAsia="Times New Roman"/>
                <w:b/>
                <w:bCs/>
                <w:sz w:val="24"/>
                <w:szCs w:val="24"/>
                <w:lang w:eastAsia="ru-RU"/>
              </w:rPr>
              <w:t>БОБРОВИЦЬКА МIСЬКА РАДА</w:t>
            </w:r>
            <w:r>
              <w:rPr>
                <w:rFonts w:ascii="Times New Roman" w:hAnsi="Times New Roman" w:eastAsia="Times New Roman"/>
                <w:b/>
                <w:bCs/>
                <w:spacing w:val="20"/>
                <w:sz w:val="24"/>
                <w:szCs w:val="24"/>
                <w:lang w:eastAsia="ru-RU"/>
              </w:rPr>
              <w:t xml:space="preserve"> </w:t>
            </w:r>
          </w:p>
          <w:p w14:paraId="2B224FC4">
            <w:pPr>
              <w:spacing w:after="0" w:line="240" w:lineRule="auto"/>
              <w:jc w:val="center"/>
              <w:rPr>
                <w:rFonts w:ascii="Times New Roman" w:hAnsi="Times New Roman" w:eastAsia="Times New Roman"/>
                <w:b/>
                <w:bCs/>
                <w:spacing w:val="20"/>
                <w:sz w:val="28"/>
                <w:szCs w:val="28"/>
                <w:lang w:val="uk-UA" w:eastAsia="ru-RU"/>
              </w:rPr>
            </w:pPr>
            <w:r>
              <w:rPr>
                <w:rFonts w:ascii="Times New Roman" w:hAnsi="Times New Roman" w:eastAsia="Times New Roman"/>
                <w:b/>
                <w:bCs/>
                <w:spacing w:val="20"/>
                <w:sz w:val="28"/>
                <w:szCs w:val="28"/>
                <w:lang w:eastAsia="ru-RU"/>
              </w:rPr>
              <w:t>Чернігівської областi</w:t>
            </w:r>
          </w:p>
          <w:p w14:paraId="5E5AE333">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p>
          <w:p w14:paraId="5FCB02ED">
            <w:pPr>
              <w:spacing w:after="0" w:line="240" w:lineRule="auto"/>
              <w:jc w:val="center"/>
              <w:rPr>
                <w:rFonts w:ascii="Times New Roman" w:hAnsi="Times New Roman" w:eastAsia="Times New Roman"/>
                <w:b/>
                <w:bCs/>
                <w:sz w:val="32"/>
                <w:szCs w:val="32"/>
                <w:lang w:eastAsia="ru-RU"/>
              </w:rPr>
            </w:pPr>
            <w:r>
              <w:rPr>
                <w:rFonts w:ascii="Times New Roman" w:hAnsi="Times New Roman" w:eastAsia="Times New Roman"/>
                <w:b/>
                <w:bCs/>
                <w:sz w:val="32"/>
                <w:szCs w:val="32"/>
                <w:lang w:eastAsia="ru-RU"/>
              </w:rPr>
              <w:t xml:space="preserve">Р О З П О Р Я Д Ж Е Н Н Я </w:t>
            </w:r>
          </w:p>
          <w:p w14:paraId="0A3C316A">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
                <w:bCs/>
                <w:sz w:val="32"/>
                <w:szCs w:val="32"/>
                <w:lang w:eastAsia="ru-RU"/>
              </w:rPr>
              <w:t>мiського голови</w:t>
            </w:r>
          </w:p>
        </w:tc>
      </w:tr>
      <w:tr w14:paraId="5837B83A">
        <w:tblPrEx>
          <w:tblCellMar>
            <w:top w:w="0" w:type="dxa"/>
            <w:left w:w="108" w:type="dxa"/>
            <w:bottom w:w="0" w:type="dxa"/>
            <w:right w:w="108" w:type="dxa"/>
          </w:tblCellMar>
        </w:tblPrEx>
        <w:trPr>
          <w:trHeight w:val="80" w:hRule="atLeast"/>
        </w:trPr>
        <w:tc>
          <w:tcPr>
            <w:tcW w:w="9854" w:type="dxa"/>
            <w:gridSpan w:val="3"/>
          </w:tcPr>
          <w:p w14:paraId="3E442B23">
            <w:pPr>
              <w:spacing w:after="0" w:line="240" w:lineRule="auto"/>
              <w:jc w:val="center"/>
              <w:rPr>
                <w:rFonts w:ascii="Times New Roman" w:hAnsi="Times New Roman" w:eastAsia="Times New Roman"/>
                <w:b/>
                <w:bCs/>
                <w:sz w:val="28"/>
                <w:szCs w:val="28"/>
                <w:lang w:eastAsia="ru-RU"/>
              </w:rPr>
            </w:pPr>
          </w:p>
        </w:tc>
      </w:tr>
      <w:tr w14:paraId="55189DB0">
        <w:tblPrEx>
          <w:tblCellMar>
            <w:top w:w="0" w:type="dxa"/>
            <w:left w:w="108" w:type="dxa"/>
            <w:bottom w:w="0" w:type="dxa"/>
            <w:right w:w="108" w:type="dxa"/>
          </w:tblCellMar>
        </w:tblPrEx>
        <w:trPr>
          <w:trHeight w:val="219" w:hRule="atLeast"/>
        </w:trPr>
        <w:tc>
          <w:tcPr>
            <w:tcW w:w="3284" w:type="dxa"/>
          </w:tcPr>
          <w:p w14:paraId="6CA37317">
            <w:pPr>
              <w:spacing w:after="0" w:line="240" w:lineRule="auto"/>
              <w:rPr>
                <w:rFonts w:ascii="Times New Roman" w:hAnsi="Times New Roman" w:eastAsia="Times New Roman"/>
                <w:sz w:val="28"/>
                <w:szCs w:val="28"/>
                <w:lang w:val="uk-UA" w:eastAsia="ru-RU"/>
              </w:rPr>
            </w:pPr>
            <w:r>
              <w:rPr>
                <w:rFonts w:ascii="Times New Roman" w:hAnsi="Times New Roman"/>
                <w:sz w:val="28"/>
                <w:szCs w:val="28"/>
                <w:lang w:val="uk-UA" w:eastAsia="ru-RU"/>
              </w:rPr>
              <w:t>15 травня 2026 року</w:t>
            </w:r>
          </w:p>
        </w:tc>
        <w:tc>
          <w:tcPr>
            <w:tcW w:w="3285" w:type="dxa"/>
          </w:tcPr>
          <w:p w14:paraId="55833A62">
            <w:pPr>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м.Бобровиця</w:t>
            </w:r>
          </w:p>
        </w:tc>
        <w:tc>
          <w:tcPr>
            <w:tcW w:w="3285" w:type="dxa"/>
          </w:tcPr>
          <w:p w14:paraId="2663935A">
            <w:pPr>
              <w:spacing w:after="0" w:line="240" w:lineRule="auto"/>
              <w:rPr>
                <w:rFonts w:hint="default"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                </w:t>
            </w:r>
            <w:r>
              <w:rPr>
                <w:rFonts w:hint="default" w:ascii="Times New Roman" w:hAnsi="Times New Roman" w:eastAsia="Times New Roman"/>
                <w:sz w:val="28"/>
                <w:szCs w:val="28"/>
                <w:lang w:val="uk-UA" w:eastAsia="ru-RU"/>
              </w:rPr>
              <w:t xml:space="preserve">      </w:t>
            </w:r>
            <w:r>
              <w:rPr>
                <w:rFonts w:ascii="Times New Roman" w:hAnsi="Times New Roman" w:eastAsia="Times New Roman"/>
                <w:sz w:val="28"/>
                <w:szCs w:val="28"/>
                <w:lang w:val="uk-UA" w:eastAsia="ru-RU"/>
              </w:rPr>
              <w:t xml:space="preserve">  </w:t>
            </w:r>
            <w:r>
              <w:rPr>
                <w:rFonts w:ascii="Times New Roman" w:hAnsi="Times New Roman" w:eastAsia="Times New Roman"/>
                <w:sz w:val="28"/>
                <w:szCs w:val="28"/>
                <w:lang w:eastAsia="ru-RU"/>
              </w:rPr>
              <w:t>№</w:t>
            </w:r>
            <w:r>
              <w:rPr>
                <w:rFonts w:hint="default" w:ascii="Times New Roman" w:hAnsi="Times New Roman" w:eastAsia="Times New Roman"/>
                <w:sz w:val="28"/>
                <w:szCs w:val="28"/>
                <w:lang w:val="uk-UA" w:eastAsia="ru-RU"/>
              </w:rPr>
              <w:t>226</w:t>
            </w:r>
          </w:p>
        </w:tc>
      </w:tr>
    </w:tbl>
    <w:p w14:paraId="2C665968">
      <w:pPr>
        <w:spacing w:before="100" w:beforeAutospacing="1" w:after="100" w:afterAutospacing="1" w:line="240" w:lineRule="auto"/>
        <w:rPr>
          <w:rFonts w:ascii="Times New Roman" w:hAnsi="Times New Roman"/>
          <w:b/>
          <w:bCs/>
          <w:sz w:val="28"/>
          <w:szCs w:val="28"/>
          <w:lang w:eastAsia="uk-UA"/>
        </w:rPr>
      </w:pPr>
      <w:r>
        <w:rPr>
          <w:rFonts w:ascii="Times New Roman" w:hAnsi="Times New Roman"/>
          <w:b/>
          <w:bCs/>
          <w:sz w:val="28"/>
          <w:szCs w:val="28"/>
          <w:lang w:eastAsia="uk-UA"/>
        </w:rPr>
        <w:t xml:space="preserve">Про </w:t>
      </w:r>
      <w:r>
        <w:rPr>
          <w:rFonts w:ascii="Times New Roman" w:hAnsi="Times New Roman"/>
          <w:b/>
          <w:bCs/>
          <w:sz w:val="28"/>
          <w:szCs w:val="28"/>
          <w:lang w:val="uk-UA" w:eastAsia="uk-UA"/>
        </w:rPr>
        <w:t>внесення змін до</w:t>
      </w:r>
      <w:r>
        <w:rPr>
          <w:rFonts w:ascii="Times New Roman" w:hAnsi="Times New Roman"/>
          <w:b/>
          <w:bCs/>
          <w:sz w:val="28"/>
          <w:szCs w:val="28"/>
          <w:lang w:eastAsia="uk-UA"/>
        </w:rPr>
        <w:t xml:space="preserve"> паспорт</w:t>
      </w:r>
      <w:r>
        <w:rPr>
          <w:rFonts w:ascii="Times New Roman" w:hAnsi="Times New Roman"/>
          <w:b/>
          <w:bCs/>
          <w:sz w:val="28"/>
          <w:szCs w:val="28"/>
          <w:lang w:val="uk-UA" w:eastAsia="uk-UA"/>
        </w:rPr>
        <w:t>а</w:t>
      </w:r>
      <w:r>
        <w:rPr>
          <w:rFonts w:ascii="Times New Roman" w:hAnsi="Times New Roman"/>
          <w:b/>
          <w:bCs/>
          <w:sz w:val="28"/>
          <w:szCs w:val="28"/>
          <w:lang w:eastAsia="uk-UA"/>
        </w:rPr>
        <w:br w:type="textWrapping"/>
      </w:r>
      <w:r>
        <w:rPr>
          <w:rFonts w:ascii="Times New Roman" w:hAnsi="Times New Roman"/>
          <w:b/>
          <w:bCs/>
          <w:sz w:val="28"/>
          <w:szCs w:val="28"/>
          <w:lang w:eastAsia="uk-UA"/>
        </w:rPr>
        <w:t>бюджетн</w:t>
      </w:r>
      <w:r>
        <w:rPr>
          <w:rFonts w:ascii="Times New Roman" w:hAnsi="Times New Roman"/>
          <w:b/>
          <w:bCs/>
          <w:sz w:val="28"/>
          <w:szCs w:val="28"/>
          <w:lang w:val="uk-UA" w:eastAsia="uk-UA"/>
        </w:rPr>
        <w:t>ої</w:t>
      </w:r>
      <w:r>
        <w:rPr>
          <w:rFonts w:ascii="Times New Roman" w:hAnsi="Times New Roman"/>
          <w:b/>
          <w:bCs/>
          <w:sz w:val="28"/>
          <w:szCs w:val="28"/>
          <w:lang w:eastAsia="uk-UA"/>
        </w:rPr>
        <w:t xml:space="preserve"> програм</w:t>
      </w:r>
      <w:r>
        <w:rPr>
          <w:rFonts w:ascii="Times New Roman" w:hAnsi="Times New Roman"/>
          <w:b/>
          <w:bCs/>
          <w:sz w:val="28"/>
          <w:szCs w:val="28"/>
          <w:lang w:val="uk-UA" w:eastAsia="uk-UA"/>
        </w:rPr>
        <w:t>и</w:t>
      </w:r>
      <w:r>
        <w:rPr>
          <w:rFonts w:ascii="Times New Roman" w:hAnsi="Times New Roman"/>
          <w:b/>
          <w:bCs/>
          <w:sz w:val="28"/>
          <w:szCs w:val="28"/>
          <w:lang w:eastAsia="uk-UA"/>
        </w:rPr>
        <w:t xml:space="preserve"> на 202</w:t>
      </w:r>
      <w:r>
        <w:rPr>
          <w:rFonts w:ascii="Times New Roman" w:hAnsi="Times New Roman"/>
          <w:b/>
          <w:bCs/>
          <w:sz w:val="28"/>
          <w:szCs w:val="28"/>
          <w:lang w:val="uk-UA" w:eastAsia="uk-UA"/>
        </w:rPr>
        <w:t>6</w:t>
      </w:r>
      <w:r>
        <w:rPr>
          <w:rFonts w:ascii="Times New Roman" w:hAnsi="Times New Roman"/>
          <w:b/>
          <w:bCs/>
          <w:sz w:val="28"/>
          <w:szCs w:val="28"/>
          <w:lang w:eastAsia="uk-UA"/>
        </w:rPr>
        <w:t xml:space="preserve"> рік</w:t>
      </w:r>
    </w:p>
    <w:p w14:paraId="3AB031EF">
      <w:pPr>
        <w:spacing w:before="100" w:beforeAutospacing="1" w:after="100" w:afterAutospacing="1" w:line="240" w:lineRule="auto"/>
        <w:ind w:firstLine="708"/>
        <w:jc w:val="both"/>
        <w:rPr>
          <w:rFonts w:ascii="Times New Roman" w:hAnsi="Times New Roman"/>
          <w:sz w:val="28"/>
          <w:szCs w:val="28"/>
          <w:lang w:val="uk-UA" w:eastAsia="uk-UA"/>
        </w:rPr>
      </w:pPr>
      <w:bookmarkStart w:id="0" w:name="_Hlk187828671"/>
      <w:r>
        <w:rPr>
          <w:rFonts w:ascii="Times New Roman" w:hAnsi="Times New Roman"/>
          <w:sz w:val="28"/>
          <w:szCs w:val="28"/>
          <w:lang w:val="uk-UA" w:eastAsia="uk-UA"/>
        </w:rPr>
        <w:t xml:space="preserve">Керуючись статтею 42 Закону України «Про місцеве самоврядування в Україні», відповідно до </w:t>
      </w:r>
      <w:bookmarkEnd w:id="0"/>
      <w:r>
        <w:rPr>
          <w:rFonts w:ascii="Times New Roman" w:hAnsi="Times New Roman"/>
          <w:sz w:val="28"/>
          <w:szCs w:val="28"/>
          <w:lang w:val="uk-UA" w:eastAsia="uk-UA"/>
        </w:rPr>
        <w:t xml:space="preserve">рішення Бобровицької міської ради від 18 грудня 2025 року №3075-53/VIII  "Про бюджет Бобровицької міської територіальної громади на 2026 рік  (код бюджету 2552100000)", Правил складання паспортів бюджетних програм місцевих бюджетів, звітів про їх виконання, затверджених наказом Міністерства фінансів України від 26 серпня 2014 року №836 (зі змінами та доповненнями), </w:t>
      </w:r>
    </w:p>
    <w:p w14:paraId="6D80B6E8">
      <w:pPr>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b/>
          <w:sz w:val="28"/>
          <w:szCs w:val="28"/>
          <w:lang w:val="uk-UA" w:eastAsia="uk-UA"/>
        </w:rPr>
        <w:t>зобов’язую</w:t>
      </w:r>
      <w:r>
        <w:rPr>
          <w:rFonts w:ascii="Times New Roman" w:hAnsi="Times New Roman"/>
          <w:sz w:val="28"/>
          <w:szCs w:val="28"/>
          <w:lang w:val="uk-UA" w:eastAsia="uk-UA"/>
        </w:rPr>
        <w:t>:</w:t>
      </w:r>
    </w:p>
    <w:p w14:paraId="7DF5D119">
      <w:pPr>
        <w:spacing w:after="60" w:line="240" w:lineRule="auto"/>
        <w:ind w:firstLine="567"/>
        <w:jc w:val="both"/>
        <w:outlineLvl w:val="1"/>
        <w:rPr>
          <w:rFonts w:ascii="Times New Roman" w:hAnsi="Times New Roman" w:eastAsia="Times New Roman"/>
          <w:sz w:val="28"/>
          <w:szCs w:val="28"/>
          <w:lang w:val="uk-UA" w:eastAsia="uk-UA"/>
        </w:rPr>
      </w:pPr>
      <w:r>
        <w:rPr>
          <w:rFonts w:ascii="Times New Roman" w:hAnsi="Times New Roman"/>
          <w:sz w:val="28"/>
          <w:szCs w:val="28"/>
          <w:lang w:val="uk-UA" w:eastAsia="uk-UA"/>
        </w:rPr>
        <w:t>1.</w:t>
      </w:r>
      <w:r>
        <w:rPr>
          <w:rFonts w:ascii="Times New Roman" w:hAnsi="Times New Roman" w:eastAsia="Times New Roman"/>
          <w:sz w:val="28"/>
          <w:szCs w:val="28"/>
          <w:lang w:val="uk-UA" w:eastAsia="uk-UA"/>
        </w:rPr>
        <w:t xml:space="preserve"> </w:t>
      </w:r>
      <w:bookmarkStart w:id="1" w:name="_Hlk204870502"/>
      <w:bookmarkStart w:id="2" w:name="_Hlk187828697"/>
      <w:r>
        <w:rPr>
          <w:rFonts w:ascii="Times New Roman" w:hAnsi="Times New Roman" w:eastAsia="Times New Roman"/>
          <w:sz w:val="28"/>
          <w:szCs w:val="28"/>
          <w:lang w:val="uk-UA" w:eastAsia="uk-UA"/>
        </w:rPr>
        <w:t>Внести зміни до паспорт</w:t>
      </w:r>
      <w:bookmarkEnd w:id="1"/>
      <w:bookmarkEnd w:id="2"/>
      <w:r>
        <w:rPr>
          <w:rFonts w:ascii="Times New Roman" w:hAnsi="Times New Roman" w:eastAsia="Times New Roman"/>
          <w:sz w:val="28"/>
          <w:szCs w:val="28"/>
          <w:lang w:val="uk-UA" w:eastAsia="uk-UA"/>
        </w:rPr>
        <w:t>а</w:t>
      </w:r>
      <w:r>
        <w:rPr>
          <w:rFonts w:ascii="Times New Roman" w:hAnsi="Times New Roman" w:eastAsia="Times New Roman"/>
          <w:sz w:val="28"/>
          <w:szCs w:val="28"/>
          <w:lang w:eastAsia="uk-UA"/>
        </w:rPr>
        <w:t xml:space="preserve"> бюджетн</w:t>
      </w:r>
      <w:r>
        <w:rPr>
          <w:rFonts w:ascii="Times New Roman" w:hAnsi="Times New Roman" w:eastAsia="Times New Roman"/>
          <w:sz w:val="28"/>
          <w:szCs w:val="28"/>
          <w:lang w:val="uk-UA" w:eastAsia="uk-UA"/>
        </w:rPr>
        <w:t>ої</w:t>
      </w:r>
      <w:r>
        <w:rPr>
          <w:rFonts w:ascii="Times New Roman" w:hAnsi="Times New Roman" w:eastAsia="Times New Roman"/>
          <w:sz w:val="28"/>
          <w:szCs w:val="28"/>
          <w:lang w:eastAsia="uk-UA"/>
        </w:rPr>
        <w:t xml:space="preserve"> програм</w:t>
      </w:r>
      <w:r>
        <w:rPr>
          <w:rFonts w:ascii="Times New Roman" w:hAnsi="Times New Roman" w:eastAsia="Times New Roman"/>
          <w:sz w:val="28"/>
          <w:szCs w:val="28"/>
          <w:lang w:val="uk-UA" w:eastAsia="uk-UA"/>
        </w:rPr>
        <w:t>и</w:t>
      </w:r>
      <w:r>
        <w:rPr>
          <w:rFonts w:ascii="Times New Roman" w:hAnsi="Times New Roman" w:eastAsia="Times New Roman"/>
          <w:sz w:val="28"/>
          <w:szCs w:val="28"/>
          <w:lang w:eastAsia="uk-UA"/>
        </w:rPr>
        <w:t xml:space="preserve"> </w:t>
      </w:r>
      <w:r>
        <w:rPr>
          <w:rFonts w:ascii="Times New Roman" w:hAnsi="Times New Roman" w:eastAsia="Times New Roman"/>
          <w:sz w:val="28"/>
          <w:szCs w:val="28"/>
          <w:lang w:val="uk-UA" w:eastAsia="uk-UA"/>
        </w:rPr>
        <w:t>Бобровицької міської ради на 2026 рік за КТПКВК МБ, що додається, а саме:</w:t>
      </w:r>
    </w:p>
    <w:p w14:paraId="5ACECC58">
      <w:pPr>
        <w:spacing w:after="60" w:line="240" w:lineRule="auto"/>
        <w:ind w:firstLine="567"/>
        <w:jc w:val="both"/>
        <w:outlineLvl w:val="1"/>
        <w:rPr>
          <w:rFonts w:ascii="Times New Roman" w:hAnsi="Times New Roman"/>
          <w:sz w:val="28"/>
          <w:szCs w:val="28"/>
          <w:lang w:val="uk-UA"/>
        </w:rPr>
      </w:pPr>
      <w:r>
        <w:rPr>
          <w:rFonts w:ascii="Times New Roman" w:hAnsi="Times New Roman" w:eastAsia="Times New Roman"/>
          <w:sz w:val="28"/>
          <w:szCs w:val="28"/>
          <w:lang w:val="uk-UA" w:eastAsia="uk-UA"/>
        </w:rPr>
        <w:t>1.1.</w:t>
      </w:r>
      <w:r>
        <w:rPr>
          <w:lang w:val="uk-UA"/>
        </w:rPr>
        <w:t xml:space="preserve"> </w:t>
      </w:r>
      <w:r>
        <w:rPr>
          <w:rFonts w:ascii="Times New Roman" w:hAnsi="Times New Roman"/>
          <w:sz w:val="28"/>
          <w:szCs w:val="28"/>
          <w:lang w:val="uk-UA"/>
        </w:rPr>
        <w:t>0116030 «Організація благоустрою населених пунктів».</w:t>
      </w:r>
    </w:p>
    <w:p w14:paraId="0181A66C">
      <w:pPr>
        <w:pStyle w:val="5"/>
        <w:spacing w:line="240" w:lineRule="auto"/>
        <w:ind w:firstLine="567"/>
        <w:jc w:val="both"/>
        <w:rPr>
          <w:rFonts w:ascii="Times New Roman" w:hAnsi="Times New Roman"/>
          <w:sz w:val="28"/>
          <w:szCs w:val="28"/>
          <w:lang w:eastAsia="uk-UA"/>
        </w:rPr>
      </w:pPr>
      <w:r>
        <w:rPr>
          <w:rFonts w:ascii="Times New Roman" w:hAnsi="Times New Roman"/>
          <w:sz w:val="28"/>
          <w:szCs w:val="28"/>
          <w:lang w:eastAsia="uk-UA"/>
        </w:rPr>
        <w:t>2. Контроль за виконанням цього розпорядження залишаю за собою.</w:t>
      </w:r>
    </w:p>
    <w:p w14:paraId="589C253E">
      <w:pPr>
        <w:rPr>
          <w:lang w:val="uk-UA" w:eastAsia="uk-UA"/>
        </w:rPr>
      </w:pPr>
    </w:p>
    <w:p w14:paraId="2E31D526">
      <w:pPr>
        <w:spacing w:after="0" w:line="240" w:lineRule="auto"/>
        <w:rPr>
          <w:rFonts w:ascii="Times New Roman" w:hAnsi="Times New Roman"/>
          <w:b/>
          <w:bCs/>
          <w:sz w:val="28"/>
          <w:szCs w:val="28"/>
          <w:lang w:val="uk-UA"/>
        </w:rPr>
      </w:pPr>
      <w:r>
        <w:rPr>
          <w:rFonts w:ascii="Times New Roman" w:hAnsi="Times New Roman"/>
          <w:b/>
          <w:bCs/>
          <w:sz w:val="28"/>
          <w:szCs w:val="28"/>
          <w:lang w:val="uk-UA"/>
        </w:rPr>
        <w:t xml:space="preserve">В.о. міського голови                                         </w:t>
      </w:r>
      <w:r>
        <w:rPr>
          <w:rFonts w:hint="default" w:ascii="Times New Roman" w:hAnsi="Times New Roman"/>
          <w:b/>
          <w:bCs/>
          <w:sz w:val="28"/>
          <w:szCs w:val="28"/>
          <w:lang w:val="uk-UA"/>
        </w:rPr>
        <w:t xml:space="preserve">            </w:t>
      </w:r>
      <w:bookmarkStart w:id="3" w:name="_GoBack"/>
      <w:bookmarkEnd w:id="3"/>
      <w:r>
        <w:rPr>
          <w:rFonts w:ascii="Times New Roman" w:hAnsi="Times New Roman"/>
          <w:b/>
          <w:bCs/>
          <w:sz w:val="28"/>
          <w:szCs w:val="28"/>
          <w:lang w:val="uk-UA"/>
        </w:rPr>
        <w:t xml:space="preserve">     Геннадій ІВАНЮК</w:t>
      </w:r>
    </w:p>
    <w:p w14:paraId="7F7FDCCB">
      <w:pPr>
        <w:spacing w:after="0" w:line="240" w:lineRule="auto"/>
        <w:rPr>
          <w:rFonts w:ascii="Times New Roman" w:hAnsi="Times New Roman"/>
          <w:sz w:val="28"/>
          <w:szCs w:val="28"/>
          <w:lang w:val="uk-UA"/>
        </w:rPr>
      </w:pPr>
    </w:p>
    <w:sectPr>
      <w:pgSz w:w="11906" w:h="16838"/>
      <w:pgMar w:top="567"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EA"/>
    <w:rsid w:val="000118CD"/>
    <w:rsid w:val="00037B93"/>
    <w:rsid w:val="00086951"/>
    <w:rsid w:val="00095EA2"/>
    <w:rsid w:val="000B7D96"/>
    <w:rsid w:val="000F2CD2"/>
    <w:rsid w:val="00141307"/>
    <w:rsid w:val="0014478A"/>
    <w:rsid w:val="00166A70"/>
    <w:rsid w:val="001670F2"/>
    <w:rsid w:val="00170443"/>
    <w:rsid w:val="00187501"/>
    <w:rsid w:val="001E7C12"/>
    <w:rsid w:val="00234564"/>
    <w:rsid w:val="00243D82"/>
    <w:rsid w:val="00275C48"/>
    <w:rsid w:val="00277E3B"/>
    <w:rsid w:val="0029392B"/>
    <w:rsid w:val="002944B4"/>
    <w:rsid w:val="002B625D"/>
    <w:rsid w:val="002B7C9F"/>
    <w:rsid w:val="002B7D13"/>
    <w:rsid w:val="002C7D67"/>
    <w:rsid w:val="002D56D0"/>
    <w:rsid w:val="00324B4E"/>
    <w:rsid w:val="00353605"/>
    <w:rsid w:val="003860E6"/>
    <w:rsid w:val="00391C57"/>
    <w:rsid w:val="003A18B9"/>
    <w:rsid w:val="003A2E0E"/>
    <w:rsid w:val="003A3F4D"/>
    <w:rsid w:val="003C00C5"/>
    <w:rsid w:val="003D370E"/>
    <w:rsid w:val="003D7043"/>
    <w:rsid w:val="003E0886"/>
    <w:rsid w:val="003E3E2A"/>
    <w:rsid w:val="00434A9F"/>
    <w:rsid w:val="004411DE"/>
    <w:rsid w:val="0044473D"/>
    <w:rsid w:val="00485198"/>
    <w:rsid w:val="004B51BD"/>
    <w:rsid w:val="004D0BE0"/>
    <w:rsid w:val="004E1B8C"/>
    <w:rsid w:val="0050685B"/>
    <w:rsid w:val="00516584"/>
    <w:rsid w:val="005523ED"/>
    <w:rsid w:val="00553CA9"/>
    <w:rsid w:val="00560583"/>
    <w:rsid w:val="00560FAB"/>
    <w:rsid w:val="00566DCD"/>
    <w:rsid w:val="0057234A"/>
    <w:rsid w:val="0059563C"/>
    <w:rsid w:val="005B0B53"/>
    <w:rsid w:val="005B5C50"/>
    <w:rsid w:val="00604A1E"/>
    <w:rsid w:val="00620EE5"/>
    <w:rsid w:val="00634736"/>
    <w:rsid w:val="006604DC"/>
    <w:rsid w:val="00661D9F"/>
    <w:rsid w:val="0066578F"/>
    <w:rsid w:val="00673B5F"/>
    <w:rsid w:val="00680879"/>
    <w:rsid w:val="006A1606"/>
    <w:rsid w:val="006A666C"/>
    <w:rsid w:val="006C0777"/>
    <w:rsid w:val="006E3151"/>
    <w:rsid w:val="006E7F6F"/>
    <w:rsid w:val="00726263"/>
    <w:rsid w:val="00737265"/>
    <w:rsid w:val="00747122"/>
    <w:rsid w:val="00750CD7"/>
    <w:rsid w:val="00754A7D"/>
    <w:rsid w:val="00760A40"/>
    <w:rsid w:val="00782CD1"/>
    <w:rsid w:val="007943C1"/>
    <w:rsid w:val="007C4DEE"/>
    <w:rsid w:val="007F3B8D"/>
    <w:rsid w:val="00802B3A"/>
    <w:rsid w:val="00813366"/>
    <w:rsid w:val="00831EE6"/>
    <w:rsid w:val="00834C98"/>
    <w:rsid w:val="00856348"/>
    <w:rsid w:val="008624A8"/>
    <w:rsid w:val="008B7C91"/>
    <w:rsid w:val="008F1AA2"/>
    <w:rsid w:val="00925271"/>
    <w:rsid w:val="00936400"/>
    <w:rsid w:val="0095526A"/>
    <w:rsid w:val="009568A4"/>
    <w:rsid w:val="009875FC"/>
    <w:rsid w:val="009B7942"/>
    <w:rsid w:val="009C5818"/>
    <w:rsid w:val="009E1616"/>
    <w:rsid w:val="009F2449"/>
    <w:rsid w:val="009F55FE"/>
    <w:rsid w:val="009F5CD3"/>
    <w:rsid w:val="009F6EA5"/>
    <w:rsid w:val="00A122E2"/>
    <w:rsid w:val="00A16BDE"/>
    <w:rsid w:val="00A7766B"/>
    <w:rsid w:val="00A80A16"/>
    <w:rsid w:val="00AB6E3C"/>
    <w:rsid w:val="00AD3CE1"/>
    <w:rsid w:val="00AF27DD"/>
    <w:rsid w:val="00B037A6"/>
    <w:rsid w:val="00B26CFA"/>
    <w:rsid w:val="00B26D2E"/>
    <w:rsid w:val="00B4647E"/>
    <w:rsid w:val="00B5487B"/>
    <w:rsid w:val="00B7690F"/>
    <w:rsid w:val="00B91C17"/>
    <w:rsid w:val="00B93DCD"/>
    <w:rsid w:val="00B95E38"/>
    <w:rsid w:val="00BB02AD"/>
    <w:rsid w:val="00BB13D4"/>
    <w:rsid w:val="00BC4EA3"/>
    <w:rsid w:val="00BD79C0"/>
    <w:rsid w:val="00C306D6"/>
    <w:rsid w:val="00C30A6D"/>
    <w:rsid w:val="00C54A49"/>
    <w:rsid w:val="00C5645E"/>
    <w:rsid w:val="00C639A7"/>
    <w:rsid w:val="00C93936"/>
    <w:rsid w:val="00CA43AF"/>
    <w:rsid w:val="00D40902"/>
    <w:rsid w:val="00D4209E"/>
    <w:rsid w:val="00D538A2"/>
    <w:rsid w:val="00D673A6"/>
    <w:rsid w:val="00D72879"/>
    <w:rsid w:val="00D72C81"/>
    <w:rsid w:val="00D82728"/>
    <w:rsid w:val="00D900DB"/>
    <w:rsid w:val="00D94BEA"/>
    <w:rsid w:val="00DA3296"/>
    <w:rsid w:val="00DA7CFD"/>
    <w:rsid w:val="00DB23A1"/>
    <w:rsid w:val="00DB72D4"/>
    <w:rsid w:val="00DD32E7"/>
    <w:rsid w:val="00DE485D"/>
    <w:rsid w:val="00E068A2"/>
    <w:rsid w:val="00E241A9"/>
    <w:rsid w:val="00E24DD8"/>
    <w:rsid w:val="00E6045E"/>
    <w:rsid w:val="00E60E85"/>
    <w:rsid w:val="00E63722"/>
    <w:rsid w:val="00E831A4"/>
    <w:rsid w:val="00E90E88"/>
    <w:rsid w:val="00EE3711"/>
    <w:rsid w:val="00EE4D14"/>
    <w:rsid w:val="00F41462"/>
    <w:rsid w:val="00F45650"/>
    <w:rsid w:val="00F77626"/>
    <w:rsid w:val="00F91AC7"/>
    <w:rsid w:val="00FE059C"/>
    <w:rsid w:val="00FE4F77"/>
    <w:rsid w:val="00FE5AB4"/>
    <w:rsid w:val="00FF4607"/>
    <w:rsid w:val="3BF9337E"/>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Subtitle"/>
    <w:basedOn w:val="1"/>
    <w:next w:val="1"/>
    <w:link w:val="9"/>
    <w:qFormat/>
    <w:uiPriority w:val="0"/>
    <w:pPr>
      <w:spacing w:after="60"/>
      <w:jc w:val="center"/>
      <w:outlineLvl w:val="1"/>
    </w:pPr>
    <w:rPr>
      <w:rFonts w:ascii="Cambria" w:hAnsi="Cambria" w:eastAsia="Times New Roman"/>
      <w:sz w:val="24"/>
      <w:szCs w:val="24"/>
      <w:lang w:val="uk-UA"/>
    </w:rPr>
  </w:style>
  <w:style w:type="paragraph" w:styleId="6">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7">
    <w:name w:val="Текст выноски Знак"/>
    <w:basedOn w:val="2"/>
    <w:link w:val="4"/>
    <w:semiHidden/>
    <w:uiPriority w:val="99"/>
    <w:rPr>
      <w:rFonts w:ascii="Tahoma" w:hAnsi="Tahoma" w:eastAsia="Calibri" w:cs="Tahoma"/>
      <w:sz w:val="16"/>
      <w:szCs w:val="16"/>
    </w:rPr>
  </w:style>
  <w:style w:type="paragraph" w:styleId="8">
    <w:name w:val="List Paragraph"/>
    <w:basedOn w:val="1"/>
    <w:qFormat/>
    <w:uiPriority w:val="34"/>
    <w:pPr>
      <w:ind w:left="720"/>
      <w:contextualSpacing/>
    </w:pPr>
  </w:style>
  <w:style w:type="character" w:customStyle="1" w:styleId="9">
    <w:name w:val="Подзаголовок Знак"/>
    <w:basedOn w:val="2"/>
    <w:link w:val="5"/>
    <w:uiPriority w:val="0"/>
    <w:rPr>
      <w:rFonts w:ascii="Cambria" w:hAnsi="Cambria" w:eastAsia="Times New Roman" w:cs="Times New Roman"/>
      <w:sz w:val="24"/>
      <w:szCs w:val="24"/>
      <w:lang w:val="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2EED-039A-4A24-A13E-8557EE0383DD}">
  <ds:schemaRefs/>
</ds:datastoreItem>
</file>

<file path=docProps/app.xml><?xml version="1.0" encoding="utf-8"?>
<Properties xmlns="http://schemas.openxmlformats.org/officeDocument/2006/extended-properties" xmlns:vt="http://schemas.openxmlformats.org/officeDocument/2006/docPropsVTypes">
  <Template>Normal</Template>
  <Pages>1</Pages>
  <Words>151</Words>
  <Characters>861</Characters>
  <Lines>7</Lines>
  <Paragraphs>2</Paragraphs>
  <TotalTime>167</TotalTime>
  <ScaleCrop>false</ScaleCrop>
  <LinksUpToDate>false</LinksUpToDate>
  <CharactersWithSpaces>1010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2025-05-28T09:43:00Z</dcterms:created>
  <dc:creator>Люба Iванiвна</dc:creator>
  <cp:lastModifiedBy>User</cp:lastModifiedBy>
  <dcterms:modified xsi:type="dcterms:W3CDTF">2026-05-15T05:09:45Z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5AF02AC064864BA1A5839055BD1B846F_12</vt:lpwstr>
  </property>
</Properties>
</file>