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1D2A" w:rsidRPr="00F248E0" w:rsidRDefault="00741D2A" w:rsidP="00F248E0">
      <w:pPr>
        <w:pStyle w:val="a5"/>
        <w:jc w:val="center"/>
        <w:rPr>
          <w:rFonts w:ascii="Times New Roman" w:hAnsi="Times New Roman" w:cs="Times New Roman"/>
          <w:b/>
          <w:sz w:val="28"/>
          <w:szCs w:val="28"/>
          <w:lang w:bidi="uk-UA"/>
        </w:rPr>
      </w:pPr>
      <w:bookmarkStart w:id="0" w:name="bookmark1"/>
      <w:r w:rsidRPr="00F248E0">
        <w:rPr>
          <w:rFonts w:ascii="Times New Roman" w:hAnsi="Times New Roman" w:cs="Times New Roman"/>
          <w:b/>
          <w:sz w:val="28"/>
          <w:szCs w:val="28"/>
          <w:lang w:bidi="uk-UA"/>
        </w:rPr>
        <w:t>Обґрунтування технічних та якісних ха</w:t>
      </w:r>
      <w:r w:rsidR="001C329B" w:rsidRPr="00F248E0">
        <w:rPr>
          <w:rFonts w:ascii="Times New Roman" w:hAnsi="Times New Roman" w:cs="Times New Roman"/>
          <w:b/>
          <w:sz w:val="28"/>
          <w:szCs w:val="28"/>
          <w:lang w:bidi="uk-UA"/>
        </w:rPr>
        <w:t>рактеристик предмета закупівлі</w:t>
      </w:r>
      <w:r w:rsidRPr="00F248E0">
        <w:rPr>
          <w:rFonts w:ascii="Times New Roman" w:hAnsi="Times New Roman" w:cs="Times New Roman"/>
          <w:b/>
          <w:sz w:val="28"/>
          <w:szCs w:val="28"/>
          <w:lang w:bidi="uk-UA"/>
        </w:rPr>
        <w:t xml:space="preserve">, </w:t>
      </w:r>
      <w:r w:rsidR="00EF2CB4" w:rsidRPr="00F248E0">
        <w:rPr>
          <w:rFonts w:ascii="Times New Roman" w:hAnsi="Times New Roman" w:cs="Times New Roman"/>
          <w:b/>
          <w:sz w:val="28"/>
          <w:szCs w:val="28"/>
          <w:lang w:bidi="uk-UA"/>
        </w:rPr>
        <w:t xml:space="preserve">розміру бюджетного призначення, </w:t>
      </w:r>
      <w:r w:rsidRPr="00F248E0">
        <w:rPr>
          <w:rFonts w:ascii="Times New Roman" w:hAnsi="Times New Roman" w:cs="Times New Roman"/>
          <w:b/>
          <w:sz w:val="28"/>
          <w:szCs w:val="28"/>
          <w:lang w:bidi="uk-UA"/>
        </w:rPr>
        <w:t>очікуваної вартості предмета закупівлі</w:t>
      </w:r>
      <w:bookmarkEnd w:id="0"/>
      <w:r w:rsidR="00460BA7" w:rsidRPr="00F248E0">
        <w:rPr>
          <w:rFonts w:ascii="Times New Roman" w:hAnsi="Times New Roman" w:cs="Times New Roman"/>
          <w:b/>
          <w:sz w:val="28"/>
          <w:szCs w:val="28"/>
          <w:lang w:bidi="uk-UA"/>
        </w:rPr>
        <w:t>:</w:t>
      </w:r>
    </w:p>
    <w:p w:rsidR="00E6673E" w:rsidRDefault="00014CC8" w:rsidP="00E6673E">
      <w:pPr>
        <w:pStyle w:val="20"/>
        <w:shd w:val="clear" w:color="auto" w:fill="auto"/>
        <w:jc w:val="center"/>
      </w:pPr>
      <w:r>
        <w:rPr>
          <w:b/>
          <w:color w:val="000000"/>
          <w:sz w:val="24"/>
          <w:szCs w:val="24"/>
        </w:rPr>
        <w:t>Господарчі товари, за ЄЗС ДК 021:2015:39220000-0-Кухонне приладдя, товари для дому та господарства і приладдя для закладів громадського харчування</w:t>
      </w:r>
    </w:p>
    <w:p w:rsidR="00741D2A" w:rsidRPr="00517CB3" w:rsidRDefault="001C329B" w:rsidP="00E6673E">
      <w:pPr>
        <w:pStyle w:val="20"/>
        <w:shd w:val="clear" w:color="auto" w:fill="auto"/>
        <w:jc w:val="center"/>
        <w:rPr>
          <w:color w:val="000000"/>
          <w:sz w:val="18"/>
          <w:szCs w:val="18"/>
          <w:lang w:bidi="uk-UA"/>
        </w:rPr>
      </w:pPr>
      <w:r w:rsidRPr="00517CB3">
        <w:rPr>
          <w:color w:val="000000"/>
          <w:sz w:val="18"/>
          <w:szCs w:val="18"/>
          <w:lang w:bidi="uk-UA"/>
        </w:rPr>
        <w:t>(</w:t>
      </w:r>
      <w:r w:rsidR="00452326" w:rsidRPr="00517CB3">
        <w:rPr>
          <w:sz w:val="18"/>
          <w:szCs w:val="18"/>
        </w:rPr>
        <w:t>оприлюднюється</w:t>
      </w:r>
      <w:r w:rsidR="00452326" w:rsidRPr="00517CB3">
        <w:rPr>
          <w:i/>
          <w:sz w:val="18"/>
          <w:szCs w:val="18"/>
        </w:rPr>
        <w:t xml:space="preserve"> </w:t>
      </w:r>
      <w:r w:rsidRPr="00517CB3">
        <w:rPr>
          <w:color w:val="000000"/>
          <w:sz w:val="18"/>
          <w:szCs w:val="18"/>
          <w:lang w:bidi="uk-UA"/>
        </w:rPr>
        <w:t>на виконання</w:t>
      </w:r>
      <w:r w:rsidR="00741D2A" w:rsidRPr="00517CB3">
        <w:rPr>
          <w:color w:val="000000"/>
          <w:sz w:val="18"/>
          <w:szCs w:val="18"/>
          <w:lang w:bidi="uk-UA"/>
        </w:rPr>
        <w:t xml:space="preserve"> постанови КМУ від 11.10.2016 № 710 «Про ефективне використання</w:t>
      </w:r>
      <w:r w:rsidR="00452326" w:rsidRPr="00517CB3">
        <w:rPr>
          <w:sz w:val="18"/>
          <w:szCs w:val="18"/>
        </w:rPr>
        <w:t xml:space="preserve"> </w:t>
      </w:r>
      <w:r w:rsidR="00741D2A" w:rsidRPr="00517CB3">
        <w:rPr>
          <w:color w:val="000000"/>
          <w:sz w:val="18"/>
          <w:szCs w:val="18"/>
          <w:lang w:bidi="uk-UA"/>
        </w:rPr>
        <w:t>державних коштів» (зі змінами))</w:t>
      </w:r>
    </w:p>
    <w:p w:rsidR="00452326" w:rsidRPr="004F149A" w:rsidRDefault="00452326" w:rsidP="00452326">
      <w:pPr>
        <w:pStyle w:val="20"/>
        <w:shd w:val="clear" w:color="auto" w:fill="auto"/>
        <w:jc w:val="center"/>
        <w:rPr>
          <w:sz w:val="21"/>
          <w:szCs w:val="21"/>
        </w:rPr>
      </w:pPr>
    </w:p>
    <w:p w:rsidR="00460BA7" w:rsidRPr="00FA5E18" w:rsidRDefault="00741D2A" w:rsidP="00517CB3">
      <w:pPr>
        <w:pStyle w:val="a7"/>
        <w:numPr>
          <w:ilvl w:val="0"/>
          <w:numId w:val="8"/>
        </w:numPr>
        <w:spacing w:after="0" w:line="240" w:lineRule="auto"/>
        <w:jc w:val="both"/>
        <w:rPr>
          <w:rFonts w:ascii="Times New Roman" w:hAnsi="Times New Roman" w:cs="Times New Roman"/>
          <w:bCs/>
          <w:sz w:val="21"/>
          <w:szCs w:val="21"/>
        </w:rPr>
      </w:pPr>
      <w:r w:rsidRPr="004F149A">
        <w:rPr>
          <w:rFonts w:ascii="Times New Roman" w:hAnsi="Times New Roman" w:cs="Times New Roman"/>
          <w:b/>
          <w:i/>
          <w:color w:val="000000"/>
          <w:sz w:val="21"/>
          <w:szCs w:val="21"/>
          <w:lang w:bidi="uk-UA"/>
        </w:rPr>
        <w:t>Найменування, місцезнаходження та ідентифікаційний код замовника в Єдиному державному реєстрі юридичних осіб, фізичних осіб - підприємців та громадських формувань:</w:t>
      </w:r>
      <w:r w:rsidRPr="004F149A">
        <w:rPr>
          <w:rFonts w:ascii="Times New Roman" w:hAnsi="Times New Roman" w:cs="Times New Roman"/>
          <w:i/>
          <w:sz w:val="21"/>
          <w:szCs w:val="21"/>
        </w:rPr>
        <w:t xml:space="preserve"> </w:t>
      </w:r>
      <w:r w:rsidR="001C329B" w:rsidRPr="004F149A">
        <w:rPr>
          <w:rFonts w:ascii="Times New Roman" w:hAnsi="Times New Roman" w:cs="Times New Roman"/>
          <w:sz w:val="21"/>
          <w:szCs w:val="21"/>
        </w:rPr>
        <w:t>Відділ освіти, культури, туризму, молоді та спорту Остерської міської ради; Чернігівська область, Черн</w:t>
      </w:r>
      <w:r w:rsidR="00F606CD" w:rsidRPr="004F149A">
        <w:rPr>
          <w:rFonts w:ascii="Times New Roman" w:hAnsi="Times New Roman" w:cs="Times New Roman"/>
          <w:sz w:val="21"/>
          <w:szCs w:val="21"/>
        </w:rPr>
        <w:t>ігівський район. м. Остер, вул.</w:t>
      </w:r>
      <w:r w:rsidR="001C329B" w:rsidRPr="004F149A">
        <w:rPr>
          <w:rFonts w:ascii="Times New Roman" w:hAnsi="Times New Roman" w:cs="Times New Roman"/>
          <w:sz w:val="21"/>
          <w:szCs w:val="21"/>
        </w:rPr>
        <w:t xml:space="preserve"> Незалежності, 21; код за ЄДРПОУ — 44970581</w:t>
      </w:r>
      <w:r w:rsidR="00460BA7" w:rsidRPr="004F149A">
        <w:rPr>
          <w:rFonts w:ascii="Times New Roman" w:hAnsi="Times New Roman" w:cs="Times New Roman"/>
          <w:sz w:val="21"/>
          <w:szCs w:val="21"/>
        </w:rPr>
        <w:t>.</w:t>
      </w:r>
    </w:p>
    <w:p w:rsidR="00FA5E18" w:rsidRPr="00517CB3" w:rsidRDefault="00FA5E18" w:rsidP="00211E76">
      <w:pPr>
        <w:pStyle w:val="a7"/>
        <w:spacing w:after="0" w:line="240" w:lineRule="auto"/>
        <w:ind w:left="360"/>
        <w:jc w:val="both"/>
        <w:rPr>
          <w:rFonts w:ascii="Times New Roman" w:hAnsi="Times New Roman" w:cs="Times New Roman"/>
          <w:bCs/>
          <w:sz w:val="21"/>
          <w:szCs w:val="21"/>
        </w:rPr>
      </w:pPr>
    </w:p>
    <w:p w:rsidR="00EF3B42" w:rsidRPr="00517CB3" w:rsidRDefault="00741D2A" w:rsidP="00EF3B42">
      <w:pPr>
        <w:pStyle w:val="a7"/>
        <w:numPr>
          <w:ilvl w:val="0"/>
          <w:numId w:val="8"/>
        </w:numPr>
        <w:spacing w:before="240" w:after="0" w:line="240" w:lineRule="auto"/>
        <w:jc w:val="both"/>
        <w:rPr>
          <w:rFonts w:ascii="Times New Roman" w:hAnsi="Times New Roman" w:cs="Times New Roman"/>
          <w:color w:val="000000"/>
          <w:sz w:val="21"/>
          <w:szCs w:val="21"/>
          <w:lang w:bidi="uk-UA"/>
        </w:rPr>
      </w:pPr>
      <w:r w:rsidRPr="00F728BB">
        <w:rPr>
          <w:rFonts w:ascii="Times New Roman" w:hAnsi="Times New Roman" w:cs="Times New Roman"/>
          <w:b/>
          <w:i/>
          <w:color w:val="000000"/>
          <w:sz w:val="21"/>
          <w:szCs w:val="21"/>
          <w:lang w:bidi="uk-UA"/>
        </w:rPr>
        <w:t>Назва предмета закупівлі із зазначенням коду за Єдиним закупівельним словником (у разі поділу на лоти такі відомості повинні зазначатися стосовно кожного лота) та назви відповідних класифікаторів предмета закупівлі і частин предмета закупівлі (лотів) (за наявності):</w:t>
      </w:r>
      <w:bookmarkStart w:id="1" w:name="bookmark2"/>
      <w:r w:rsidR="00F730E8">
        <w:rPr>
          <w:rFonts w:ascii="Times New Roman" w:hAnsi="Times New Roman" w:cs="Times New Roman"/>
          <w:b/>
          <w:i/>
          <w:color w:val="000000"/>
          <w:sz w:val="21"/>
          <w:szCs w:val="21"/>
          <w:lang w:bidi="uk-UA"/>
        </w:rPr>
        <w:t xml:space="preserve"> </w:t>
      </w:r>
    </w:p>
    <w:p w:rsidR="00E56D6D" w:rsidRPr="00BE35CF" w:rsidRDefault="00014CC8" w:rsidP="00517CB3">
      <w:pPr>
        <w:pStyle w:val="a7"/>
        <w:spacing w:before="240" w:after="0" w:line="240" w:lineRule="auto"/>
        <w:ind w:left="360"/>
        <w:jc w:val="both"/>
        <w:rPr>
          <w:rFonts w:ascii="Times New Roman" w:hAnsi="Times New Roman" w:cs="Times New Roman"/>
          <w:color w:val="000000"/>
          <w:sz w:val="21"/>
          <w:szCs w:val="21"/>
          <w:lang w:bidi="uk-UA"/>
        </w:rPr>
      </w:pPr>
      <w:r>
        <w:rPr>
          <w:rFonts w:ascii="Times New Roman" w:hAnsi="Times New Roman" w:cs="Times New Roman"/>
        </w:rPr>
        <w:t xml:space="preserve">Господарчі товари, за ЄЗС ДК 021:2015:39220000-0-Кухонне приладдя, товари </w:t>
      </w:r>
      <w:proofErr w:type="spellStart"/>
      <w:r>
        <w:rPr>
          <w:rFonts w:ascii="Times New Roman" w:hAnsi="Times New Roman" w:cs="Times New Roman"/>
        </w:rPr>
        <w:t>длядому</w:t>
      </w:r>
      <w:proofErr w:type="spellEnd"/>
      <w:r>
        <w:rPr>
          <w:rFonts w:ascii="Times New Roman" w:hAnsi="Times New Roman" w:cs="Times New Roman"/>
        </w:rPr>
        <w:t xml:space="preserve"> та господарства і приладдя для закладів громадського харчування.</w:t>
      </w:r>
      <w:r w:rsidR="00E6673E">
        <w:rPr>
          <w:b/>
          <w:color w:val="000000"/>
          <w:sz w:val="24"/>
          <w:szCs w:val="24"/>
        </w:rPr>
        <w:t xml:space="preserve"> </w:t>
      </w:r>
      <w:r w:rsidR="00E6673E">
        <w:t xml:space="preserve"> </w:t>
      </w:r>
      <w:r w:rsidR="00BE35CF">
        <w:rPr>
          <w:rFonts w:ascii="Times New Roman" w:hAnsi="Times New Roman" w:cs="Times New Roman"/>
          <w:color w:val="000000"/>
          <w:sz w:val="21"/>
          <w:szCs w:val="21"/>
          <w:lang w:bidi="uk-UA"/>
        </w:rPr>
        <w:t>.</w:t>
      </w:r>
    </w:p>
    <w:p w:rsidR="00FA5E18" w:rsidRPr="00517CB3" w:rsidRDefault="00FA5E18" w:rsidP="00517CB3">
      <w:pPr>
        <w:pStyle w:val="a7"/>
        <w:spacing w:before="240" w:after="0" w:line="240" w:lineRule="auto"/>
        <w:ind w:left="360"/>
        <w:jc w:val="both"/>
        <w:rPr>
          <w:rFonts w:ascii="Times New Roman" w:hAnsi="Times New Roman" w:cs="Times New Roman"/>
          <w:color w:val="000000"/>
          <w:lang w:bidi="uk-UA"/>
        </w:rPr>
      </w:pPr>
    </w:p>
    <w:p w:rsidR="00452326" w:rsidRPr="004F149A" w:rsidRDefault="00452326" w:rsidP="00C655E9">
      <w:pPr>
        <w:pStyle w:val="a7"/>
        <w:numPr>
          <w:ilvl w:val="0"/>
          <w:numId w:val="8"/>
        </w:numPr>
        <w:spacing w:after="0" w:line="240" w:lineRule="auto"/>
        <w:jc w:val="both"/>
        <w:rPr>
          <w:bCs/>
          <w:sz w:val="21"/>
          <w:szCs w:val="21"/>
        </w:rPr>
      </w:pPr>
      <w:r w:rsidRPr="004F149A">
        <w:rPr>
          <w:rFonts w:ascii="Times New Roman" w:hAnsi="Times New Roman" w:cs="Times New Roman"/>
          <w:b/>
          <w:i/>
          <w:color w:val="000000"/>
          <w:sz w:val="21"/>
          <w:szCs w:val="21"/>
          <w:lang w:bidi="uk-UA"/>
        </w:rPr>
        <w:t>Вид та ідентифікатор процедури закупівлі:</w:t>
      </w:r>
      <w:r w:rsidR="00C56D10" w:rsidRPr="004F149A">
        <w:rPr>
          <w:rFonts w:ascii="Times New Roman" w:hAnsi="Times New Roman" w:cs="Times New Roman"/>
          <w:color w:val="000000"/>
          <w:sz w:val="21"/>
          <w:szCs w:val="21"/>
          <w:lang w:bidi="uk-UA"/>
        </w:rPr>
        <w:t xml:space="preserve"> </w:t>
      </w:r>
      <w:r w:rsidRPr="004F149A">
        <w:rPr>
          <w:rFonts w:ascii="Times New Roman" w:hAnsi="Times New Roman" w:cs="Times New Roman"/>
          <w:color w:val="000000"/>
          <w:sz w:val="21"/>
          <w:szCs w:val="21"/>
          <w:lang w:bidi="uk-UA"/>
        </w:rPr>
        <w:t xml:space="preserve">відкриті торги </w:t>
      </w:r>
      <w:r w:rsidR="00C56D10" w:rsidRPr="004F149A">
        <w:rPr>
          <w:rFonts w:ascii="Times New Roman" w:hAnsi="Times New Roman" w:cs="Times New Roman"/>
          <w:color w:val="000000"/>
          <w:sz w:val="21"/>
          <w:szCs w:val="21"/>
          <w:lang w:bidi="uk-UA"/>
        </w:rPr>
        <w:t>(</w:t>
      </w:r>
      <w:r w:rsidRPr="004F149A">
        <w:rPr>
          <w:rFonts w:ascii="Times New Roman" w:hAnsi="Times New Roman" w:cs="Times New Roman"/>
          <w:color w:val="000000"/>
          <w:sz w:val="21"/>
          <w:szCs w:val="21"/>
          <w:lang w:bidi="uk-UA"/>
        </w:rPr>
        <w:t>з особливостями) у відповідності до Постанови Кабінету Міністрів України від 12 жовтня 2022 р. № 1178 «Про затвердження особливостей здійснення публічних закупівель товарів, робіт і послуг для замовників, передбачених Законом України “Про публічні закупівлі”, на період дії правового режиму воєнного стану в Україні та протягом 90 днів з дня його припинення або скасування»</w:t>
      </w:r>
      <w:r w:rsidR="000F4CC9" w:rsidRPr="004F149A">
        <w:rPr>
          <w:rFonts w:ascii="Times New Roman" w:hAnsi="Times New Roman" w:cs="Times New Roman"/>
          <w:color w:val="000000"/>
          <w:sz w:val="21"/>
          <w:szCs w:val="21"/>
          <w:lang w:bidi="uk-UA"/>
        </w:rPr>
        <w:t xml:space="preserve"> (з</w:t>
      </w:r>
      <w:r w:rsidR="00460FFB" w:rsidRPr="004F149A">
        <w:rPr>
          <w:rFonts w:ascii="Times New Roman" w:hAnsi="Times New Roman" w:cs="Times New Roman"/>
          <w:color w:val="000000"/>
          <w:sz w:val="21"/>
          <w:szCs w:val="21"/>
          <w:lang w:bidi="uk-UA"/>
        </w:rPr>
        <w:t>і зміна</w:t>
      </w:r>
      <w:r w:rsidR="000F4CC9" w:rsidRPr="004F149A">
        <w:rPr>
          <w:rFonts w:ascii="Times New Roman" w:hAnsi="Times New Roman" w:cs="Times New Roman"/>
          <w:color w:val="000000"/>
          <w:sz w:val="21"/>
          <w:szCs w:val="21"/>
          <w:lang w:bidi="uk-UA"/>
        </w:rPr>
        <w:t>ми та доповненнями)</w:t>
      </w:r>
      <w:r w:rsidRPr="004F149A">
        <w:rPr>
          <w:rFonts w:ascii="Times New Roman" w:hAnsi="Times New Roman" w:cs="Times New Roman"/>
          <w:color w:val="000000"/>
          <w:sz w:val="21"/>
          <w:szCs w:val="21"/>
          <w:lang w:bidi="uk-UA"/>
        </w:rPr>
        <w:t>.</w:t>
      </w:r>
    </w:p>
    <w:p w:rsidR="00B85F9D" w:rsidRPr="00147AFD" w:rsidRDefault="000D03B4" w:rsidP="00147AFD">
      <w:pPr>
        <w:rPr>
          <w:b/>
        </w:rPr>
      </w:pPr>
      <w:r>
        <w:rPr>
          <w:rFonts w:ascii="Times New Roman" w:hAnsi="Times New Roman" w:cs="Times New Roman"/>
          <w:color w:val="000000"/>
          <w:sz w:val="21"/>
          <w:szCs w:val="21"/>
          <w:lang w:bidi="uk-UA"/>
        </w:rPr>
        <w:t xml:space="preserve">      </w:t>
      </w:r>
      <w:r w:rsidR="00741D2A" w:rsidRPr="004F149A">
        <w:rPr>
          <w:rFonts w:ascii="Times New Roman" w:hAnsi="Times New Roman" w:cs="Times New Roman"/>
          <w:color w:val="000000"/>
          <w:sz w:val="21"/>
          <w:szCs w:val="21"/>
          <w:lang w:bidi="uk-UA"/>
        </w:rPr>
        <w:t>Ідентифікатор закупівлі:</w:t>
      </w:r>
      <w:bookmarkEnd w:id="1"/>
      <w:r w:rsidR="00131840" w:rsidRPr="00131840">
        <w:t xml:space="preserve"> </w:t>
      </w:r>
      <w:bookmarkStart w:id="2" w:name="bookmark3"/>
      <w:r w:rsidR="00014CC8" w:rsidRPr="00014CC8">
        <w:rPr>
          <w:rFonts w:ascii="Times New Roman" w:hAnsi="Times New Roman" w:cs="Times New Roman"/>
          <w:color w:val="000000" w:themeColor="text1"/>
        </w:rPr>
        <w:fldChar w:fldCharType="begin"/>
      </w:r>
      <w:r w:rsidR="00014CC8" w:rsidRPr="00014CC8">
        <w:rPr>
          <w:rFonts w:ascii="Times New Roman" w:hAnsi="Times New Roman" w:cs="Times New Roman"/>
          <w:color w:val="000000" w:themeColor="text1"/>
        </w:rPr>
        <w:instrText xml:space="preserve"> HYPERLINK "https://my.zakupivli.pro/cabinet/purchases/state_plan/view/32768404" \t "_blank" </w:instrText>
      </w:r>
      <w:r w:rsidR="00014CC8" w:rsidRPr="00014CC8">
        <w:rPr>
          <w:rFonts w:ascii="Times New Roman" w:hAnsi="Times New Roman" w:cs="Times New Roman"/>
          <w:color w:val="000000" w:themeColor="text1"/>
        </w:rPr>
        <w:fldChar w:fldCharType="separate"/>
      </w:r>
      <w:r w:rsidR="00014CC8" w:rsidRPr="00014CC8">
        <w:rPr>
          <w:rStyle w:val="ab"/>
          <w:rFonts w:ascii="Times New Roman" w:hAnsi="Times New Roman" w:cs="Times New Roman"/>
          <w:color w:val="000000" w:themeColor="text1"/>
        </w:rPr>
        <w:t>UA-P-2025-03-07-002615-a</w:t>
      </w:r>
      <w:r w:rsidR="00014CC8" w:rsidRPr="00014CC8">
        <w:rPr>
          <w:rFonts w:ascii="Times New Roman" w:hAnsi="Times New Roman" w:cs="Times New Roman"/>
          <w:color w:val="000000" w:themeColor="text1"/>
        </w:rPr>
        <w:fldChar w:fldCharType="end"/>
      </w:r>
    </w:p>
    <w:p w:rsidR="00B27972" w:rsidRPr="00014CC8" w:rsidRDefault="00741D2A" w:rsidP="00EF3B42">
      <w:pPr>
        <w:pStyle w:val="a7"/>
        <w:numPr>
          <w:ilvl w:val="0"/>
          <w:numId w:val="8"/>
        </w:numPr>
        <w:spacing w:after="0" w:line="240" w:lineRule="auto"/>
        <w:jc w:val="both"/>
        <w:rPr>
          <w:rFonts w:ascii="Times New Roman" w:hAnsi="Times New Roman" w:cs="Times New Roman"/>
          <w:b/>
          <w:bCs/>
          <w:i/>
          <w:sz w:val="21"/>
          <w:szCs w:val="21"/>
        </w:rPr>
      </w:pPr>
      <w:proofErr w:type="spellStart"/>
      <w:r w:rsidRPr="00EF3B42">
        <w:rPr>
          <w:rFonts w:ascii="Times New Roman" w:hAnsi="Times New Roman" w:cs="Times New Roman"/>
          <w:b/>
          <w:i/>
          <w:color w:val="000000"/>
          <w:sz w:val="21"/>
          <w:szCs w:val="21"/>
          <w:lang w:bidi="uk-UA"/>
        </w:rPr>
        <w:t>Обгрунтування</w:t>
      </w:r>
      <w:proofErr w:type="spellEnd"/>
      <w:r w:rsidRPr="00EF3B42">
        <w:rPr>
          <w:rFonts w:ascii="Times New Roman" w:hAnsi="Times New Roman" w:cs="Times New Roman"/>
          <w:b/>
          <w:i/>
          <w:color w:val="000000"/>
          <w:sz w:val="21"/>
          <w:szCs w:val="21"/>
          <w:lang w:bidi="uk-UA"/>
        </w:rPr>
        <w:t xml:space="preserve"> технічних та якісних характеристик предмета закупівлі:</w:t>
      </w:r>
      <w:bookmarkStart w:id="3" w:name="bookmark4"/>
      <w:bookmarkEnd w:id="2"/>
    </w:p>
    <w:p w:rsidR="00014CC8" w:rsidRPr="00EF3B42" w:rsidRDefault="00014CC8" w:rsidP="00014CC8">
      <w:pPr>
        <w:pStyle w:val="a7"/>
        <w:spacing w:after="0" w:line="240" w:lineRule="auto"/>
        <w:ind w:left="360"/>
        <w:jc w:val="both"/>
        <w:rPr>
          <w:rFonts w:ascii="Times New Roman" w:hAnsi="Times New Roman" w:cs="Times New Roman"/>
          <w:b/>
          <w:bCs/>
          <w:i/>
          <w:sz w:val="21"/>
          <w:szCs w:val="21"/>
        </w:rPr>
      </w:pPr>
    </w:p>
    <w:tbl>
      <w:tblPr>
        <w:tblStyle w:val="af"/>
        <w:tblW w:w="0" w:type="auto"/>
        <w:tblLook w:val="04A0" w:firstRow="1" w:lastRow="0" w:firstColumn="1" w:lastColumn="0" w:noHBand="0" w:noVBand="1"/>
      </w:tblPr>
      <w:tblGrid>
        <w:gridCol w:w="443"/>
        <w:gridCol w:w="2642"/>
        <w:gridCol w:w="4067"/>
        <w:gridCol w:w="1265"/>
        <w:gridCol w:w="1262"/>
      </w:tblGrid>
      <w:tr w:rsidR="00014CC8" w:rsidRPr="00014CC8" w:rsidTr="00193BE0">
        <w:tc>
          <w:tcPr>
            <w:tcW w:w="443" w:type="dxa"/>
            <w:tcBorders>
              <w:top w:val="single" w:sz="4" w:space="0" w:color="auto"/>
              <w:left w:val="single" w:sz="4" w:space="0" w:color="auto"/>
              <w:bottom w:val="single" w:sz="4" w:space="0" w:color="auto"/>
              <w:right w:val="single" w:sz="4" w:space="0" w:color="auto"/>
            </w:tcBorders>
            <w:hideMark/>
          </w:tcPr>
          <w:p w:rsidR="00014CC8" w:rsidRPr="00014CC8" w:rsidRDefault="00014CC8" w:rsidP="00193BE0">
            <w:pPr>
              <w:pStyle w:val="a5"/>
              <w:jc w:val="center"/>
              <w:rPr>
                <w:rFonts w:ascii="Times New Roman" w:hAnsi="Times New Roman"/>
                <w:b/>
                <w:i/>
                <w:sz w:val="22"/>
                <w:szCs w:val="22"/>
                <w:lang w:eastAsia="uk-UA"/>
              </w:rPr>
            </w:pPr>
            <w:r w:rsidRPr="00014CC8">
              <w:rPr>
                <w:rFonts w:ascii="Times New Roman" w:hAnsi="Times New Roman"/>
                <w:b/>
                <w:i/>
                <w:sz w:val="22"/>
                <w:szCs w:val="22"/>
                <w:lang w:eastAsia="uk-UA"/>
              </w:rPr>
              <w:t>№</w:t>
            </w:r>
          </w:p>
        </w:tc>
        <w:tc>
          <w:tcPr>
            <w:tcW w:w="2642" w:type="dxa"/>
            <w:tcBorders>
              <w:top w:val="single" w:sz="4" w:space="0" w:color="auto"/>
              <w:left w:val="single" w:sz="4" w:space="0" w:color="auto"/>
              <w:bottom w:val="single" w:sz="4" w:space="0" w:color="auto"/>
              <w:right w:val="single" w:sz="4" w:space="0" w:color="auto"/>
            </w:tcBorders>
            <w:hideMark/>
          </w:tcPr>
          <w:p w:rsidR="00014CC8" w:rsidRPr="00014CC8" w:rsidRDefault="00014CC8" w:rsidP="00193BE0">
            <w:pPr>
              <w:pStyle w:val="a5"/>
              <w:jc w:val="center"/>
              <w:rPr>
                <w:rFonts w:ascii="Times New Roman" w:hAnsi="Times New Roman"/>
                <w:b/>
                <w:i/>
                <w:sz w:val="22"/>
                <w:szCs w:val="22"/>
                <w:lang w:eastAsia="uk-UA"/>
              </w:rPr>
            </w:pPr>
            <w:r w:rsidRPr="00014CC8">
              <w:rPr>
                <w:rFonts w:ascii="Times New Roman" w:hAnsi="Times New Roman"/>
                <w:b/>
                <w:i/>
                <w:sz w:val="22"/>
                <w:szCs w:val="22"/>
                <w:lang w:eastAsia="uk-UA"/>
              </w:rPr>
              <w:t>Назва</w:t>
            </w:r>
          </w:p>
        </w:tc>
        <w:tc>
          <w:tcPr>
            <w:tcW w:w="4067" w:type="dxa"/>
            <w:tcBorders>
              <w:top w:val="single" w:sz="4" w:space="0" w:color="auto"/>
              <w:left w:val="single" w:sz="4" w:space="0" w:color="auto"/>
              <w:bottom w:val="single" w:sz="4" w:space="0" w:color="auto"/>
              <w:right w:val="single" w:sz="4" w:space="0" w:color="auto"/>
            </w:tcBorders>
            <w:hideMark/>
          </w:tcPr>
          <w:p w:rsidR="00014CC8" w:rsidRPr="00014CC8" w:rsidRDefault="00014CC8" w:rsidP="00193BE0">
            <w:pPr>
              <w:pStyle w:val="a5"/>
              <w:jc w:val="center"/>
              <w:rPr>
                <w:rFonts w:ascii="Times New Roman" w:hAnsi="Times New Roman"/>
                <w:b/>
                <w:i/>
                <w:sz w:val="22"/>
                <w:szCs w:val="22"/>
                <w:lang w:eastAsia="uk-UA"/>
              </w:rPr>
            </w:pPr>
            <w:r w:rsidRPr="00014CC8">
              <w:rPr>
                <w:rFonts w:ascii="Times New Roman" w:hAnsi="Times New Roman"/>
                <w:b/>
                <w:i/>
                <w:sz w:val="22"/>
                <w:szCs w:val="22"/>
                <w:lang w:eastAsia="uk-UA"/>
              </w:rPr>
              <w:t>Технічні характеристики</w:t>
            </w:r>
          </w:p>
        </w:tc>
        <w:tc>
          <w:tcPr>
            <w:tcW w:w="1265" w:type="dxa"/>
            <w:tcBorders>
              <w:top w:val="single" w:sz="4" w:space="0" w:color="auto"/>
              <w:left w:val="single" w:sz="4" w:space="0" w:color="auto"/>
              <w:bottom w:val="single" w:sz="4" w:space="0" w:color="auto"/>
              <w:right w:val="single" w:sz="4" w:space="0" w:color="auto"/>
            </w:tcBorders>
            <w:hideMark/>
          </w:tcPr>
          <w:p w:rsidR="00014CC8" w:rsidRPr="00014CC8" w:rsidRDefault="00014CC8" w:rsidP="00193BE0">
            <w:pPr>
              <w:pStyle w:val="a5"/>
              <w:jc w:val="center"/>
              <w:rPr>
                <w:rFonts w:ascii="Times New Roman" w:hAnsi="Times New Roman"/>
                <w:b/>
                <w:i/>
                <w:sz w:val="22"/>
                <w:szCs w:val="22"/>
                <w:lang w:eastAsia="uk-UA"/>
              </w:rPr>
            </w:pPr>
            <w:r w:rsidRPr="00014CC8">
              <w:rPr>
                <w:rFonts w:ascii="Times New Roman" w:hAnsi="Times New Roman"/>
                <w:b/>
                <w:i/>
                <w:sz w:val="22"/>
                <w:szCs w:val="22"/>
                <w:lang w:eastAsia="uk-UA"/>
              </w:rPr>
              <w:t>Од. виміру</w:t>
            </w:r>
          </w:p>
        </w:tc>
        <w:tc>
          <w:tcPr>
            <w:tcW w:w="1262" w:type="dxa"/>
            <w:tcBorders>
              <w:top w:val="single" w:sz="4" w:space="0" w:color="auto"/>
              <w:left w:val="single" w:sz="4" w:space="0" w:color="auto"/>
              <w:bottom w:val="single" w:sz="4" w:space="0" w:color="auto"/>
              <w:right w:val="single" w:sz="4" w:space="0" w:color="auto"/>
            </w:tcBorders>
            <w:hideMark/>
          </w:tcPr>
          <w:p w:rsidR="00014CC8" w:rsidRPr="00014CC8" w:rsidRDefault="00014CC8" w:rsidP="00193BE0">
            <w:pPr>
              <w:pStyle w:val="a5"/>
              <w:jc w:val="center"/>
              <w:rPr>
                <w:rFonts w:ascii="Times New Roman" w:hAnsi="Times New Roman"/>
                <w:b/>
                <w:i/>
                <w:sz w:val="22"/>
                <w:szCs w:val="22"/>
                <w:lang w:eastAsia="uk-UA"/>
              </w:rPr>
            </w:pPr>
            <w:r w:rsidRPr="00014CC8">
              <w:rPr>
                <w:rFonts w:ascii="Times New Roman" w:hAnsi="Times New Roman"/>
                <w:b/>
                <w:i/>
                <w:sz w:val="22"/>
                <w:szCs w:val="22"/>
                <w:lang w:eastAsia="uk-UA"/>
              </w:rPr>
              <w:t>Кількість</w:t>
            </w:r>
          </w:p>
        </w:tc>
      </w:tr>
      <w:tr w:rsidR="00014CC8" w:rsidRPr="00014CC8" w:rsidTr="00193BE0">
        <w:trPr>
          <w:trHeight w:val="415"/>
        </w:trPr>
        <w:tc>
          <w:tcPr>
            <w:tcW w:w="443" w:type="dxa"/>
            <w:tcBorders>
              <w:top w:val="single" w:sz="4" w:space="0" w:color="auto"/>
              <w:left w:val="single" w:sz="4" w:space="0" w:color="auto"/>
              <w:bottom w:val="single" w:sz="4" w:space="0" w:color="auto"/>
              <w:right w:val="single" w:sz="4" w:space="0" w:color="auto"/>
            </w:tcBorders>
            <w:hideMark/>
          </w:tcPr>
          <w:p w:rsidR="00014CC8" w:rsidRPr="00014CC8" w:rsidRDefault="00014CC8" w:rsidP="00193BE0">
            <w:pPr>
              <w:pStyle w:val="a5"/>
              <w:rPr>
                <w:rFonts w:ascii="Times New Roman" w:hAnsi="Times New Roman"/>
                <w:sz w:val="22"/>
                <w:szCs w:val="22"/>
                <w:lang w:eastAsia="uk-UA"/>
              </w:rPr>
            </w:pPr>
            <w:r w:rsidRPr="00014CC8">
              <w:rPr>
                <w:rFonts w:ascii="Times New Roman" w:hAnsi="Times New Roman"/>
                <w:sz w:val="22"/>
                <w:szCs w:val="22"/>
                <w:lang w:eastAsia="uk-UA"/>
              </w:rPr>
              <w:t>1</w:t>
            </w:r>
          </w:p>
        </w:tc>
        <w:tc>
          <w:tcPr>
            <w:tcW w:w="264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eastAsiaTheme="majorEastAsia" w:hAnsi="Times New Roman"/>
                <w:sz w:val="22"/>
                <w:szCs w:val="22"/>
              </w:rPr>
            </w:pPr>
            <w:r w:rsidRPr="00014CC8">
              <w:rPr>
                <w:rFonts w:ascii="Times New Roman" w:eastAsiaTheme="majorEastAsia" w:hAnsi="Times New Roman"/>
                <w:sz w:val="22"/>
                <w:szCs w:val="22"/>
              </w:rPr>
              <w:t xml:space="preserve">Мітла пластмасова  </w:t>
            </w:r>
          </w:p>
        </w:tc>
        <w:tc>
          <w:tcPr>
            <w:tcW w:w="4067"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rPr>
                <w:rFonts w:ascii="Times New Roman" w:hAnsi="Times New Roman"/>
                <w:sz w:val="22"/>
                <w:szCs w:val="22"/>
              </w:rPr>
            </w:pPr>
            <w:r w:rsidRPr="00014CC8">
              <w:rPr>
                <w:rFonts w:ascii="Times New Roman" w:hAnsi="Times New Roman"/>
                <w:sz w:val="22"/>
                <w:szCs w:val="22"/>
              </w:rPr>
              <w:t>Тип: мітла для прибирання;</w:t>
            </w:r>
          </w:p>
          <w:p w:rsidR="00014CC8" w:rsidRPr="00014CC8" w:rsidRDefault="00014CC8" w:rsidP="00193BE0">
            <w:pPr>
              <w:rPr>
                <w:rFonts w:ascii="Times New Roman" w:hAnsi="Times New Roman"/>
                <w:sz w:val="22"/>
                <w:szCs w:val="22"/>
              </w:rPr>
            </w:pPr>
            <w:r w:rsidRPr="00014CC8">
              <w:rPr>
                <w:rFonts w:ascii="Times New Roman" w:hAnsi="Times New Roman"/>
                <w:sz w:val="22"/>
                <w:szCs w:val="22"/>
              </w:rPr>
              <w:t>Матеріал: пластик;</w:t>
            </w:r>
          </w:p>
          <w:p w:rsidR="00014CC8" w:rsidRPr="00014CC8" w:rsidRDefault="00014CC8" w:rsidP="00193BE0">
            <w:pPr>
              <w:rPr>
                <w:rFonts w:ascii="Times New Roman" w:hAnsi="Times New Roman"/>
                <w:sz w:val="22"/>
                <w:szCs w:val="22"/>
              </w:rPr>
            </w:pPr>
            <w:r w:rsidRPr="00014CC8">
              <w:rPr>
                <w:rFonts w:ascii="Times New Roman" w:hAnsi="Times New Roman"/>
                <w:sz w:val="22"/>
                <w:szCs w:val="22"/>
              </w:rPr>
              <w:t>Матеріал ворсу: поліпропілен;</w:t>
            </w:r>
          </w:p>
          <w:p w:rsidR="00014CC8" w:rsidRPr="00014CC8" w:rsidRDefault="00014CC8" w:rsidP="00193BE0">
            <w:pPr>
              <w:rPr>
                <w:rFonts w:ascii="Times New Roman" w:hAnsi="Times New Roman"/>
                <w:sz w:val="22"/>
                <w:szCs w:val="22"/>
              </w:rPr>
            </w:pPr>
            <w:r w:rsidRPr="00014CC8">
              <w:rPr>
                <w:rFonts w:ascii="Times New Roman" w:hAnsi="Times New Roman"/>
                <w:sz w:val="22"/>
                <w:szCs w:val="22"/>
              </w:rPr>
              <w:t>Форма робочої частини: кругла;</w:t>
            </w:r>
          </w:p>
          <w:p w:rsidR="00014CC8" w:rsidRPr="00014CC8" w:rsidRDefault="00014CC8" w:rsidP="00193BE0">
            <w:pPr>
              <w:pStyle w:val="a5"/>
              <w:rPr>
                <w:rFonts w:ascii="Times New Roman" w:hAnsi="Times New Roman"/>
                <w:sz w:val="22"/>
                <w:szCs w:val="22"/>
              </w:rPr>
            </w:pPr>
          </w:p>
        </w:tc>
        <w:tc>
          <w:tcPr>
            <w:tcW w:w="1265"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proofErr w:type="spellStart"/>
            <w:r w:rsidRPr="00014CC8">
              <w:rPr>
                <w:rFonts w:ascii="Times New Roman" w:hAnsi="Times New Roman"/>
                <w:sz w:val="22"/>
                <w:szCs w:val="22"/>
              </w:rPr>
              <w:t>шт</w:t>
            </w:r>
            <w:proofErr w:type="spellEnd"/>
          </w:p>
        </w:tc>
        <w:tc>
          <w:tcPr>
            <w:tcW w:w="126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r w:rsidRPr="00014CC8">
              <w:rPr>
                <w:rFonts w:ascii="Times New Roman" w:hAnsi="Times New Roman"/>
                <w:sz w:val="22"/>
                <w:szCs w:val="22"/>
              </w:rPr>
              <w:t>10</w:t>
            </w:r>
          </w:p>
        </w:tc>
      </w:tr>
      <w:tr w:rsidR="00014CC8" w:rsidRPr="00014CC8" w:rsidTr="00193BE0">
        <w:trPr>
          <w:trHeight w:val="528"/>
        </w:trPr>
        <w:tc>
          <w:tcPr>
            <w:tcW w:w="443"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lang w:eastAsia="uk-UA"/>
              </w:rPr>
            </w:pPr>
            <w:r w:rsidRPr="00014CC8">
              <w:rPr>
                <w:rFonts w:ascii="Times New Roman" w:hAnsi="Times New Roman"/>
                <w:sz w:val="22"/>
                <w:szCs w:val="22"/>
                <w:lang w:eastAsia="uk-UA"/>
              </w:rPr>
              <w:t>2</w:t>
            </w:r>
          </w:p>
        </w:tc>
        <w:tc>
          <w:tcPr>
            <w:tcW w:w="264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eastAsiaTheme="majorEastAsia" w:hAnsi="Times New Roman"/>
                <w:sz w:val="22"/>
                <w:szCs w:val="22"/>
              </w:rPr>
            </w:pPr>
            <w:r w:rsidRPr="00014CC8">
              <w:rPr>
                <w:rFonts w:ascii="Times New Roman" w:eastAsiaTheme="majorEastAsia" w:hAnsi="Times New Roman"/>
                <w:sz w:val="22"/>
                <w:szCs w:val="22"/>
              </w:rPr>
              <w:t>Відро пластмасове</w:t>
            </w:r>
          </w:p>
        </w:tc>
        <w:tc>
          <w:tcPr>
            <w:tcW w:w="4067"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Об</w:t>
            </w:r>
            <w:r w:rsidRPr="00014CC8">
              <w:rPr>
                <w:rFonts w:ascii="Times New Roman" w:hAnsi="Times New Roman"/>
                <w:sz w:val="22"/>
                <w:szCs w:val="22"/>
                <w:lang w:val="en-US"/>
              </w:rPr>
              <w:t>’</w:t>
            </w:r>
            <w:proofErr w:type="spellStart"/>
            <w:r w:rsidRPr="00014CC8">
              <w:rPr>
                <w:rFonts w:ascii="Times New Roman" w:hAnsi="Times New Roman"/>
                <w:sz w:val="22"/>
                <w:szCs w:val="22"/>
              </w:rPr>
              <w:t>єм</w:t>
            </w:r>
            <w:proofErr w:type="spellEnd"/>
            <w:r w:rsidRPr="00014CC8">
              <w:rPr>
                <w:rFonts w:ascii="Times New Roman" w:hAnsi="Times New Roman"/>
                <w:sz w:val="22"/>
                <w:szCs w:val="22"/>
              </w:rPr>
              <w:t>: 10л</w:t>
            </w:r>
          </w:p>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 xml:space="preserve">Ручка: металева </w:t>
            </w:r>
          </w:p>
        </w:tc>
        <w:tc>
          <w:tcPr>
            <w:tcW w:w="1265"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proofErr w:type="spellStart"/>
            <w:r w:rsidRPr="00014CC8">
              <w:rPr>
                <w:rFonts w:ascii="Times New Roman" w:hAnsi="Times New Roman"/>
                <w:sz w:val="22"/>
                <w:szCs w:val="22"/>
              </w:rPr>
              <w:t>шт</w:t>
            </w:r>
            <w:proofErr w:type="spellEnd"/>
            <w:r w:rsidRPr="00014CC8">
              <w:rPr>
                <w:rFonts w:ascii="Times New Roman" w:hAnsi="Times New Roman"/>
                <w:sz w:val="22"/>
                <w:szCs w:val="22"/>
              </w:rPr>
              <w:t xml:space="preserve"> </w:t>
            </w:r>
          </w:p>
        </w:tc>
        <w:tc>
          <w:tcPr>
            <w:tcW w:w="126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r w:rsidRPr="00014CC8">
              <w:rPr>
                <w:rFonts w:ascii="Times New Roman" w:hAnsi="Times New Roman"/>
                <w:sz w:val="22"/>
                <w:szCs w:val="22"/>
              </w:rPr>
              <w:t>8</w:t>
            </w:r>
          </w:p>
        </w:tc>
      </w:tr>
      <w:tr w:rsidR="00014CC8" w:rsidRPr="00014CC8" w:rsidTr="00193BE0">
        <w:trPr>
          <w:trHeight w:val="404"/>
        </w:trPr>
        <w:tc>
          <w:tcPr>
            <w:tcW w:w="443"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lang w:eastAsia="uk-UA"/>
              </w:rPr>
            </w:pPr>
            <w:r w:rsidRPr="00014CC8">
              <w:rPr>
                <w:rFonts w:ascii="Times New Roman" w:hAnsi="Times New Roman"/>
                <w:sz w:val="22"/>
                <w:szCs w:val="22"/>
                <w:lang w:eastAsia="uk-UA"/>
              </w:rPr>
              <w:t>3</w:t>
            </w:r>
          </w:p>
        </w:tc>
        <w:tc>
          <w:tcPr>
            <w:tcW w:w="264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Відро пластмасове</w:t>
            </w:r>
          </w:p>
        </w:tc>
        <w:tc>
          <w:tcPr>
            <w:tcW w:w="4067"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Об</w:t>
            </w:r>
            <w:r w:rsidRPr="00014CC8">
              <w:rPr>
                <w:rFonts w:ascii="Times New Roman" w:hAnsi="Times New Roman"/>
                <w:sz w:val="22"/>
                <w:szCs w:val="22"/>
                <w:lang w:val="en-US"/>
              </w:rPr>
              <w:t>’</w:t>
            </w:r>
            <w:proofErr w:type="spellStart"/>
            <w:r w:rsidRPr="00014CC8">
              <w:rPr>
                <w:rFonts w:ascii="Times New Roman" w:hAnsi="Times New Roman"/>
                <w:sz w:val="22"/>
                <w:szCs w:val="22"/>
              </w:rPr>
              <w:t>єм</w:t>
            </w:r>
            <w:proofErr w:type="spellEnd"/>
            <w:r w:rsidRPr="00014CC8">
              <w:rPr>
                <w:rFonts w:ascii="Times New Roman" w:hAnsi="Times New Roman"/>
                <w:sz w:val="22"/>
                <w:szCs w:val="22"/>
              </w:rPr>
              <w:t>: 20л</w:t>
            </w:r>
          </w:p>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Ручка: металева</w:t>
            </w:r>
          </w:p>
          <w:p w:rsidR="00014CC8" w:rsidRPr="00014CC8" w:rsidRDefault="00014CC8" w:rsidP="00193BE0">
            <w:pPr>
              <w:pStyle w:val="a5"/>
              <w:rPr>
                <w:rFonts w:ascii="Times New Roman" w:hAnsi="Times New Roman"/>
                <w:sz w:val="22"/>
                <w:szCs w:val="22"/>
              </w:rPr>
            </w:pPr>
          </w:p>
        </w:tc>
        <w:tc>
          <w:tcPr>
            <w:tcW w:w="1265"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proofErr w:type="spellStart"/>
            <w:r w:rsidRPr="00014CC8">
              <w:rPr>
                <w:rFonts w:ascii="Times New Roman" w:hAnsi="Times New Roman"/>
                <w:sz w:val="22"/>
                <w:szCs w:val="22"/>
              </w:rPr>
              <w:t>шт</w:t>
            </w:r>
            <w:proofErr w:type="spellEnd"/>
          </w:p>
        </w:tc>
        <w:tc>
          <w:tcPr>
            <w:tcW w:w="126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r w:rsidRPr="00014CC8">
              <w:rPr>
                <w:rFonts w:ascii="Times New Roman" w:hAnsi="Times New Roman"/>
                <w:sz w:val="22"/>
                <w:szCs w:val="22"/>
              </w:rPr>
              <w:t>1</w:t>
            </w:r>
          </w:p>
        </w:tc>
      </w:tr>
      <w:tr w:rsidR="00014CC8" w:rsidRPr="00014CC8" w:rsidTr="00193BE0">
        <w:trPr>
          <w:trHeight w:val="1122"/>
        </w:trPr>
        <w:tc>
          <w:tcPr>
            <w:tcW w:w="443"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lang w:eastAsia="uk-UA"/>
              </w:rPr>
            </w:pPr>
            <w:r w:rsidRPr="00014CC8">
              <w:rPr>
                <w:rFonts w:ascii="Times New Roman" w:hAnsi="Times New Roman"/>
                <w:sz w:val="22"/>
                <w:szCs w:val="22"/>
                <w:lang w:eastAsia="uk-UA"/>
              </w:rPr>
              <w:t>4</w:t>
            </w:r>
          </w:p>
        </w:tc>
        <w:tc>
          <w:tcPr>
            <w:tcW w:w="264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 xml:space="preserve">Відро оцинковане </w:t>
            </w:r>
          </w:p>
        </w:tc>
        <w:tc>
          <w:tcPr>
            <w:tcW w:w="4067"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Об’єм: 10л</w:t>
            </w:r>
          </w:p>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Колір: сірий</w:t>
            </w:r>
          </w:p>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Без кришки</w:t>
            </w:r>
          </w:p>
        </w:tc>
        <w:tc>
          <w:tcPr>
            <w:tcW w:w="1265"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proofErr w:type="spellStart"/>
            <w:r w:rsidRPr="00014CC8">
              <w:rPr>
                <w:rFonts w:ascii="Times New Roman" w:hAnsi="Times New Roman"/>
                <w:sz w:val="22"/>
                <w:szCs w:val="22"/>
              </w:rPr>
              <w:t>шт</w:t>
            </w:r>
            <w:proofErr w:type="spellEnd"/>
          </w:p>
        </w:tc>
        <w:tc>
          <w:tcPr>
            <w:tcW w:w="126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r w:rsidRPr="00014CC8">
              <w:rPr>
                <w:rFonts w:ascii="Times New Roman" w:hAnsi="Times New Roman"/>
                <w:sz w:val="22"/>
                <w:szCs w:val="22"/>
              </w:rPr>
              <w:t>8</w:t>
            </w:r>
          </w:p>
        </w:tc>
      </w:tr>
      <w:tr w:rsidR="00014CC8" w:rsidRPr="00014CC8" w:rsidTr="00193BE0">
        <w:trPr>
          <w:trHeight w:val="601"/>
        </w:trPr>
        <w:tc>
          <w:tcPr>
            <w:tcW w:w="443"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lang w:eastAsia="uk-UA"/>
              </w:rPr>
            </w:pPr>
            <w:r w:rsidRPr="00014CC8">
              <w:rPr>
                <w:rFonts w:ascii="Times New Roman" w:hAnsi="Times New Roman"/>
                <w:sz w:val="22"/>
                <w:szCs w:val="22"/>
                <w:lang w:eastAsia="uk-UA"/>
              </w:rPr>
              <w:t>5</w:t>
            </w:r>
          </w:p>
        </w:tc>
        <w:tc>
          <w:tcPr>
            <w:tcW w:w="264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Комплект щітка із совком</w:t>
            </w:r>
          </w:p>
        </w:tc>
        <w:tc>
          <w:tcPr>
            <w:tcW w:w="4067"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Висота: щітка не менше 70см</w:t>
            </w:r>
          </w:p>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 xml:space="preserve">               совок не менше 70см</w:t>
            </w:r>
          </w:p>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Матеріал: пластик</w:t>
            </w:r>
          </w:p>
          <w:p w:rsidR="00014CC8" w:rsidRPr="00014CC8" w:rsidRDefault="00014CC8" w:rsidP="00193BE0">
            <w:pPr>
              <w:pStyle w:val="a5"/>
              <w:rPr>
                <w:rFonts w:ascii="Times New Roman" w:hAnsi="Times New Roman"/>
                <w:sz w:val="22"/>
                <w:szCs w:val="22"/>
              </w:rPr>
            </w:pPr>
          </w:p>
        </w:tc>
        <w:tc>
          <w:tcPr>
            <w:tcW w:w="1265"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proofErr w:type="spellStart"/>
            <w:r w:rsidRPr="00014CC8">
              <w:rPr>
                <w:rFonts w:ascii="Times New Roman" w:hAnsi="Times New Roman"/>
                <w:sz w:val="22"/>
                <w:szCs w:val="22"/>
              </w:rPr>
              <w:t>шт</w:t>
            </w:r>
            <w:proofErr w:type="spellEnd"/>
          </w:p>
        </w:tc>
        <w:tc>
          <w:tcPr>
            <w:tcW w:w="126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r w:rsidRPr="00014CC8">
              <w:rPr>
                <w:rFonts w:ascii="Times New Roman" w:hAnsi="Times New Roman"/>
                <w:sz w:val="22"/>
                <w:szCs w:val="22"/>
              </w:rPr>
              <w:t>10</w:t>
            </w:r>
          </w:p>
        </w:tc>
      </w:tr>
      <w:tr w:rsidR="00014CC8" w:rsidRPr="00014CC8" w:rsidTr="00193BE0">
        <w:trPr>
          <w:trHeight w:val="922"/>
        </w:trPr>
        <w:tc>
          <w:tcPr>
            <w:tcW w:w="443"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lang w:eastAsia="uk-UA"/>
              </w:rPr>
            </w:pPr>
            <w:r w:rsidRPr="00014CC8">
              <w:rPr>
                <w:rFonts w:ascii="Times New Roman" w:hAnsi="Times New Roman"/>
                <w:sz w:val="22"/>
                <w:szCs w:val="22"/>
                <w:lang w:eastAsia="uk-UA"/>
              </w:rPr>
              <w:t>6</w:t>
            </w:r>
          </w:p>
        </w:tc>
        <w:tc>
          <w:tcPr>
            <w:tcW w:w="264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Віник сорго</w:t>
            </w:r>
          </w:p>
        </w:tc>
        <w:tc>
          <w:tcPr>
            <w:tcW w:w="4067"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rPr>
                <w:rFonts w:ascii="Times New Roman" w:hAnsi="Times New Roman"/>
                <w:sz w:val="22"/>
                <w:szCs w:val="22"/>
              </w:rPr>
            </w:pPr>
            <w:r w:rsidRPr="00014CC8">
              <w:rPr>
                <w:rFonts w:ascii="Times New Roman" w:hAnsi="Times New Roman"/>
                <w:sz w:val="22"/>
                <w:szCs w:val="22"/>
              </w:rPr>
              <w:t>Висота: не менше 90 см</w:t>
            </w:r>
            <w:r w:rsidRPr="00014CC8">
              <w:rPr>
                <w:rFonts w:ascii="Times New Roman" w:hAnsi="Times New Roman"/>
                <w:sz w:val="22"/>
                <w:szCs w:val="22"/>
              </w:rPr>
              <w:br/>
              <w:t xml:space="preserve">Ширина внизу: не менше 30 см </w:t>
            </w:r>
          </w:p>
        </w:tc>
        <w:tc>
          <w:tcPr>
            <w:tcW w:w="1265"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proofErr w:type="spellStart"/>
            <w:r w:rsidRPr="00014CC8">
              <w:rPr>
                <w:rFonts w:ascii="Times New Roman" w:hAnsi="Times New Roman"/>
                <w:sz w:val="22"/>
                <w:szCs w:val="22"/>
              </w:rPr>
              <w:t>шт</w:t>
            </w:r>
            <w:proofErr w:type="spellEnd"/>
          </w:p>
        </w:tc>
        <w:tc>
          <w:tcPr>
            <w:tcW w:w="126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r w:rsidRPr="00014CC8">
              <w:rPr>
                <w:rFonts w:ascii="Times New Roman" w:hAnsi="Times New Roman"/>
                <w:sz w:val="22"/>
                <w:szCs w:val="22"/>
              </w:rPr>
              <w:t>10</w:t>
            </w:r>
          </w:p>
        </w:tc>
      </w:tr>
      <w:tr w:rsidR="00014CC8" w:rsidRPr="00014CC8" w:rsidTr="00193BE0">
        <w:trPr>
          <w:trHeight w:val="508"/>
        </w:trPr>
        <w:tc>
          <w:tcPr>
            <w:tcW w:w="443" w:type="dxa"/>
            <w:tcBorders>
              <w:left w:val="single" w:sz="4" w:space="0" w:color="auto"/>
              <w:right w:val="single" w:sz="4" w:space="0" w:color="auto"/>
            </w:tcBorders>
          </w:tcPr>
          <w:p w:rsidR="00014CC8" w:rsidRPr="00014CC8" w:rsidRDefault="00014CC8" w:rsidP="00193BE0">
            <w:pPr>
              <w:pStyle w:val="a5"/>
              <w:rPr>
                <w:rFonts w:ascii="Times New Roman" w:hAnsi="Times New Roman"/>
                <w:sz w:val="22"/>
                <w:szCs w:val="22"/>
                <w:lang w:eastAsia="uk-UA"/>
              </w:rPr>
            </w:pPr>
            <w:r w:rsidRPr="00014CC8">
              <w:rPr>
                <w:rFonts w:ascii="Times New Roman" w:hAnsi="Times New Roman"/>
                <w:sz w:val="22"/>
                <w:szCs w:val="22"/>
                <w:lang w:eastAsia="uk-UA"/>
              </w:rPr>
              <w:t>7</w:t>
            </w:r>
          </w:p>
        </w:tc>
        <w:tc>
          <w:tcPr>
            <w:tcW w:w="264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 xml:space="preserve">Совок для сміття </w:t>
            </w:r>
          </w:p>
        </w:tc>
        <w:tc>
          <w:tcPr>
            <w:tcW w:w="4067"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Ширина робочої частини: не менше 22.5см</w:t>
            </w:r>
          </w:p>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Матеріал: поліпропілен</w:t>
            </w:r>
          </w:p>
        </w:tc>
        <w:tc>
          <w:tcPr>
            <w:tcW w:w="1265"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proofErr w:type="spellStart"/>
            <w:r w:rsidRPr="00014CC8">
              <w:rPr>
                <w:rFonts w:ascii="Times New Roman" w:hAnsi="Times New Roman"/>
                <w:sz w:val="22"/>
                <w:szCs w:val="22"/>
              </w:rPr>
              <w:t>шт</w:t>
            </w:r>
            <w:proofErr w:type="spellEnd"/>
          </w:p>
        </w:tc>
        <w:tc>
          <w:tcPr>
            <w:tcW w:w="126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r w:rsidRPr="00014CC8">
              <w:rPr>
                <w:rFonts w:ascii="Times New Roman" w:hAnsi="Times New Roman"/>
                <w:sz w:val="22"/>
                <w:szCs w:val="22"/>
              </w:rPr>
              <w:t>8</w:t>
            </w:r>
          </w:p>
        </w:tc>
      </w:tr>
      <w:tr w:rsidR="00014CC8" w:rsidRPr="00014CC8" w:rsidTr="00193BE0">
        <w:trPr>
          <w:trHeight w:val="591"/>
        </w:trPr>
        <w:tc>
          <w:tcPr>
            <w:tcW w:w="443" w:type="dxa"/>
            <w:tcBorders>
              <w:left w:val="single" w:sz="4" w:space="0" w:color="auto"/>
              <w:right w:val="single" w:sz="4" w:space="0" w:color="auto"/>
            </w:tcBorders>
          </w:tcPr>
          <w:p w:rsidR="00014CC8" w:rsidRPr="00014CC8" w:rsidRDefault="00014CC8" w:rsidP="00193BE0">
            <w:pPr>
              <w:pStyle w:val="a5"/>
              <w:rPr>
                <w:rFonts w:ascii="Times New Roman" w:hAnsi="Times New Roman"/>
                <w:sz w:val="22"/>
                <w:szCs w:val="22"/>
                <w:lang w:eastAsia="uk-UA"/>
              </w:rPr>
            </w:pPr>
            <w:r w:rsidRPr="00014CC8">
              <w:rPr>
                <w:rFonts w:ascii="Times New Roman" w:hAnsi="Times New Roman"/>
                <w:sz w:val="22"/>
                <w:szCs w:val="22"/>
                <w:lang w:eastAsia="uk-UA"/>
              </w:rPr>
              <w:t>8</w:t>
            </w:r>
          </w:p>
        </w:tc>
        <w:tc>
          <w:tcPr>
            <w:tcW w:w="264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Швабра</w:t>
            </w:r>
          </w:p>
        </w:tc>
        <w:tc>
          <w:tcPr>
            <w:tcW w:w="4067"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Матеріал: дерево</w:t>
            </w:r>
          </w:p>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Розмір: не менше 140х40см</w:t>
            </w:r>
          </w:p>
        </w:tc>
        <w:tc>
          <w:tcPr>
            <w:tcW w:w="1265"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proofErr w:type="spellStart"/>
            <w:r w:rsidRPr="00014CC8">
              <w:rPr>
                <w:rFonts w:ascii="Times New Roman" w:hAnsi="Times New Roman"/>
                <w:sz w:val="22"/>
                <w:szCs w:val="22"/>
              </w:rPr>
              <w:t>шт</w:t>
            </w:r>
            <w:proofErr w:type="spellEnd"/>
          </w:p>
        </w:tc>
        <w:tc>
          <w:tcPr>
            <w:tcW w:w="126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r w:rsidRPr="00014CC8">
              <w:rPr>
                <w:rFonts w:ascii="Times New Roman" w:hAnsi="Times New Roman"/>
                <w:sz w:val="22"/>
                <w:szCs w:val="22"/>
              </w:rPr>
              <w:t>12</w:t>
            </w:r>
          </w:p>
        </w:tc>
      </w:tr>
      <w:tr w:rsidR="00014CC8" w:rsidRPr="00014CC8" w:rsidTr="00193BE0">
        <w:trPr>
          <w:trHeight w:val="2505"/>
        </w:trPr>
        <w:tc>
          <w:tcPr>
            <w:tcW w:w="443" w:type="dxa"/>
            <w:tcBorders>
              <w:left w:val="single" w:sz="4" w:space="0" w:color="auto"/>
              <w:right w:val="single" w:sz="4" w:space="0" w:color="auto"/>
            </w:tcBorders>
          </w:tcPr>
          <w:p w:rsidR="00014CC8" w:rsidRPr="00014CC8" w:rsidRDefault="00014CC8" w:rsidP="00193BE0">
            <w:pPr>
              <w:pStyle w:val="a5"/>
              <w:rPr>
                <w:rFonts w:ascii="Times New Roman" w:hAnsi="Times New Roman"/>
                <w:sz w:val="22"/>
                <w:szCs w:val="22"/>
                <w:lang w:eastAsia="uk-UA"/>
              </w:rPr>
            </w:pPr>
            <w:r w:rsidRPr="00014CC8">
              <w:rPr>
                <w:rFonts w:ascii="Times New Roman" w:hAnsi="Times New Roman"/>
                <w:sz w:val="22"/>
                <w:szCs w:val="22"/>
                <w:lang w:eastAsia="uk-UA"/>
              </w:rPr>
              <w:lastRenderedPageBreak/>
              <w:t>9</w:t>
            </w:r>
          </w:p>
        </w:tc>
        <w:tc>
          <w:tcPr>
            <w:tcW w:w="264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Комплект відро з шваброю</w:t>
            </w:r>
          </w:p>
        </w:tc>
        <w:tc>
          <w:tcPr>
            <w:tcW w:w="4067"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rPr>
                <w:rFonts w:ascii="Times New Roman" w:hAnsi="Times New Roman"/>
                <w:sz w:val="22"/>
                <w:szCs w:val="22"/>
              </w:rPr>
            </w:pPr>
            <w:r w:rsidRPr="00014CC8">
              <w:rPr>
                <w:rFonts w:ascii="Times New Roman" w:hAnsi="Times New Roman"/>
                <w:sz w:val="22"/>
                <w:szCs w:val="22"/>
              </w:rPr>
              <w:t>Тип: Відро та швабра</w:t>
            </w:r>
          </w:p>
          <w:p w:rsidR="00014CC8" w:rsidRPr="00014CC8" w:rsidRDefault="00014CC8" w:rsidP="00193BE0">
            <w:pPr>
              <w:rPr>
                <w:rFonts w:ascii="Times New Roman" w:hAnsi="Times New Roman"/>
                <w:sz w:val="22"/>
                <w:szCs w:val="22"/>
              </w:rPr>
            </w:pPr>
            <w:r w:rsidRPr="00014CC8">
              <w:rPr>
                <w:rFonts w:ascii="Times New Roman" w:hAnsi="Times New Roman"/>
                <w:sz w:val="22"/>
                <w:szCs w:val="22"/>
              </w:rPr>
              <w:t>Матеріал: Пластик</w:t>
            </w:r>
          </w:p>
          <w:p w:rsidR="00014CC8" w:rsidRPr="00014CC8" w:rsidRDefault="00014CC8" w:rsidP="00193BE0">
            <w:pPr>
              <w:rPr>
                <w:rFonts w:ascii="Times New Roman" w:hAnsi="Times New Roman"/>
                <w:sz w:val="22"/>
                <w:szCs w:val="22"/>
              </w:rPr>
            </w:pPr>
            <w:r w:rsidRPr="00014CC8">
              <w:rPr>
                <w:rFonts w:ascii="Times New Roman" w:hAnsi="Times New Roman"/>
                <w:sz w:val="22"/>
                <w:szCs w:val="22"/>
              </w:rPr>
              <w:t>Довжина відра: не менше 44 см</w:t>
            </w:r>
          </w:p>
          <w:p w:rsidR="00014CC8" w:rsidRPr="00014CC8" w:rsidRDefault="00014CC8" w:rsidP="00193BE0">
            <w:pPr>
              <w:rPr>
                <w:rFonts w:ascii="Times New Roman" w:hAnsi="Times New Roman"/>
                <w:sz w:val="22"/>
                <w:szCs w:val="22"/>
              </w:rPr>
            </w:pPr>
            <w:r w:rsidRPr="00014CC8">
              <w:rPr>
                <w:rFonts w:ascii="Times New Roman" w:hAnsi="Times New Roman"/>
                <w:sz w:val="22"/>
                <w:szCs w:val="22"/>
              </w:rPr>
              <w:t>Довжина швабри: не менше 113 см</w:t>
            </w:r>
          </w:p>
          <w:p w:rsidR="00014CC8" w:rsidRPr="00014CC8" w:rsidRDefault="00014CC8" w:rsidP="00193BE0">
            <w:pPr>
              <w:rPr>
                <w:rFonts w:ascii="Times New Roman" w:hAnsi="Times New Roman"/>
                <w:sz w:val="22"/>
                <w:szCs w:val="22"/>
              </w:rPr>
            </w:pPr>
            <w:r w:rsidRPr="00014CC8">
              <w:rPr>
                <w:rFonts w:ascii="Times New Roman" w:hAnsi="Times New Roman"/>
                <w:sz w:val="22"/>
                <w:szCs w:val="22"/>
              </w:rPr>
              <w:t>Ширина відра: не менше 25 см </w:t>
            </w:r>
          </w:p>
          <w:p w:rsidR="00014CC8" w:rsidRPr="00014CC8" w:rsidRDefault="00014CC8" w:rsidP="00193BE0">
            <w:pPr>
              <w:rPr>
                <w:rFonts w:ascii="Times New Roman" w:hAnsi="Times New Roman"/>
                <w:sz w:val="22"/>
                <w:szCs w:val="22"/>
              </w:rPr>
            </w:pPr>
            <w:r w:rsidRPr="00014CC8">
              <w:rPr>
                <w:rFonts w:ascii="Times New Roman" w:hAnsi="Times New Roman"/>
                <w:sz w:val="22"/>
                <w:szCs w:val="22"/>
              </w:rPr>
              <w:t>Висота відра: не менше 20,5 см</w:t>
            </w:r>
          </w:p>
          <w:p w:rsidR="00014CC8" w:rsidRPr="00014CC8" w:rsidRDefault="00014CC8" w:rsidP="00193BE0">
            <w:pPr>
              <w:rPr>
                <w:rFonts w:ascii="Times New Roman" w:hAnsi="Times New Roman"/>
                <w:sz w:val="22"/>
                <w:szCs w:val="22"/>
              </w:rPr>
            </w:pPr>
            <w:r w:rsidRPr="00014CC8">
              <w:rPr>
                <w:rFonts w:ascii="Times New Roman" w:hAnsi="Times New Roman"/>
                <w:sz w:val="22"/>
                <w:szCs w:val="22"/>
              </w:rPr>
              <w:t>Висота центрифуги: не менше 6,5 см</w:t>
            </w:r>
          </w:p>
          <w:p w:rsidR="00014CC8" w:rsidRPr="00014CC8" w:rsidRDefault="00014CC8" w:rsidP="00193BE0">
            <w:pPr>
              <w:rPr>
                <w:rFonts w:ascii="Times New Roman" w:hAnsi="Times New Roman"/>
                <w:sz w:val="22"/>
                <w:szCs w:val="22"/>
              </w:rPr>
            </w:pPr>
            <w:r w:rsidRPr="00014CC8">
              <w:rPr>
                <w:rFonts w:ascii="Times New Roman" w:hAnsi="Times New Roman"/>
                <w:sz w:val="22"/>
                <w:szCs w:val="22"/>
              </w:rPr>
              <w:t>Діаметр насадки для швабри: не менше 16,5 см</w:t>
            </w:r>
          </w:p>
          <w:p w:rsidR="00014CC8" w:rsidRPr="00014CC8" w:rsidRDefault="00014CC8" w:rsidP="00193BE0">
            <w:pPr>
              <w:rPr>
                <w:rFonts w:ascii="Times New Roman" w:hAnsi="Times New Roman"/>
                <w:sz w:val="22"/>
                <w:szCs w:val="22"/>
              </w:rPr>
            </w:pPr>
            <w:r w:rsidRPr="00014CC8">
              <w:rPr>
                <w:rFonts w:ascii="Times New Roman" w:hAnsi="Times New Roman"/>
                <w:sz w:val="22"/>
                <w:szCs w:val="22"/>
              </w:rPr>
              <w:t>Діаметр центрифуги: не менше 20 см</w:t>
            </w:r>
          </w:p>
        </w:tc>
        <w:tc>
          <w:tcPr>
            <w:tcW w:w="1265"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proofErr w:type="spellStart"/>
            <w:r w:rsidRPr="00014CC8">
              <w:rPr>
                <w:rFonts w:ascii="Times New Roman" w:hAnsi="Times New Roman"/>
                <w:sz w:val="22"/>
                <w:szCs w:val="22"/>
              </w:rPr>
              <w:t>шт</w:t>
            </w:r>
            <w:proofErr w:type="spellEnd"/>
          </w:p>
        </w:tc>
        <w:tc>
          <w:tcPr>
            <w:tcW w:w="126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r w:rsidRPr="00014CC8">
              <w:rPr>
                <w:rFonts w:ascii="Times New Roman" w:hAnsi="Times New Roman"/>
                <w:sz w:val="22"/>
                <w:szCs w:val="22"/>
              </w:rPr>
              <w:t>5</w:t>
            </w:r>
          </w:p>
        </w:tc>
      </w:tr>
      <w:tr w:rsidR="00014CC8" w:rsidRPr="00014CC8" w:rsidTr="00193BE0">
        <w:trPr>
          <w:trHeight w:val="866"/>
        </w:trPr>
        <w:tc>
          <w:tcPr>
            <w:tcW w:w="443" w:type="dxa"/>
            <w:tcBorders>
              <w:left w:val="single" w:sz="4" w:space="0" w:color="auto"/>
              <w:right w:val="single" w:sz="4" w:space="0" w:color="auto"/>
            </w:tcBorders>
          </w:tcPr>
          <w:p w:rsidR="00014CC8" w:rsidRPr="00014CC8" w:rsidRDefault="00014CC8" w:rsidP="00193BE0">
            <w:pPr>
              <w:pStyle w:val="a5"/>
              <w:rPr>
                <w:rFonts w:ascii="Times New Roman" w:hAnsi="Times New Roman"/>
                <w:sz w:val="22"/>
                <w:szCs w:val="22"/>
                <w:lang w:eastAsia="uk-UA"/>
              </w:rPr>
            </w:pPr>
            <w:r w:rsidRPr="00014CC8">
              <w:rPr>
                <w:rFonts w:ascii="Times New Roman" w:hAnsi="Times New Roman"/>
                <w:sz w:val="22"/>
                <w:szCs w:val="22"/>
                <w:lang w:eastAsia="uk-UA"/>
              </w:rPr>
              <w:t>10</w:t>
            </w:r>
          </w:p>
        </w:tc>
        <w:tc>
          <w:tcPr>
            <w:tcW w:w="264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Скребок для посуду</w:t>
            </w:r>
          </w:p>
        </w:tc>
        <w:tc>
          <w:tcPr>
            <w:tcW w:w="4067"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Матеріал: з нержавіючої сталі</w:t>
            </w:r>
          </w:p>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Вид: спіральний</w:t>
            </w:r>
          </w:p>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 xml:space="preserve">По 1шт в </w:t>
            </w:r>
            <w:proofErr w:type="spellStart"/>
            <w:r w:rsidRPr="00014CC8">
              <w:rPr>
                <w:rFonts w:ascii="Times New Roman" w:hAnsi="Times New Roman"/>
                <w:sz w:val="22"/>
                <w:szCs w:val="22"/>
              </w:rPr>
              <w:t>пакувані</w:t>
            </w:r>
            <w:proofErr w:type="spellEnd"/>
          </w:p>
        </w:tc>
        <w:tc>
          <w:tcPr>
            <w:tcW w:w="1265"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proofErr w:type="spellStart"/>
            <w:r w:rsidRPr="00014CC8">
              <w:rPr>
                <w:rFonts w:ascii="Times New Roman" w:hAnsi="Times New Roman"/>
                <w:sz w:val="22"/>
                <w:szCs w:val="22"/>
              </w:rPr>
              <w:t>шт</w:t>
            </w:r>
            <w:proofErr w:type="spellEnd"/>
          </w:p>
        </w:tc>
        <w:tc>
          <w:tcPr>
            <w:tcW w:w="126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r w:rsidRPr="00014CC8">
              <w:rPr>
                <w:rFonts w:ascii="Times New Roman" w:hAnsi="Times New Roman"/>
                <w:sz w:val="22"/>
                <w:szCs w:val="22"/>
              </w:rPr>
              <w:t>135</w:t>
            </w:r>
          </w:p>
        </w:tc>
      </w:tr>
      <w:tr w:rsidR="00014CC8" w:rsidRPr="00014CC8" w:rsidTr="00193BE0">
        <w:trPr>
          <w:trHeight w:val="753"/>
        </w:trPr>
        <w:tc>
          <w:tcPr>
            <w:tcW w:w="443" w:type="dxa"/>
            <w:tcBorders>
              <w:left w:val="single" w:sz="4" w:space="0" w:color="auto"/>
              <w:right w:val="single" w:sz="4" w:space="0" w:color="auto"/>
            </w:tcBorders>
          </w:tcPr>
          <w:p w:rsidR="00014CC8" w:rsidRPr="00014CC8" w:rsidRDefault="00014CC8" w:rsidP="00193BE0">
            <w:pPr>
              <w:pStyle w:val="a5"/>
              <w:rPr>
                <w:rFonts w:ascii="Times New Roman" w:hAnsi="Times New Roman"/>
                <w:sz w:val="22"/>
                <w:szCs w:val="22"/>
                <w:lang w:eastAsia="uk-UA"/>
              </w:rPr>
            </w:pPr>
            <w:r w:rsidRPr="00014CC8">
              <w:rPr>
                <w:rFonts w:ascii="Times New Roman" w:hAnsi="Times New Roman"/>
                <w:sz w:val="22"/>
                <w:szCs w:val="22"/>
                <w:lang w:eastAsia="uk-UA"/>
              </w:rPr>
              <w:t>11</w:t>
            </w:r>
          </w:p>
        </w:tc>
        <w:tc>
          <w:tcPr>
            <w:tcW w:w="264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Губки для посуду</w:t>
            </w:r>
          </w:p>
        </w:tc>
        <w:tc>
          <w:tcPr>
            <w:tcW w:w="4067"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 xml:space="preserve">Матеріал: </w:t>
            </w:r>
            <w:proofErr w:type="spellStart"/>
            <w:r w:rsidRPr="00014CC8">
              <w:rPr>
                <w:rFonts w:ascii="Times New Roman" w:hAnsi="Times New Roman"/>
                <w:sz w:val="22"/>
                <w:szCs w:val="22"/>
              </w:rPr>
              <w:t>паралон</w:t>
            </w:r>
            <w:proofErr w:type="spellEnd"/>
            <w:r w:rsidRPr="00014CC8">
              <w:rPr>
                <w:rFonts w:ascii="Times New Roman" w:hAnsi="Times New Roman"/>
                <w:sz w:val="22"/>
                <w:szCs w:val="22"/>
              </w:rPr>
              <w:t>, фібра</w:t>
            </w:r>
          </w:p>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Кількість в упаковці: не менше 5шт</w:t>
            </w:r>
          </w:p>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 xml:space="preserve">Колір: різнобарвні </w:t>
            </w:r>
          </w:p>
        </w:tc>
        <w:tc>
          <w:tcPr>
            <w:tcW w:w="1265"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proofErr w:type="spellStart"/>
            <w:r w:rsidRPr="00014CC8">
              <w:rPr>
                <w:rFonts w:ascii="Times New Roman" w:hAnsi="Times New Roman"/>
                <w:sz w:val="22"/>
                <w:szCs w:val="22"/>
              </w:rPr>
              <w:t>шт</w:t>
            </w:r>
            <w:proofErr w:type="spellEnd"/>
          </w:p>
        </w:tc>
        <w:tc>
          <w:tcPr>
            <w:tcW w:w="126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r w:rsidRPr="00014CC8">
              <w:rPr>
                <w:rFonts w:ascii="Times New Roman" w:hAnsi="Times New Roman"/>
                <w:sz w:val="22"/>
                <w:szCs w:val="22"/>
              </w:rPr>
              <w:t>252</w:t>
            </w:r>
          </w:p>
        </w:tc>
      </w:tr>
      <w:tr w:rsidR="00014CC8" w:rsidRPr="00014CC8" w:rsidTr="00193BE0">
        <w:trPr>
          <w:trHeight w:val="747"/>
        </w:trPr>
        <w:tc>
          <w:tcPr>
            <w:tcW w:w="443" w:type="dxa"/>
            <w:tcBorders>
              <w:left w:val="single" w:sz="4" w:space="0" w:color="auto"/>
              <w:right w:val="single" w:sz="4" w:space="0" w:color="auto"/>
            </w:tcBorders>
          </w:tcPr>
          <w:p w:rsidR="00014CC8" w:rsidRPr="00014CC8" w:rsidRDefault="00014CC8" w:rsidP="00193BE0">
            <w:pPr>
              <w:pStyle w:val="a5"/>
              <w:rPr>
                <w:rFonts w:ascii="Times New Roman" w:hAnsi="Times New Roman"/>
                <w:sz w:val="22"/>
                <w:szCs w:val="22"/>
                <w:lang w:eastAsia="uk-UA"/>
              </w:rPr>
            </w:pPr>
            <w:r w:rsidRPr="00014CC8">
              <w:rPr>
                <w:rFonts w:ascii="Times New Roman" w:hAnsi="Times New Roman"/>
                <w:sz w:val="22"/>
                <w:szCs w:val="22"/>
                <w:lang w:eastAsia="uk-UA"/>
              </w:rPr>
              <w:t>12</w:t>
            </w:r>
          </w:p>
        </w:tc>
        <w:tc>
          <w:tcPr>
            <w:tcW w:w="264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Серветки віскозні</w:t>
            </w:r>
          </w:p>
        </w:tc>
        <w:tc>
          <w:tcPr>
            <w:tcW w:w="4067"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Розмір: не менше 30*38см</w:t>
            </w:r>
          </w:p>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Кількість в упаковці: не менше 3шт</w:t>
            </w:r>
          </w:p>
          <w:p w:rsidR="00014CC8" w:rsidRPr="00014CC8" w:rsidRDefault="00014CC8" w:rsidP="00193BE0">
            <w:pPr>
              <w:pStyle w:val="a5"/>
              <w:rPr>
                <w:rFonts w:ascii="Times New Roman" w:hAnsi="Times New Roman"/>
                <w:sz w:val="22"/>
                <w:szCs w:val="22"/>
              </w:rPr>
            </w:pPr>
            <w:proofErr w:type="spellStart"/>
            <w:r w:rsidRPr="00014CC8">
              <w:rPr>
                <w:rFonts w:ascii="Times New Roman" w:hAnsi="Times New Roman"/>
                <w:sz w:val="22"/>
                <w:szCs w:val="22"/>
              </w:rPr>
              <w:t>кольор</w:t>
            </w:r>
            <w:proofErr w:type="spellEnd"/>
            <w:r w:rsidRPr="00014CC8">
              <w:rPr>
                <w:rFonts w:ascii="Times New Roman" w:hAnsi="Times New Roman"/>
                <w:sz w:val="22"/>
                <w:szCs w:val="22"/>
              </w:rPr>
              <w:t>: жовті</w:t>
            </w:r>
          </w:p>
        </w:tc>
        <w:tc>
          <w:tcPr>
            <w:tcW w:w="1265"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proofErr w:type="spellStart"/>
            <w:r w:rsidRPr="00014CC8">
              <w:rPr>
                <w:rFonts w:ascii="Times New Roman" w:hAnsi="Times New Roman"/>
                <w:sz w:val="22"/>
                <w:szCs w:val="22"/>
              </w:rPr>
              <w:t>шт</w:t>
            </w:r>
            <w:proofErr w:type="spellEnd"/>
          </w:p>
        </w:tc>
        <w:tc>
          <w:tcPr>
            <w:tcW w:w="126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r w:rsidRPr="00014CC8">
              <w:rPr>
                <w:rFonts w:ascii="Times New Roman" w:hAnsi="Times New Roman"/>
                <w:sz w:val="22"/>
                <w:szCs w:val="22"/>
              </w:rPr>
              <w:t>217</w:t>
            </w:r>
          </w:p>
        </w:tc>
      </w:tr>
      <w:tr w:rsidR="00014CC8" w:rsidRPr="00014CC8" w:rsidTr="00193BE0">
        <w:trPr>
          <w:trHeight w:val="1065"/>
        </w:trPr>
        <w:tc>
          <w:tcPr>
            <w:tcW w:w="443" w:type="dxa"/>
            <w:tcBorders>
              <w:left w:val="single" w:sz="4" w:space="0" w:color="auto"/>
              <w:right w:val="single" w:sz="4" w:space="0" w:color="auto"/>
            </w:tcBorders>
          </w:tcPr>
          <w:p w:rsidR="00014CC8" w:rsidRPr="00014CC8" w:rsidRDefault="00014CC8" w:rsidP="00193BE0">
            <w:pPr>
              <w:pStyle w:val="a5"/>
              <w:rPr>
                <w:rFonts w:ascii="Times New Roman" w:hAnsi="Times New Roman"/>
                <w:sz w:val="22"/>
                <w:szCs w:val="22"/>
                <w:lang w:eastAsia="uk-UA"/>
              </w:rPr>
            </w:pPr>
            <w:r w:rsidRPr="00014CC8">
              <w:rPr>
                <w:rFonts w:ascii="Times New Roman" w:hAnsi="Times New Roman"/>
                <w:sz w:val="22"/>
                <w:szCs w:val="22"/>
                <w:lang w:eastAsia="uk-UA"/>
              </w:rPr>
              <w:t>13</w:t>
            </w:r>
          </w:p>
        </w:tc>
        <w:tc>
          <w:tcPr>
            <w:tcW w:w="264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Насадка змінна  на швабру</w:t>
            </w:r>
          </w:p>
        </w:tc>
        <w:tc>
          <w:tcPr>
            <w:tcW w:w="4067"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Ширина насадки: не менше 12</w:t>
            </w:r>
          </w:p>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Довжина насадки: не 50 см</w:t>
            </w:r>
          </w:p>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Вид: плоский</w:t>
            </w:r>
          </w:p>
          <w:p w:rsidR="00014CC8" w:rsidRPr="00014CC8" w:rsidRDefault="00014CC8" w:rsidP="00193BE0">
            <w:pPr>
              <w:pStyle w:val="a5"/>
              <w:rPr>
                <w:rFonts w:ascii="Times New Roman" w:hAnsi="Times New Roman"/>
                <w:sz w:val="22"/>
                <w:szCs w:val="22"/>
              </w:rPr>
            </w:pPr>
            <w:r w:rsidRPr="00014CC8">
              <w:rPr>
                <w:rFonts w:ascii="Times New Roman" w:hAnsi="Times New Roman"/>
                <w:sz w:val="22"/>
                <w:szCs w:val="22"/>
              </w:rPr>
              <w:t xml:space="preserve">Матеріал: </w:t>
            </w:r>
            <w:proofErr w:type="spellStart"/>
            <w:r w:rsidRPr="00014CC8">
              <w:rPr>
                <w:rFonts w:ascii="Times New Roman" w:hAnsi="Times New Roman"/>
                <w:sz w:val="22"/>
                <w:szCs w:val="22"/>
              </w:rPr>
              <w:t>мікрофібра</w:t>
            </w:r>
            <w:proofErr w:type="spellEnd"/>
          </w:p>
        </w:tc>
        <w:tc>
          <w:tcPr>
            <w:tcW w:w="1265"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proofErr w:type="spellStart"/>
            <w:r w:rsidRPr="00014CC8">
              <w:rPr>
                <w:rFonts w:ascii="Times New Roman" w:hAnsi="Times New Roman"/>
                <w:sz w:val="22"/>
                <w:szCs w:val="22"/>
              </w:rPr>
              <w:t>шт</w:t>
            </w:r>
            <w:proofErr w:type="spellEnd"/>
          </w:p>
        </w:tc>
        <w:tc>
          <w:tcPr>
            <w:tcW w:w="1262" w:type="dxa"/>
            <w:tcBorders>
              <w:top w:val="single" w:sz="4" w:space="0" w:color="auto"/>
              <w:left w:val="single" w:sz="4" w:space="0" w:color="auto"/>
              <w:bottom w:val="single" w:sz="4" w:space="0" w:color="auto"/>
              <w:right w:val="single" w:sz="4" w:space="0" w:color="auto"/>
            </w:tcBorders>
          </w:tcPr>
          <w:p w:rsidR="00014CC8" w:rsidRPr="00014CC8" w:rsidRDefault="00014CC8" w:rsidP="00193BE0">
            <w:pPr>
              <w:pStyle w:val="a5"/>
              <w:jc w:val="center"/>
              <w:rPr>
                <w:rFonts w:ascii="Times New Roman" w:hAnsi="Times New Roman"/>
                <w:sz w:val="22"/>
                <w:szCs w:val="22"/>
              </w:rPr>
            </w:pPr>
            <w:r w:rsidRPr="00014CC8">
              <w:rPr>
                <w:rFonts w:ascii="Times New Roman" w:hAnsi="Times New Roman"/>
                <w:sz w:val="22"/>
                <w:szCs w:val="22"/>
              </w:rPr>
              <w:t>4</w:t>
            </w:r>
          </w:p>
        </w:tc>
      </w:tr>
    </w:tbl>
    <w:p w:rsidR="00E56D6D" w:rsidRPr="00783CB3" w:rsidRDefault="00E56D6D" w:rsidP="005618D5">
      <w:pPr>
        <w:pStyle w:val="a5"/>
        <w:rPr>
          <w:rFonts w:ascii="Times New Roman" w:hAnsi="Times New Roman" w:cs="Times New Roman"/>
          <w:sz w:val="21"/>
          <w:szCs w:val="21"/>
        </w:rPr>
      </w:pPr>
    </w:p>
    <w:p w:rsidR="00460BA7" w:rsidRPr="004F149A" w:rsidRDefault="00452326" w:rsidP="00460BA7">
      <w:pPr>
        <w:pStyle w:val="a5"/>
        <w:numPr>
          <w:ilvl w:val="0"/>
          <w:numId w:val="8"/>
        </w:numPr>
        <w:tabs>
          <w:tab w:val="left" w:pos="851"/>
        </w:tabs>
        <w:jc w:val="both"/>
        <w:rPr>
          <w:rFonts w:ascii="Times New Roman" w:hAnsi="Times New Roman" w:cs="Times New Roman"/>
          <w:sz w:val="21"/>
          <w:szCs w:val="21"/>
          <w:lang w:bidi="uk-UA"/>
        </w:rPr>
      </w:pPr>
      <w:r w:rsidRPr="004F149A">
        <w:rPr>
          <w:rFonts w:ascii="Times New Roman" w:hAnsi="Times New Roman" w:cs="Times New Roman"/>
          <w:b/>
          <w:i/>
          <w:sz w:val="21"/>
          <w:szCs w:val="21"/>
          <w:lang w:bidi="uk-UA"/>
        </w:rPr>
        <w:t xml:space="preserve">Очікувана вартість предмета закупівлі: </w:t>
      </w:r>
      <w:r w:rsidR="00014CC8">
        <w:rPr>
          <w:rFonts w:ascii="Times New Roman" w:hAnsi="Times New Roman" w:cs="Times New Roman"/>
          <w:sz w:val="21"/>
          <w:szCs w:val="21"/>
          <w:lang w:bidi="uk-UA"/>
        </w:rPr>
        <w:t>27133,00</w:t>
      </w:r>
      <w:r w:rsidR="00EF3B42">
        <w:rPr>
          <w:rFonts w:ascii="Times New Roman" w:hAnsi="Times New Roman" w:cs="Times New Roman"/>
          <w:sz w:val="21"/>
          <w:szCs w:val="21"/>
          <w:lang w:bidi="uk-UA"/>
        </w:rPr>
        <w:t xml:space="preserve"> </w:t>
      </w:r>
      <w:proofErr w:type="spellStart"/>
      <w:r w:rsidR="006B497D" w:rsidRPr="004F149A">
        <w:rPr>
          <w:rFonts w:ascii="Times New Roman" w:hAnsi="Times New Roman" w:cs="Times New Roman"/>
          <w:sz w:val="21"/>
          <w:szCs w:val="21"/>
          <w:lang w:bidi="uk-UA"/>
        </w:rPr>
        <w:t>грн</w:t>
      </w:r>
      <w:proofErr w:type="spellEnd"/>
      <w:r w:rsidR="00F606CD" w:rsidRPr="004F149A">
        <w:rPr>
          <w:rFonts w:ascii="Times New Roman" w:hAnsi="Times New Roman" w:cs="Times New Roman"/>
          <w:sz w:val="21"/>
          <w:szCs w:val="21"/>
          <w:lang w:bidi="uk-UA"/>
        </w:rPr>
        <w:t xml:space="preserve"> з ПДВ</w:t>
      </w:r>
    </w:p>
    <w:p w:rsidR="004857DF" w:rsidRPr="004F149A" w:rsidRDefault="004857DF" w:rsidP="004857DF">
      <w:pPr>
        <w:pStyle w:val="a5"/>
        <w:tabs>
          <w:tab w:val="left" w:pos="851"/>
        </w:tabs>
        <w:ind w:left="360"/>
        <w:jc w:val="both"/>
        <w:rPr>
          <w:rFonts w:ascii="Times New Roman" w:hAnsi="Times New Roman" w:cs="Times New Roman"/>
          <w:sz w:val="21"/>
          <w:szCs w:val="21"/>
          <w:lang w:bidi="uk-UA"/>
        </w:rPr>
      </w:pPr>
    </w:p>
    <w:p w:rsidR="0086337F" w:rsidRPr="004F149A" w:rsidRDefault="00693E47" w:rsidP="0086337F">
      <w:pPr>
        <w:pStyle w:val="a5"/>
        <w:numPr>
          <w:ilvl w:val="0"/>
          <w:numId w:val="8"/>
        </w:numPr>
        <w:tabs>
          <w:tab w:val="left" w:pos="851"/>
        </w:tabs>
        <w:jc w:val="both"/>
        <w:rPr>
          <w:rFonts w:ascii="Times New Roman" w:hAnsi="Times New Roman" w:cs="Times New Roman"/>
          <w:b/>
          <w:i/>
          <w:sz w:val="21"/>
          <w:szCs w:val="21"/>
          <w:lang w:bidi="uk-UA"/>
        </w:rPr>
      </w:pPr>
      <w:proofErr w:type="spellStart"/>
      <w:r w:rsidRPr="004F149A">
        <w:rPr>
          <w:rFonts w:ascii="Times New Roman" w:hAnsi="Times New Roman" w:cs="Times New Roman"/>
          <w:b/>
          <w:i/>
          <w:sz w:val="21"/>
          <w:szCs w:val="21"/>
          <w:lang w:bidi="uk-UA"/>
        </w:rPr>
        <w:t>Обгрунтування</w:t>
      </w:r>
      <w:proofErr w:type="spellEnd"/>
      <w:r w:rsidRPr="004F149A">
        <w:rPr>
          <w:rFonts w:ascii="Times New Roman" w:hAnsi="Times New Roman" w:cs="Times New Roman"/>
          <w:b/>
          <w:i/>
          <w:sz w:val="21"/>
          <w:szCs w:val="21"/>
          <w:lang w:bidi="uk-UA"/>
        </w:rPr>
        <w:t xml:space="preserve"> очікуваної вартості предмета закупівлі:</w:t>
      </w:r>
      <w:bookmarkEnd w:id="3"/>
      <w:r w:rsidRPr="004F149A">
        <w:rPr>
          <w:rFonts w:ascii="Times New Roman" w:hAnsi="Times New Roman" w:cs="Times New Roman"/>
          <w:b/>
          <w:i/>
          <w:sz w:val="21"/>
          <w:szCs w:val="21"/>
          <w:lang w:bidi="uk-UA"/>
        </w:rPr>
        <w:t xml:space="preserve"> </w:t>
      </w:r>
    </w:p>
    <w:p w:rsidR="00234002" w:rsidRDefault="00234002" w:rsidP="00234002">
      <w:pPr>
        <w:pStyle w:val="a5"/>
        <w:jc w:val="both"/>
        <w:rPr>
          <w:rFonts w:ascii="Times New Roman" w:hAnsi="Times New Roman" w:cs="Times New Roman"/>
          <w:sz w:val="21"/>
          <w:szCs w:val="21"/>
        </w:rPr>
      </w:pPr>
      <w:r w:rsidRPr="00234002">
        <w:rPr>
          <w:rFonts w:ascii="Times New Roman" w:hAnsi="Times New Roman" w:cs="Times New Roman"/>
          <w:sz w:val="21"/>
          <w:szCs w:val="21"/>
        </w:rPr>
        <w:t xml:space="preserve">Розрахунок очікуваної вартості предмету закупівлі здійснювався замовником шляхом моніторингу </w:t>
      </w:r>
      <w:proofErr w:type="spellStart"/>
      <w:r w:rsidRPr="00234002">
        <w:rPr>
          <w:rFonts w:ascii="Times New Roman" w:hAnsi="Times New Roman" w:cs="Times New Roman"/>
          <w:sz w:val="21"/>
          <w:szCs w:val="21"/>
        </w:rPr>
        <w:t>середньоринкових</w:t>
      </w:r>
      <w:proofErr w:type="spellEnd"/>
      <w:r w:rsidRPr="00234002">
        <w:rPr>
          <w:rFonts w:ascii="Times New Roman" w:hAnsi="Times New Roman" w:cs="Times New Roman"/>
          <w:sz w:val="21"/>
          <w:szCs w:val="21"/>
        </w:rPr>
        <w:t xml:space="preserve"> цін на аналогічний товар актуальних на момент проведення закупівлі. Замовником здійснювався пошук, збір та аналіз загальнодоступної цінової інформації, до якої відноситься інформація про ціни товарів, що міститься в мережі Інтернет у відкритому доступі, в тому числі на сайтах виробників та/або постачальників відповідної продукції, в електронній системі закупівель «</w:t>
      </w:r>
      <w:proofErr w:type="spellStart"/>
      <w:r w:rsidRPr="00234002">
        <w:rPr>
          <w:rFonts w:ascii="Times New Roman" w:hAnsi="Times New Roman" w:cs="Times New Roman"/>
          <w:sz w:val="21"/>
          <w:szCs w:val="21"/>
        </w:rPr>
        <w:t>Прозорро</w:t>
      </w:r>
      <w:proofErr w:type="spellEnd"/>
      <w:r w:rsidRPr="00234002">
        <w:rPr>
          <w:rFonts w:ascii="Times New Roman" w:hAnsi="Times New Roman" w:cs="Times New Roman"/>
          <w:sz w:val="21"/>
          <w:szCs w:val="21"/>
        </w:rPr>
        <w:t>» щодо аналогічних закупівель.</w:t>
      </w:r>
    </w:p>
    <w:p w:rsidR="00234002" w:rsidRPr="00234002" w:rsidRDefault="00234002" w:rsidP="00234002">
      <w:pPr>
        <w:pStyle w:val="a5"/>
        <w:jc w:val="both"/>
        <w:rPr>
          <w:rFonts w:ascii="Times New Roman" w:hAnsi="Times New Roman" w:cs="Times New Roman"/>
          <w:sz w:val="21"/>
          <w:szCs w:val="21"/>
        </w:rPr>
      </w:pPr>
    </w:p>
    <w:p w:rsidR="008C63D4" w:rsidRPr="008C63D4" w:rsidRDefault="00452326" w:rsidP="008C63D4">
      <w:pPr>
        <w:pStyle w:val="a7"/>
        <w:numPr>
          <w:ilvl w:val="0"/>
          <w:numId w:val="8"/>
        </w:numPr>
        <w:rPr>
          <w:rFonts w:ascii="Times New Roman" w:hAnsi="Times New Roman" w:cs="Times New Roman"/>
          <w:sz w:val="21"/>
          <w:szCs w:val="21"/>
        </w:rPr>
      </w:pPr>
      <w:r w:rsidRPr="008C63D4">
        <w:rPr>
          <w:rFonts w:ascii="Times New Roman" w:hAnsi="Times New Roman" w:cs="Times New Roman"/>
          <w:b/>
          <w:i/>
          <w:sz w:val="21"/>
          <w:szCs w:val="21"/>
        </w:rPr>
        <w:t>Розмір бюджетного призначення</w:t>
      </w:r>
      <w:r w:rsidRPr="008C63D4">
        <w:rPr>
          <w:rFonts w:ascii="Times New Roman" w:hAnsi="Times New Roman" w:cs="Times New Roman"/>
          <w:sz w:val="21"/>
          <w:szCs w:val="21"/>
        </w:rPr>
        <w:t xml:space="preserve">: </w:t>
      </w:r>
      <w:r w:rsidR="008C63D4" w:rsidRPr="008C63D4">
        <w:rPr>
          <w:rFonts w:ascii="Times New Roman" w:hAnsi="Times New Roman" w:cs="Times New Roman"/>
          <w:sz w:val="21"/>
          <w:szCs w:val="21"/>
        </w:rPr>
        <w:t>відповідно д</w:t>
      </w:r>
      <w:r w:rsidR="00014CC8">
        <w:rPr>
          <w:rFonts w:ascii="Times New Roman" w:hAnsi="Times New Roman" w:cs="Times New Roman"/>
          <w:sz w:val="21"/>
          <w:szCs w:val="21"/>
        </w:rPr>
        <w:t>о кошторисних призначень на 2025</w:t>
      </w:r>
      <w:bookmarkStart w:id="4" w:name="_GoBack"/>
      <w:bookmarkEnd w:id="4"/>
      <w:r w:rsidR="008C63D4" w:rsidRPr="008C63D4">
        <w:rPr>
          <w:rFonts w:ascii="Times New Roman" w:hAnsi="Times New Roman" w:cs="Times New Roman"/>
          <w:sz w:val="21"/>
          <w:szCs w:val="21"/>
        </w:rPr>
        <w:t xml:space="preserve"> рік.</w:t>
      </w:r>
    </w:p>
    <w:p w:rsidR="007A4500" w:rsidRPr="008C63D4" w:rsidRDefault="007A4500" w:rsidP="008C63D4">
      <w:pPr>
        <w:spacing w:after="0" w:line="240" w:lineRule="auto"/>
        <w:jc w:val="both"/>
        <w:rPr>
          <w:rFonts w:ascii="Times New Roman" w:hAnsi="Times New Roman" w:cs="Times New Roman"/>
          <w:sz w:val="21"/>
          <w:szCs w:val="21"/>
          <w:shd w:val="clear" w:color="auto" w:fill="FFFFFF"/>
        </w:rPr>
      </w:pPr>
    </w:p>
    <w:sectPr w:rsidR="007A4500" w:rsidRPr="008C63D4" w:rsidSect="00B425F8">
      <w:pgSz w:w="11906" w:h="16838"/>
      <w:pgMar w:top="567" w:right="566" w:bottom="28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charset w:val="CC"/>
    <w:family w:val="roman"/>
    <w:pitch w:val="variable"/>
    <w:sig w:usb0="E0000AFF" w:usb1="500078FF" w:usb2="00000021" w:usb3="00000000" w:csb0="000001BF" w:csb1="00000000"/>
  </w:font>
  <w:font w:name="Lohit Devanagari">
    <w:altName w:val="Times New Roman"/>
    <w:panose1 w:val="00000000000000000000"/>
    <w:charset w:val="00"/>
    <w:family w:val="auto"/>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B"/>
    <w:multiLevelType w:val="multilevel"/>
    <w:tmpl w:val="785C02D0"/>
    <w:name w:val="WW8Num22"/>
    <w:lvl w:ilvl="0">
      <w:start w:val="1"/>
      <w:numFmt w:val="decimal"/>
      <w:lvlText w:val="%1)"/>
      <w:lvlJc w:val="left"/>
      <w:pPr>
        <w:tabs>
          <w:tab w:val="num" w:pos="-283"/>
        </w:tabs>
        <w:ind w:left="786" w:hanging="360"/>
      </w:pPr>
    </w:lvl>
    <w:lvl w:ilvl="1" w:tentative="1">
      <w:start w:val="1"/>
      <w:numFmt w:val="bullet"/>
      <w:lvlText w:val="o"/>
      <w:lvlJc w:val="left"/>
      <w:pPr>
        <w:ind w:left="1156" w:hanging="360"/>
      </w:pPr>
      <w:rPr>
        <w:rFonts w:ascii="Courier New" w:hAnsi="Courier New" w:cs="Courier New" w:hint="default"/>
      </w:rPr>
    </w:lvl>
    <w:lvl w:ilvl="2" w:tentative="1">
      <w:start w:val="1"/>
      <w:numFmt w:val="bullet"/>
      <w:lvlText w:val=""/>
      <w:lvlJc w:val="left"/>
      <w:pPr>
        <w:ind w:left="1876" w:hanging="360"/>
      </w:pPr>
      <w:rPr>
        <w:rFonts w:ascii="Wingdings" w:hAnsi="Wingdings" w:hint="default"/>
      </w:rPr>
    </w:lvl>
    <w:lvl w:ilvl="3" w:tentative="1">
      <w:start w:val="1"/>
      <w:numFmt w:val="bullet"/>
      <w:lvlText w:val=""/>
      <w:lvlJc w:val="left"/>
      <w:pPr>
        <w:ind w:left="2596" w:hanging="360"/>
      </w:pPr>
      <w:rPr>
        <w:rFonts w:ascii="Symbol" w:hAnsi="Symbol" w:hint="default"/>
      </w:rPr>
    </w:lvl>
    <w:lvl w:ilvl="4" w:tentative="1">
      <w:start w:val="1"/>
      <w:numFmt w:val="bullet"/>
      <w:lvlText w:val="o"/>
      <w:lvlJc w:val="left"/>
      <w:pPr>
        <w:ind w:left="3316" w:hanging="360"/>
      </w:pPr>
      <w:rPr>
        <w:rFonts w:ascii="Courier New" w:hAnsi="Courier New" w:cs="Courier New" w:hint="default"/>
      </w:rPr>
    </w:lvl>
    <w:lvl w:ilvl="5" w:tentative="1">
      <w:start w:val="1"/>
      <w:numFmt w:val="bullet"/>
      <w:lvlText w:val=""/>
      <w:lvlJc w:val="left"/>
      <w:pPr>
        <w:ind w:left="4036" w:hanging="360"/>
      </w:pPr>
      <w:rPr>
        <w:rFonts w:ascii="Wingdings" w:hAnsi="Wingdings" w:hint="default"/>
      </w:rPr>
    </w:lvl>
    <w:lvl w:ilvl="6" w:tentative="1">
      <w:start w:val="1"/>
      <w:numFmt w:val="bullet"/>
      <w:lvlText w:val=""/>
      <w:lvlJc w:val="left"/>
      <w:pPr>
        <w:ind w:left="4756" w:hanging="360"/>
      </w:pPr>
      <w:rPr>
        <w:rFonts w:ascii="Symbol" w:hAnsi="Symbol" w:hint="default"/>
      </w:rPr>
    </w:lvl>
    <w:lvl w:ilvl="7" w:tentative="1">
      <w:start w:val="1"/>
      <w:numFmt w:val="bullet"/>
      <w:lvlText w:val="o"/>
      <w:lvlJc w:val="left"/>
      <w:pPr>
        <w:ind w:left="5476" w:hanging="360"/>
      </w:pPr>
      <w:rPr>
        <w:rFonts w:ascii="Courier New" w:hAnsi="Courier New" w:cs="Courier New" w:hint="default"/>
      </w:rPr>
    </w:lvl>
    <w:lvl w:ilvl="8" w:tentative="1">
      <w:start w:val="1"/>
      <w:numFmt w:val="bullet"/>
      <w:lvlText w:val=""/>
      <w:lvlJc w:val="left"/>
      <w:pPr>
        <w:ind w:left="6196" w:hanging="360"/>
      </w:pPr>
      <w:rPr>
        <w:rFonts w:ascii="Wingdings" w:hAnsi="Wingdings" w:hint="default"/>
      </w:rPr>
    </w:lvl>
  </w:abstractNum>
  <w:abstractNum w:abstractNumId="1">
    <w:nsid w:val="095C3350"/>
    <w:multiLevelType w:val="hybridMultilevel"/>
    <w:tmpl w:val="D6CCDB00"/>
    <w:lvl w:ilvl="0" w:tplc="50426346">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B056B4A"/>
    <w:multiLevelType w:val="multilevel"/>
    <w:tmpl w:val="67245BBE"/>
    <w:lvl w:ilvl="0">
      <w:start w:val="1"/>
      <w:numFmt w:val="bullet"/>
      <w:lvlText w:val="-"/>
      <w:lvlJc w:val="left"/>
      <w:pPr>
        <w:ind w:left="720" w:hanging="360"/>
      </w:pPr>
      <w:rPr>
        <w:rFonts w:ascii="Times New Roman" w:eastAsia="Times New Roman" w:hAnsi="Times New Roman"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nsid w:val="39FA68A2"/>
    <w:multiLevelType w:val="hybridMultilevel"/>
    <w:tmpl w:val="C5B8BBA2"/>
    <w:lvl w:ilvl="0" w:tplc="48183A3A">
      <w:start w:val="1"/>
      <w:numFmt w:val="decimal"/>
      <w:lvlText w:val="%1."/>
      <w:lvlJc w:val="left"/>
      <w:pPr>
        <w:ind w:left="786" w:hanging="360"/>
      </w:pPr>
      <w:rPr>
        <w:b/>
        <w:color w:val="auto"/>
      </w:rPr>
    </w:lvl>
    <w:lvl w:ilvl="1" w:tplc="04220019">
      <w:start w:val="1"/>
      <w:numFmt w:val="lowerLetter"/>
      <w:lvlText w:val="%2."/>
      <w:lvlJc w:val="left"/>
      <w:pPr>
        <w:ind w:left="2007" w:hanging="360"/>
      </w:pPr>
    </w:lvl>
    <w:lvl w:ilvl="2" w:tplc="0422001B" w:tentative="1">
      <w:start w:val="1"/>
      <w:numFmt w:val="lowerRoman"/>
      <w:lvlText w:val="%3."/>
      <w:lvlJc w:val="right"/>
      <w:pPr>
        <w:ind w:left="2727" w:hanging="180"/>
      </w:pPr>
    </w:lvl>
    <w:lvl w:ilvl="3" w:tplc="0422000F" w:tentative="1">
      <w:start w:val="1"/>
      <w:numFmt w:val="decimal"/>
      <w:lvlText w:val="%4."/>
      <w:lvlJc w:val="left"/>
      <w:pPr>
        <w:ind w:left="3447" w:hanging="360"/>
      </w:pPr>
    </w:lvl>
    <w:lvl w:ilvl="4" w:tplc="04220019" w:tentative="1">
      <w:start w:val="1"/>
      <w:numFmt w:val="lowerLetter"/>
      <w:lvlText w:val="%5."/>
      <w:lvlJc w:val="left"/>
      <w:pPr>
        <w:ind w:left="4167" w:hanging="360"/>
      </w:pPr>
    </w:lvl>
    <w:lvl w:ilvl="5" w:tplc="0422001B" w:tentative="1">
      <w:start w:val="1"/>
      <w:numFmt w:val="lowerRoman"/>
      <w:lvlText w:val="%6."/>
      <w:lvlJc w:val="right"/>
      <w:pPr>
        <w:ind w:left="4887" w:hanging="180"/>
      </w:pPr>
    </w:lvl>
    <w:lvl w:ilvl="6" w:tplc="0422000F" w:tentative="1">
      <w:start w:val="1"/>
      <w:numFmt w:val="decimal"/>
      <w:lvlText w:val="%7."/>
      <w:lvlJc w:val="left"/>
      <w:pPr>
        <w:ind w:left="5607" w:hanging="360"/>
      </w:pPr>
    </w:lvl>
    <w:lvl w:ilvl="7" w:tplc="04220019" w:tentative="1">
      <w:start w:val="1"/>
      <w:numFmt w:val="lowerLetter"/>
      <w:lvlText w:val="%8."/>
      <w:lvlJc w:val="left"/>
      <w:pPr>
        <w:ind w:left="6327" w:hanging="360"/>
      </w:pPr>
    </w:lvl>
    <w:lvl w:ilvl="8" w:tplc="0422001B" w:tentative="1">
      <w:start w:val="1"/>
      <w:numFmt w:val="lowerRoman"/>
      <w:lvlText w:val="%9."/>
      <w:lvlJc w:val="right"/>
      <w:pPr>
        <w:ind w:left="7047" w:hanging="180"/>
      </w:pPr>
    </w:lvl>
  </w:abstractNum>
  <w:abstractNum w:abstractNumId="4">
    <w:nsid w:val="3A6456FB"/>
    <w:multiLevelType w:val="hybridMultilevel"/>
    <w:tmpl w:val="8166A49E"/>
    <w:lvl w:ilvl="0" w:tplc="E52EAEB0">
      <w:start w:val="1"/>
      <w:numFmt w:val="decimal"/>
      <w:lvlText w:val="%1."/>
      <w:lvlJc w:val="left"/>
      <w:pPr>
        <w:ind w:left="360" w:hanging="360"/>
      </w:pPr>
      <w:rPr>
        <w:rFonts w:ascii="Times New Roman" w:hAnsi="Times New Roman" w:cs="Times New Roman" w:hint="default"/>
        <w:b/>
        <w:i/>
        <w:color w:val="000000"/>
        <w:sz w:val="22"/>
      </w:rPr>
    </w:lvl>
    <w:lvl w:ilvl="1" w:tplc="04220019" w:tentative="1">
      <w:start w:val="1"/>
      <w:numFmt w:val="lowerLetter"/>
      <w:lvlText w:val="%2."/>
      <w:lvlJc w:val="left"/>
      <w:pPr>
        <w:ind w:left="1080" w:hanging="360"/>
      </w:pPr>
    </w:lvl>
    <w:lvl w:ilvl="2" w:tplc="0422001B" w:tentative="1">
      <w:start w:val="1"/>
      <w:numFmt w:val="lowerRoman"/>
      <w:lvlText w:val="%3."/>
      <w:lvlJc w:val="right"/>
      <w:pPr>
        <w:ind w:left="1800" w:hanging="180"/>
      </w:pPr>
    </w:lvl>
    <w:lvl w:ilvl="3" w:tplc="0422000F" w:tentative="1">
      <w:start w:val="1"/>
      <w:numFmt w:val="decimal"/>
      <w:lvlText w:val="%4."/>
      <w:lvlJc w:val="left"/>
      <w:pPr>
        <w:ind w:left="2520" w:hanging="360"/>
      </w:pPr>
    </w:lvl>
    <w:lvl w:ilvl="4" w:tplc="04220019" w:tentative="1">
      <w:start w:val="1"/>
      <w:numFmt w:val="lowerLetter"/>
      <w:lvlText w:val="%5."/>
      <w:lvlJc w:val="left"/>
      <w:pPr>
        <w:ind w:left="3240" w:hanging="360"/>
      </w:pPr>
    </w:lvl>
    <w:lvl w:ilvl="5" w:tplc="0422001B" w:tentative="1">
      <w:start w:val="1"/>
      <w:numFmt w:val="lowerRoman"/>
      <w:lvlText w:val="%6."/>
      <w:lvlJc w:val="right"/>
      <w:pPr>
        <w:ind w:left="3960" w:hanging="180"/>
      </w:pPr>
    </w:lvl>
    <w:lvl w:ilvl="6" w:tplc="0422000F" w:tentative="1">
      <w:start w:val="1"/>
      <w:numFmt w:val="decimal"/>
      <w:lvlText w:val="%7."/>
      <w:lvlJc w:val="left"/>
      <w:pPr>
        <w:ind w:left="4680" w:hanging="360"/>
      </w:pPr>
    </w:lvl>
    <w:lvl w:ilvl="7" w:tplc="04220019" w:tentative="1">
      <w:start w:val="1"/>
      <w:numFmt w:val="lowerLetter"/>
      <w:lvlText w:val="%8."/>
      <w:lvlJc w:val="left"/>
      <w:pPr>
        <w:ind w:left="5400" w:hanging="360"/>
      </w:pPr>
    </w:lvl>
    <w:lvl w:ilvl="8" w:tplc="0422001B" w:tentative="1">
      <w:start w:val="1"/>
      <w:numFmt w:val="lowerRoman"/>
      <w:lvlText w:val="%9."/>
      <w:lvlJc w:val="right"/>
      <w:pPr>
        <w:ind w:left="6120" w:hanging="180"/>
      </w:pPr>
    </w:lvl>
  </w:abstractNum>
  <w:abstractNum w:abstractNumId="5">
    <w:nsid w:val="3CB06976"/>
    <w:multiLevelType w:val="hybridMultilevel"/>
    <w:tmpl w:val="BC9AF564"/>
    <w:lvl w:ilvl="0" w:tplc="90AA4A2A">
      <w:start w:val="1"/>
      <w:numFmt w:val="decimal"/>
      <w:lvlText w:val="%1."/>
      <w:lvlJc w:val="left"/>
      <w:pPr>
        <w:ind w:left="1080" w:hanging="360"/>
      </w:pPr>
      <w:rPr>
        <w:rFonts w:hint="default"/>
        <w:b/>
        <w:sz w:val="22"/>
        <w:szCs w:val="22"/>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47DD38E7"/>
    <w:multiLevelType w:val="hybridMultilevel"/>
    <w:tmpl w:val="7F405C5A"/>
    <w:lvl w:ilvl="0" w:tplc="64DE0876">
      <w:start w:val="1"/>
      <w:numFmt w:val="decimal"/>
      <w:lvlText w:val="%1."/>
      <w:lvlJc w:val="left"/>
      <w:pPr>
        <w:ind w:left="928" w:hanging="360"/>
      </w:pPr>
      <w:rPr>
        <w:rFonts w:hint="default"/>
        <w:b/>
        <w:i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nsid w:val="5F476601"/>
    <w:multiLevelType w:val="hybridMultilevel"/>
    <w:tmpl w:val="14485266"/>
    <w:lvl w:ilvl="0" w:tplc="9BF0E0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74BE675B"/>
    <w:multiLevelType w:val="multilevel"/>
    <w:tmpl w:val="F88CA6C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8"/>
  </w:num>
  <w:num w:numId="2">
    <w:abstractNumId w:val="1"/>
  </w:num>
  <w:num w:numId="3">
    <w:abstractNumId w:val="7"/>
  </w:num>
  <w:num w:numId="4">
    <w:abstractNumId w:val="2"/>
  </w:num>
  <w:num w:numId="5">
    <w:abstractNumId w:val="5"/>
  </w:num>
  <w:num w:numId="6">
    <w:abstractNumId w:val="3"/>
  </w:num>
  <w:num w:numId="7">
    <w:abstractNumId w:val="6"/>
  </w:num>
  <w:num w:numId="8">
    <w:abstractNumId w:val="4"/>
  </w:num>
  <w:num w:numId="9">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1D2A"/>
    <w:rsid w:val="00014CC8"/>
    <w:rsid w:val="00043366"/>
    <w:rsid w:val="00051415"/>
    <w:rsid w:val="000658C3"/>
    <w:rsid w:val="00071621"/>
    <w:rsid w:val="000A28E5"/>
    <w:rsid w:val="000B77C4"/>
    <w:rsid w:val="000C1FDC"/>
    <w:rsid w:val="000D03B4"/>
    <w:rsid w:val="000E5D3E"/>
    <w:rsid w:val="000F4CC9"/>
    <w:rsid w:val="00100549"/>
    <w:rsid w:val="00103FEE"/>
    <w:rsid w:val="00107401"/>
    <w:rsid w:val="00107F0B"/>
    <w:rsid w:val="00131840"/>
    <w:rsid w:val="00147AFD"/>
    <w:rsid w:val="001C329B"/>
    <w:rsid w:val="001D5308"/>
    <w:rsid w:val="001D62A1"/>
    <w:rsid w:val="001E6DCA"/>
    <w:rsid w:val="001F165B"/>
    <w:rsid w:val="00204B28"/>
    <w:rsid w:val="00211E76"/>
    <w:rsid w:val="0021636D"/>
    <w:rsid w:val="00220283"/>
    <w:rsid w:val="00222301"/>
    <w:rsid w:val="00234002"/>
    <w:rsid w:val="00281ECC"/>
    <w:rsid w:val="00292EC5"/>
    <w:rsid w:val="002A24F5"/>
    <w:rsid w:val="002B5D1D"/>
    <w:rsid w:val="0030318D"/>
    <w:rsid w:val="00374C04"/>
    <w:rsid w:val="003C057B"/>
    <w:rsid w:val="003E53FC"/>
    <w:rsid w:val="003F58FA"/>
    <w:rsid w:val="00411119"/>
    <w:rsid w:val="004216E1"/>
    <w:rsid w:val="004449BA"/>
    <w:rsid w:val="00452326"/>
    <w:rsid w:val="00456118"/>
    <w:rsid w:val="00460BA7"/>
    <w:rsid w:val="00460FFB"/>
    <w:rsid w:val="00470670"/>
    <w:rsid w:val="004857DF"/>
    <w:rsid w:val="004878E2"/>
    <w:rsid w:val="00493B41"/>
    <w:rsid w:val="004B51D5"/>
    <w:rsid w:val="004F12A8"/>
    <w:rsid w:val="004F149A"/>
    <w:rsid w:val="00517CB3"/>
    <w:rsid w:val="005278A2"/>
    <w:rsid w:val="005618D5"/>
    <w:rsid w:val="005746B7"/>
    <w:rsid w:val="005C6C4B"/>
    <w:rsid w:val="00620C91"/>
    <w:rsid w:val="0065656B"/>
    <w:rsid w:val="00693E47"/>
    <w:rsid w:val="006A60F7"/>
    <w:rsid w:val="006B497D"/>
    <w:rsid w:val="006D4236"/>
    <w:rsid w:val="00735161"/>
    <w:rsid w:val="00741D2A"/>
    <w:rsid w:val="00783CB3"/>
    <w:rsid w:val="007A4500"/>
    <w:rsid w:val="007E00F9"/>
    <w:rsid w:val="00801A6B"/>
    <w:rsid w:val="00812CDC"/>
    <w:rsid w:val="00832179"/>
    <w:rsid w:val="008419DF"/>
    <w:rsid w:val="00856313"/>
    <w:rsid w:val="0086337F"/>
    <w:rsid w:val="00896625"/>
    <w:rsid w:val="008A4E8A"/>
    <w:rsid w:val="008C63D4"/>
    <w:rsid w:val="00910B3F"/>
    <w:rsid w:val="00922D9C"/>
    <w:rsid w:val="00935647"/>
    <w:rsid w:val="00942CA5"/>
    <w:rsid w:val="009B4AA3"/>
    <w:rsid w:val="009C45D3"/>
    <w:rsid w:val="009E1C9A"/>
    <w:rsid w:val="00A14127"/>
    <w:rsid w:val="00A15FC3"/>
    <w:rsid w:val="00A16A66"/>
    <w:rsid w:val="00A225F4"/>
    <w:rsid w:val="00A33A69"/>
    <w:rsid w:val="00A905BB"/>
    <w:rsid w:val="00A95304"/>
    <w:rsid w:val="00AB1DA8"/>
    <w:rsid w:val="00AD32A9"/>
    <w:rsid w:val="00AD3AB5"/>
    <w:rsid w:val="00AE61D0"/>
    <w:rsid w:val="00B0129C"/>
    <w:rsid w:val="00B27972"/>
    <w:rsid w:val="00B425F8"/>
    <w:rsid w:val="00B44B78"/>
    <w:rsid w:val="00B80D06"/>
    <w:rsid w:val="00B85F9D"/>
    <w:rsid w:val="00BE35CF"/>
    <w:rsid w:val="00C4509E"/>
    <w:rsid w:val="00C56D10"/>
    <w:rsid w:val="00C655E9"/>
    <w:rsid w:val="00CE439D"/>
    <w:rsid w:val="00CF07FC"/>
    <w:rsid w:val="00D06BB7"/>
    <w:rsid w:val="00D123F4"/>
    <w:rsid w:val="00D431C5"/>
    <w:rsid w:val="00D47E4D"/>
    <w:rsid w:val="00DA5E73"/>
    <w:rsid w:val="00DD3ECD"/>
    <w:rsid w:val="00DE3507"/>
    <w:rsid w:val="00E24A01"/>
    <w:rsid w:val="00E368E1"/>
    <w:rsid w:val="00E56D6D"/>
    <w:rsid w:val="00E66001"/>
    <w:rsid w:val="00E6673E"/>
    <w:rsid w:val="00E837C0"/>
    <w:rsid w:val="00EB2630"/>
    <w:rsid w:val="00ED0824"/>
    <w:rsid w:val="00ED7F53"/>
    <w:rsid w:val="00EE6FEF"/>
    <w:rsid w:val="00EF2CB4"/>
    <w:rsid w:val="00EF3B42"/>
    <w:rsid w:val="00F1507F"/>
    <w:rsid w:val="00F248E0"/>
    <w:rsid w:val="00F31CEE"/>
    <w:rsid w:val="00F3602E"/>
    <w:rsid w:val="00F45755"/>
    <w:rsid w:val="00F606CD"/>
    <w:rsid w:val="00F728BB"/>
    <w:rsid w:val="00F730E8"/>
    <w:rsid w:val="00F7406D"/>
    <w:rsid w:val="00F8251C"/>
    <w:rsid w:val="00FA5E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Заголовок №1_"/>
    <w:basedOn w:val="a0"/>
    <w:link w:val="10"/>
    <w:rsid w:val="00741D2A"/>
    <w:rPr>
      <w:rFonts w:ascii="Times New Roman" w:eastAsia="Times New Roman" w:hAnsi="Times New Roman" w:cs="Times New Roman"/>
      <w:b/>
      <w:bCs/>
      <w:shd w:val="clear" w:color="auto" w:fill="FFFFFF"/>
    </w:rPr>
  </w:style>
  <w:style w:type="character" w:customStyle="1" w:styleId="2">
    <w:name w:val="Основной текст (2)_"/>
    <w:basedOn w:val="a0"/>
    <w:link w:val="20"/>
    <w:rsid w:val="00741D2A"/>
    <w:rPr>
      <w:rFonts w:ascii="Times New Roman" w:eastAsia="Times New Roman" w:hAnsi="Times New Roman" w:cs="Times New Roman"/>
      <w:shd w:val="clear" w:color="auto" w:fill="FFFFFF"/>
    </w:rPr>
  </w:style>
  <w:style w:type="character" w:customStyle="1" w:styleId="3">
    <w:name w:val="Основной текст (3)_"/>
    <w:basedOn w:val="a0"/>
    <w:link w:val="30"/>
    <w:rsid w:val="00741D2A"/>
    <w:rPr>
      <w:rFonts w:ascii="Times New Roman" w:eastAsia="Times New Roman" w:hAnsi="Times New Roman" w:cs="Times New Roman"/>
      <w:b/>
      <w:bCs/>
      <w:shd w:val="clear" w:color="auto" w:fill="FFFFFF"/>
    </w:rPr>
  </w:style>
  <w:style w:type="paragraph" w:customStyle="1" w:styleId="10">
    <w:name w:val="Заголовок №1"/>
    <w:basedOn w:val="a"/>
    <w:link w:val="1"/>
    <w:rsid w:val="00741D2A"/>
    <w:pPr>
      <w:widowControl w:val="0"/>
      <w:shd w:val="clear" w:color="auto" w:fill="FFFFFF"/>
      <w:spacing w:after="300" w:line="0" w:lineRule="atLeast"/>
      <w:jc w:val="right"/>
      <w:outlineLvl w:val="0"/>
    </w:pPr>
    <w:rPr>
      <w:rFonts w:ascii="Times New Roman" w:eastAsia="Times New Roman" w:hAnsi="Times New Roman" w:cs="Times New Roman"/>
      <w:b/>
      <w:bCs/>
    </w:rPr>
  </w:style>
  <w:style w:type="paragraph" w:customStyle="1" w:styleId="20">
    <w:name w:val="Основной текст (2)"/>
    <w:basedOn w:val="a"/>
    <w:link w:val="2"/>
    <w:rsid w:val="00741D2A"/>
    <w:pPr>
      <w:widowControl w:val="0"/>
      <w:shd w:val="clear" w:color="auto" w:fill="FFFFFF"/>
      <w:spacing w:after="0" w:line="264" w:lineRule="exact"/>
      <w:jc w:val="right"/>
    </w:pPr>
    <w:rPr>
      <w:rFonts w:ascii="Times New Roman" w:eastAsia="Times New Roman" w:hAnsi="Times New Roman" w:cs="Times New Roman"/>
    </w:rPr>
  </w:style>
  <w:style w:type="paragraph" w:customStyle="1" w:styleId="30">
    <w:name w:val="Основной текст (3)"/>
    <w:basedOn w:val="a"/>
    <w:link w:val="3"/>
    <w:rsid w:val="00741D2A"/>
    <w:pPr>
      <w:widowControl w:val="0"/>
      <w:shd w:val="clear" w:color="auto" w:fill="FFFFFF"/>
      <w:spacing w:before="120" w:after="120" w:line="259" w:lineRule="exact"/>
      <w:ind w:firstLine="460"/>
      <w:jc w:val="both"/>
    </w:pPr>
    <w:rPr>
      <w:rFonts w:ascii="Times New Roman" w:eastAsia="Times New Roman" w:hAnsi="Times New Roman" w:cs="Times New Roman"/>
      <w:b/>
      <w:bCs/>
    </w:rPr>
  </w:style>
  <w:style w:type="character" w:customStyle="1" w:styleId="11pt">
    <w:name w:val="Заголовок №1 + Интервал 1 pt"/>
    <w:basedOn w:val="1"/>
    <w:rsid w:val="00741D2A"/>
    <w:rPr>
      <w:rFonts w:ascii="Times New Roman" w:eastAsia="Times New Roman" w:hAnsi="Times New Roman" w:cs="Times New Roman"/>
      <w:b/>
      <w:bCs/>
      <w:i w:val="0"/>
      <w:iCs w:val="0"/>
      <w:smallCaps w:val="0"/>
      <w:strike w:val="0"/>
      <w:color w:val="000000"/>
      <w:spacing w:val="30"/>
      <w:w w:val="100"/>
      <w:position w:val="0"/>
      <w:sz w:val="22"/>
      <w:szCs w:val="22"/>
      <w:u w:val="none"/>
      <w:shd w:val="clear" w:color="auto" w:fill="FFFFFF"/>
      <w:lang w:val="uk-UA" w:eastAsia="uk-UA" w:bidi="uk-UA"/>
    </w:rPr>
  </w:style>
  <w:style w:type="paragraph" w:styleId="a3">
    <w:name w:val="Balloon Text"/>
    <w:basedOn w:val="a"/>
    <w:link w:val="a4"/>
    <w:uiPriority w:val="99"/>
    <w:semiHidden/>
    <w:unhideWhenUsed/>
    <w:rsid w:val="00E24A0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24A01"/>
    <w:rPr>
      <w:rFonts w:ascii="Tahoma" w:hAnsi="Tahoma" w:cs="Tahoma"/>
      <w:sz w:val="16"/>
      <w:szCs w:val="16"/>
    </w:rPr>
  </w:style>
  <w:style w:type="paragraph" w:styleId="a5">
    <w:name w:val="No Spacing"/>
    <w:link w:val="a6"/>
    <w:uiPriority w:val="1"/>
    <w:qFormat/>
    <w:rsid w:val="00E24A01"/>
    <w:pPr>
      <w:spacing w:after="0" w:line="240" w:lineRule="auto"/>
    </w:pPr>
  </w:style>
  <w:style w:type="paragraph" w:styleId="a7">
    <w:name w:val="List Paragraph"/>
    <w:aliases w:val="Elenco Normale,List Paragraph,Список уровня 2,название табл/рис,Chapter10,AC List 01,заголовок 1.1,EBRD List,CA bullets,Bullet Number,Bullet 1,Use Case List Paragraph,lp1,List Paragraph1,lp11,List Paragraph11,Литература,Number Bullets"/>
    <w:basedOn w:val="a"/>
    <w:link w:val="a8"/>
    <w:uiPriority w:val="99"/>
    <w:qFormat/>
    <w:rsid w:val="00693E47"/>
    <w:pPr>
      <w:ind w:left="720"/>
      <w:contextualSpacing/>
    </w:pPr>
  </w:style>
  <w:style w:type="character" w:styleId="a9">
    <w:name w:val="page number"/>
    <w:rsid w:val="00693E47"/>
  </w:style>
  <w:style w:type="character" w:customStyle="1" w:styleId="a6">
    <w:name w:val="Без интервала Знак"/>
    <w:link w:val="a5"/>
    <w:uiPriority w:val="1"/>
    <w:locked/>
    <w:rsid w:val="00693E47"/>
  </w:style>
  <w:style w:type="character" w:styleId="aa">
    <w:name w:val="Strong"/>
    <w:basedOn w:val="a0"/>
    <w:uiPriority w:val="22"/>
    <w:qFormat/>
    <w:rsid w:val="00896625"/>
    <w:rPr>
      <w:b/>
      <w:bCs/>
    </w:rPr>
  </w:style>
  <w:style w:type="paragraph" w:customStyle="1" w:styleId="newsdetailcardtext">
    <w:name w:val="newsdetailcard__text"/>
    <w:basedOn w:val="a"/>
    <w:rsid w:val="0089662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b">
    <w:name w:val="Hyperlink"/>
    <w:basedOn w:val="a0"/>
    <w:uiPriority w:val="99"/>
    <w:unhideWhenUsed/>
    <w:rsid w:val="00896625"/>
    <w:rPr>
      <w:color w:val="0000FF"/>
      <w:u w:val="single"/>
    </w:rPr>
  </w:style>
  <w:style w:type="paragraph" w:customStyle="1" w:styleId="relativestructuredetailfact">
    <w:name w:val="relativestructuredetail__fact"/>
    <w:basedOn w:val="a"/>
    <w:rsid w:val="0089662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c">
    <w:name w:val="Normal (Web)"/>
    <w:aliases w:val="Обычный (Web),Обычный (Web) Знак Знак Знак,Обычный (Web) Знак Знак Знак Знак Знак Знак,Обычный (Web) Знак Знак Знак Знак,Обычный (Web) Знак Знак Знак1 Знак Знак Знак Знак Знак Знак Знак Зн Знак Знак Знак,Обычный (веб) Знак1,Знак18 Знак"/>
    <w:basedOn w:val="a"/>
    <w:link w:val="ad"/>
    <w:uiPriority w:val="99"/>
    <w:qFormat/>
    <w:rsid w:val="000A28E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d">
    <w:name w:val="Обычный (веб) Знак"/>
    <w:aliases w:val="Обычный (Web) Знак,Обычный (Web) Знак Знак Знак Знак1,Обычный (Web) Знак Знак Знак Знак Знак Знак Знак,Обычный (Web) Знак Знак Знак Знак Знак,Обычный (Web) Знак Знак Знак1 Знак Знак Знак Знак Знак Знак Знак Зн Знак Знак Знак Знак"/>
    <w:link w:val="ac"/>
    <w:uiPriority w:val="99"/>
    <w:locked/>
    <w:rsid w:val="000A28E5"/>
    <w:rPr>
      <w:rFonts w:ascii="Times New Roman" w:eastAsia="Times New Roman" w:hAnsi="Times New Roman" w:cs="Times New Roman"/>
      <w:sz w:val="24"/>
      <w:szCs w:val="24"/>
      <w:lang w:val="uk-UA" w:eastAsia="uk-UA"/>
    </w:rPr>
  </w:style>
  <w:style w:type="paragraph" w:customStyle="1" w:styleId="11">
    <w:name w:val="Абзац списка1"/>
    <w:basedOn w:val="a"/>
    <w:uiPriority w:val="34"/>
    <w:qFormat/>
    <w:rsid w:val="000A28E5"/>
    <w:pPr>
      <w:ind w:left="720"/>
      <w:contextualSpacing/>
    </w:pPr>
    <w:rPr>
      <w:rFonts w:ascii="Calibri" w:eastAsia="Times New Roman" w:hAnsi="Calibri" w:cs="Times New Roman"/>
    </w:rPr>
  </w:style>
  <w:style w:type="paragraph" w:customStyle="1" w:styleId="ae">
    <w:name w:val="Вміст таблиці"/>
    <w:basedOn w:val="a"/>
    <w:rsid w:val="000A28E5"/>
    <w:pPr>
      <w:suppressLineNumbers/>
      <w:autoSpaceDN w:val="0"/>
      <w:spacing w:after="0"/>
    </w:pPr>
    <w:rPr>
      <w:rFonts w:ascii="Liberation Serif" w:eastAsia="Tahoma" w:hAnsi="Liberation Serif" w:cs="Lohit Devanagari"/>
      <w:color w:val="00000A"/>
      <w:sz w:val="24"/>
      <w:szCs w:val="24"/>
      <w:lang w:eastAsia="zh-CN" w:bidi="hi-IN"/>
    </w:rPr>
  </w:style>
  <w:style w:type="paragraph" w:customStyle="1" w:styleId="12">
    <w:name w:val="Основний текст1"/>
    <w:basedOn w:val="a"/>
    <w:rsid w:val="000A28E5"/>
    <w:pPr>
      <w:spacing w:after="140" w:line="288" w:lineRule="auto"/>
    </w:pPr>
    <w:rPr>
      <w:rFonts w:ascii="Liberation Serif" w:eastAsia="Times New Roman" w:hAnsi="Liberation Serif" w:cs="Lohit Devanagari"/>
      <w:color w:val="00000A"/>
      <w:sz w:val="24"/>
      <w:szCs w:val="24"/>
      <w:lang w:eastAsia="zh-CN" w:bidi="hi-IN"/>
    </w:rPr>
  </w:style>
  <w:style w:type="character" w:customStyle="1" w:styleId="qaclassifierdescrprimary">
    <w:name w:val="qa_classifier_descr_primary"/>
    <w:basedOn w:val="a0"/>
    <w:rsid w:val="00281ECC"/>
  </w:style>
  <w:style w:type="character" w:customStyle="1" w:styleId="a8">
    <w:name w:val="Абзац списка Знак"/>
    <w:aliases w:val="Elenco Normale Знак,List Paragraph Знак,Список уровня 2 Знак,название табл/рис Знак,Chapter10 Знак,AC List 01 Знак,заголовок 1.1 Знак,EBRD List Знак,CA bullets Знак,Bullet Number Знак,Bullet 1 Знак,Use Case List Paragraph Знак,lp1 Знак"/>
    <w:link w:val="a7"/>
    <w:uiPriority w:val="99"/>
    <w:qFormat/>
    <w:rsid w:val="00922D9C"/>
  </w:style>
  <w:style w:type="paragraph" w:customStyle="1" w:styleId="rvps2">
    <w:name w:val="rvps2"/>
    <w:basedOn w:val="a"/>
    <w:rsid w:val="00C655E9"/>
    <w:pPr>
      <w:spacing w:before="100" w:beforeAutospacing="1" w:after="100" w:afterAutospacing="1" w:line="240" w:lineRule="auto"/>
    </w:pPr>
    <w:rPr>
      <w:rFonts w:ascii="Times New Roman" w:eastAsia="Calibri" w:hAnsi="Times New Roman" w:cs="Times New Roman"/>
      <w:sz w:val="24"/>
      <w:szCs w:val="24"/>
      <w:lang w:eastAsia="ru-RU"/>
    </w:rPr>
  </w:style>
  <w:style w:type="table" w:styleId="af">
    <w:name w:val="Table Grid"/>
    <w:basedOn w:val="a1"/>
    <w:uiPriority w:val="39"/>
    <w:rsid w:val="00B27972"/>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endertuid2nhc4">
    <w:name w:val="tender__tuid__2nhc4"/>
    <w:basedOn w:val="a0"/>
    <w:rsid w:val="000F4CC9"/>
  </w:style>
  <w:style w:type="paragraph" w:customStyle="1" w:styleId="13">
    <w:name w:val="Обычный1"/>
    <w:uiPriority w:val="99"/>
    <w:qFormat/>
    <w:rsid w:val="001D62A1"/>
    <w:pPr>
      <w:spacing w:after="0"/>
    </w:pPr>
    <w:rPr>
      <w:rFonts w:ascii="Arial" w:eastAsia="Times New Roman" w:hAnsi="Arial" w:cs="Arial"/>
      <w:color w:val="000000"/>
      <w:lang w:eastAsia="ru-RU"/>
    </w:rPr>
  </w:style>
  <w:style w:type="table" w:customStyle="1" w:styleId="14">
    <w:name w:val="Сітка таблиці1"/>
    <w:basedOn w:val="a1"/>
    <w:next w:val="af"/>
    <w:uiPriority w:val="39"/>
    <w:rsid w:val="00EF3B4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docdata">
    <w:name w:val="docdata"/>
    <w:aliases w:val="docy,v5,1506,baiaagaaboqcaaadgwqaaaupbaaaaaaaaaaaaaaaaaaaaaaaaaaaaaaaaaaaaaaaaaaaaaaaaaaaaaaaaaaaaaaaaaaaaaaaaaaaaaaaaaaaaaaaaaaaaaaaaaaaaaaaaaaaaaaaaaaaaaaaaaaaaaaaaaaaaaaaaaaaaaaaaaaaaaaaaaaaaaaaaaaaaaaaaaaaaaaaaaaaaaaaaaaaaaaaaaaaaaaaaaaaaaaa"/>
    <w:basedOn w:val="a0"/>
    <w:rsid w:val="00BE35C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Заголовок №1_"/>
    <w:basedOn w:val="a0"/>
    <w:link w:val="10"/>
    <w:rsid w:val="00741D2A"/>
    <w:rPr>
      <w:rFonts w:ascii="Times New Roman" w:eastAsia="Times New Roman" w:hAnsi="Times New Roman" w:cs="Times New Roman"/>
      <w:b/>
      <w:bCs/>
      <w:shd w:val="clear" w:color="auto" w:fill="FFFFFF"/>
    </w:rPr>
  </w:style>
  <w:style w:type="character" w:customStyle="1" w:styleId="2">
    <w:name w:val="Основной текст (2)_"/>
    <w:basedOn w:val="a0"/>
    <w:link w:val="20"/>
    <w:rsid w:val="00741D2A"/>
    <w:rPr>
      <w:rFonts w:ascii="Times New Roman" w:eastAsia="Times New Roman" w:hAnsi="Times New Roman" w:cs="Times New Roman"/>
      <w:shd w:val="clear" w:color="auto" w:fill="FFFFFF"/>
    </w:rPr>
  </w:style>
  <w:style w:type="character" w:customStyle="1" w:styleId="3">
    <w:name w:val="Основной текст (3)_"/>
    <w:basedOn w:val="a0"/>
    <w:link w:val="30"/>
    <w:rsid w:val="00741D2A"/>
    <w:rPr>
      <w:rFonts w:ascii="Times New Roman" w:eastAsia="Times New Roman" w:hAnsi="Times New Roman" w:cs="Times New Roman"/>
      <w:b/>
      <w:bCs/>
      <w:shd w:val="clear" w:color="auto" w:fill="FFFFFF"/>
    </w:rPr>
  </w:style>
  <w:style w:type="paragraph" w:customStyle="1" w:styleId="10">
    <w:name w:val="Заголовок №1"/>
    <w:basedOn w:val="a"/>
    <w:link w:val="1"/>
    <w:rsid w:val="00741D2A"/>
    <w:pPr>
      <w:widowControl w:val="0"/>
      <w:shd w:val="clear" w:color="auto" w:fill="FFFFFF"/>
      <w:spacing w:after="300" w:line="0" w:lineRule="atLeast"/>
      <w:jc w:val="right"/>
      <w:outlineLvl w:val="0"/>
    </w:pPr>
    <w:rPr>
      <w:rFonts w:ascii="Times New Roman" w:eastAsia="Times New Roman" w:hAnsi="Times New Roman" w:cs="Times New Roman"/>
      <w:b/>
      <w:bCs/>
    </w:rPr>
  </w:style>
  <w:style w:type="paragraph" w:customStyle="1" w:styleId="20">
    <w:name w:val="Основной текст (2)"/>
    <w:basedOn w:val="a"/>
    <w:link w:val="2"/>
    <w:rsid w:val="00741D2A"/>
    <w:pPr>
      <w:widowControl w:val="0"/>
      <w:shd w:val="clear" w:color="auto" w:fill="FFFFFF"/>
      <w:spacing w:after="0" w:line="264" w:lineRule="exact"/>
      <w:jc w:val="right"/>
    </w:pPr>
    <w:rPr>
      <w:rFonts w:ascii="Times New Roman" w:eastAsia="Times New Roman" w:hAnsi="Times New Roman" w:cs="Times New Roman"/>
    </w:rPr>
  </w:style>
  <w:style w:type="paragraph" w:customStyle="1" w:styleId="30">
    <w:name w:val="Основной текст (3)"/>
    <w:basedOn w:val="a"/>
    <w:link w:val="3"/>
    <w:rsid w:val="00741D2A"/>
    <w:pPr>
      <w:widowControl w:val="0"/>
      <w:shd w:val="clear" w:color="auto" w:fill="FFFFFF"/>
      <w:spacing w:before="120" w:after="120" w:line="259" w:lineRule="exact"/>
      <w:ind w:firstLine="460"/>
      <w:jc w:val="both"/>
    </w:pPr>
    <w:rPr>
      <w:rFonts w:ascii="Times New Roman" w:eastAsia="Times New Roman" w:hAnsi="Times New Roman" w:cs="Times New Roman"/>
      <w:b/>
      <w:bCs/>
    </w:rPr>
  </w:style>
  <w:style w:type="character" w:customStyle="1" w:styleId="11pt">
    <w:name w:val="Заголовок №1 + Интервал 1 pt"/>
    <w:basedOn w:val="1"/>
    <w:rsid w:val="00741D2A"/>
    <w:rPr>
      <w:rFonts w:ascii="Times New Roman" w:eastAsia="Times New Roman" w:hAnsi="Times New Roman" w:cs="Times New Roman"/>
      <w:b/>
      <w:bCs/>
      <w:i w:val="0"/>
      <w:iCs w:val="0"/>
      <w:smallCaps w:val="0"/>
      <w:strike w:val="0"/>
      <w:color w:val="000000"/>
      <w:spacing w:val="30"/>
      <w:w w:val="100"/>
      <w:position w:val="0"/>
      <w:sz w:val="22"/>
      <w:szCs w:val="22"/>
      <w:u w:val="none"/>
      <w:shd w:val="clear" w:color="auto" w:fill="FFFFFF"/>
      <w:lang w:val="uk-UA" w:eastAsia="uk-UA" w:bidi="uk-UA"/>
    </w:rPr>
  </w:style>
  <w:style w:type="paragraph" w:styleId="a3">
    <w:name w:val="Balloon Text"/>
    <w:basedOn w:val="a"/>
    <w:link w:val="a4"/>
    <w:uiPriority w:val="99"/>
    <w:semiHidden/>
    <w:unhideWhenUsed/>
    <w:rsid w:val="00E24A0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24A01"/>
    <w:rPr>
      <w:rFonts w:ascii="Tahoma" w:hAnsi="Tahoma" w:cs="Tahoma"/>
      <w:sz w:val="16"/>
      <w:szCs w:val="16"/>
    </w:rPr>
  </w:style>
  <w:style w:type="paragraph" w:styleId="a5">
    <w:name w:val="No Spacing"/>
    <w:link w:val="a6"/>
    <w:uiPriority w:val="1"/>
    <w:qFormat/>
    <w:rsid w:val="00E24A01"/>
    <w:pPr>
      <w:spacing w:after="0" w:line="240" w:lineRule="auto"/>
    </w:pPr>
  </w:style>
  <w:style w:type="paragraph" w:styleId="a7">
    <w:name w:val="List Paragraph"/>
    <w:aliases w:val="Elenco Normale,List Paragraph,Список уровня 2,название табл/рис,Chapter10,AC List 01,заголовок 1.1,EBRD List,CA bullets,Bullet Number,Bullet 1,Use Case List Paragraph,lp1,List Paragraph1,lp11,List Paragraph11,Литература,Number Bullets"/>
    <w:basedOn w:val="a"/>
    <w:link w:val="a8"/>
    <w:uiPriority w:val="99"/>
    <w:qFormat/>
    <w:rsid w:val="00693E47"/>
    <w:pPr>
      <w:ind w:left="720"/>
      <w:contextualSpacing/>
    </w:pPr>
  </w:style>
  <w:style w:type="character" w:styleId="a9">
    <w:name w:val="page number"/>
    <w:rsid w:val="00693E47"/>
  </w:style>
  <w:style w:type="character" w:customStyle="1" w:styleId="a6">
    <w:name w:val="Без интервала Знак"/>
    <w:link w:val="a5"/>
    <w:uiPriority w:val="1"/>
    <w:locked/>
    <w:rsid w:val="00693E47"/>
  </w:style>
  <w:style w:type="character" w:styleId="aa">
    <w:name w:val="Strong"/>
    <w:basedOn w:val="a0"/>
    <w:uiPriority w:val="22"/>
    <w:qFormat/>
    <w:rsid w:val="00896625"/>
    <w:rPr>
      <w:b/>
      <w:bCs/>
    </w:rPr>
  </w:style>
  <w:style w:type="paragraph" w:customStyle="1" w:styleId="newsdetailcardtext">
    <w:name w:val="newsdetailcard__text"/>
    <w:basedOn w:val="a"/>
    <w:rsid w:val="0089662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b">
    <w:name w:val="Hyperlink"/>
    <w:basedOn w:val="a0"/>
    <w:uiPriority w:val="99"/>
    <w:unhideWhenUsed/>
    <w:rsid w:val="00896625"/>
    <w:rPr>
      <w:color w:val="0000FF"/>
      <w:u w:val="single"/>
    </w:rPr>
  </w:style>
  <w:style w:type="paragraph" w:customStyle="1" w:styleId="relativestructuredetailfact">
    <w:name w:val="relativestructuredetail__fact"/>
    <w:basedOn w:val="a"/>
    <w:rsid w:val="0089662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c">
    <w:name w:val="Normal (Web)"/>
    <w:aliases w:val="Обычный (Web),Обычный (Web) Знак Знак Знак,Обычный (Web) Знак Знак Знак Знак Знак Знак,Обычный (Web) Знак Знак Знак Знак,Обычный (Web) Знак Знак Знак1 Знак Знак Знак Знак Знак Знак Знак Зн Знак Знак Знак,Обычный (веб) Знак1,Знак18 Знак"/>
    <w:basedOn w:val="a"/>
    <w:link w:val="ad"/>
    <w:uiPriority w:val="99"/>
    <w:qFormat/>
    <w:rsid w:val="000A28E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d">
    <w:name w:val="Обычный (веб) Знак"/>
    <w:aliases w:val="Обычный (Web) Знак,Обычный (Web) Знак Знак Знак Знак1,Обычный (Web) Знак Знак Знак Знак Знак Знак Знак,Обычный (Web) Знак Знак Знак Знак Знак,Обычный (Web) Знак Знак Знак1 Знак Знак Знак Знак Знак Знак Знак Зн Знак Знак Знак Знак"/>
    <w:link w:val="ac"/>
    <w:uiPriority w:val="99"/>
    <w:locked/>
    <w:rsid w:val="000A28E5"/>
    <w:rPr>
      <w:rFonts w:ascii="Times New Roman" w:eastAsia="Times New Roman" w:hAnsi="Times New Roman" w:cs="Times New Roman"/>
      <w:sz w:val="24"/>
      <w:szCs w:val="24"/>
      <w:lang w:val="uk-UA" w:eastAsia="uk-UA"/>
    </w:rPr>
  </w:style>
  <w:style w:type="paragraph" w:customStyle="1" w:styleId="11">
    <w:name w:val="Абзац списка1"/>
    <w:basedOn w:val="a"/>
    <w:uiPriority w:val="34"/>
    <w:qFormat/>
    <w:rsid w:val="000A28E5"/>
    <w:pPr>
      <w:ind w:left="720"/>
      <w:contextualSpacing/>
    </w:pPr>
    <w:rPr>
      <w:rFonts w:ascii="Calibri" w:eastAsia="Times New Roman" w:hAnsi="Calibri" w:cs="Times New Roman"/>
    </w:rPr>
  </w:style>
  <w:style w:type="paragraph" w:customStyle="1" w:styleId="ae">
    <w:name w:val="Вміст таблиці"/>
    <w:basedOn w:val="a"/>
    <w:rsid w:val="000A28E5"/>
    <w:pPr>
      <w:suppressLineNumbers/>
      <w:autoSpaceDN w:val="0"/>
      <w:spacing w:after="0"/>
    </w:pPr>
    <w:rPr>
      <w:rFonts w:ascii="Liberation Serif" w:eastAsia="Tahoma" w:hAnsi="Liberation Serif" w:cs="Lohit Devanagari"/>
      <w:color w:val="00000A"/>
      <w:sz w:val="24"/>
      <w:szCs w:val="24"/>
      <w:lang w:eastAsia="zh-CN" w:bidi="hi-IN"/>
    </w:rPr>
  </w:style>
  <w:style w:type="paragraph" w:customStyle="1" w:styleId="12">
    <w:name w:val="Основний текст1"/>
    <w:basedOn w:val="a"/>
    <w:rsid w:val="000A28E5"/>
    <w:pPr>
      <w:spacing w:after="140" w:line="288" w:lineRule="auto"/>
    </w:pPr>
    <w:rPr>
      <w:rFonts w:ascii="Liberation Serif" w:eastAsia="Times New Roman" w:hAnsi="Liberation Serif" w:cs="Lohit Devanagari"/>
      <w:color w:val="00000A"/>
      <w:sz w:val="24"/>
      <w:szCs w:val="24"/>
      <w:lang w:eastAsia="zh-CN" w:bidi="hi-IN"/>
    </w:rPr>
  </w:style>
  <w:style w:type="character" w:customStyle="1" w:styleId="qaclassifierdescrprimary">
    <w:name w:val="qa_classifier_descr_primary"/>
    <w:basedOn w:val="a0"/>
    <w:rsid w:val="00281ECC"/>
  </w:style>
  <w:style w:type="character" w:customStyle="1" w:styleId="a8">
    <w:name w:val="Абзац списка Знак"/>
    <w:aliases w:val="Elenco Normale Знак,List Paragraph Знак,Список уровня 2 Знак,название табл/рис Знак,Chapter10 Знак,AC List 01 Знак,заголовок 1.1 Знак,EBRD List Знак,CA bullets Знак,Bullet Number Знак,Bullet 1 Знак,Use Case List Paragraph Знак,lp1 Знак"/>
    <w:link w:val="a7"/>
    <w:uiPriority w:val="99"/>
    <w:qFormat/>
    <w:rsid w:val="00922D9C"/>
  </w:style>
  <w:style w:type="paragraph" w:customStyle="1" w:styleId="rvps2">
    <w:name w:val="rvps2"/>
    <w:basedOn w:val="a"/>
    <w:rsid w:val="00C655E9"/>
    <w:pPr>
      <w:spacing w:before="100" w:beforeAutospacing="1" w:after="100" w:afterAutospacing="1" w:line="240" w:lineRule="auto"/>
    </w:pPr>
    <w:rPr>
      <w:rFonts w:ascii="Times New Roman" w:eastAsia="Calibri" w:hAnsi="Times New Roman" w:cs="Times New Roman"/>
      <w:sz w:val="24"/>
      <w:szCs w:val="24"/>
      <w:lang w:eastAsia="ru-RU"/>
    </w:rPr>
  </w:style>
  <w:style w:type="table" w:styleId="af">
    <w:name w:val="Table Grid"/>
    <w:basedOn w:val="a1"/>
    <w:uiPriority w:val="39"/>
    <w:rsid w:val="00B27972"/>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endertuid2nhc4">
    <w:name w:val="tender__tuid__2nhc4"/>
    <w:basedOn w:val="a0"/>
    <w:rsid w:val="000F4CC9"/>
  </w:style>
  <w:style w:type="paragraph" w:customStyle="1" w:styleId="13">
    <w:name w:val="Обычный1"/>
    <w:uiPriority w:val="99"/>
    <w:qFormat/>
    <w:rsid w:val="001D62A1"/>
    <w:pPr>
      <w:spacing w:after="0"/>
    </w:pPr>
    <w:rPr>
      <w:rFonts w:ascii="Arial" w:eastAsia="Times New Roman" w:hAnsi="Arial" w:cs="Arial"/>
      <w:color w:val="000000"/>
      <w:lang w:eastAsia="ru-RU"/>
    </w:rPr>
  </w:style>
  <w:style w:type="table" w:customStyle="1" w:styleId="14">
    <w:name w:val="Сітка таблиці1"/>
    <w:basedOn w:val="a1"/>
    <w:next w:val="af"/>
    <w:uiPriority w:val="39"/>
    <w:rsid w:val="00EF3B4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docdata">
    <w:name w:val="docdata"/>
    <w:aliases w:val="docy,v5,1506,baiaagaaboqcaaadgwqaaaupbaaaaaaaaaaaaaaaaaaaaaaaaaaaaaaaaaaaaaaaaaaaaaaaaaaaaaaaaaaaaaaaaaaaaaaaaaaaaaaaaaaaaaaaaaaaaaaaaaaaaaaaaaaaaaaaaaaaaaaaaaaaaaaaaaaaaaaaaaaaaaaaaaaaaaaaaaaaaaaaaaaaaaaaaaaaaaaaaaaaaaaaaaaaaaaaaaaaaaaaaaaaaaaa"/>
    <w:basedOn w:val="a0"/>
    <w:rsid w:val="00BE35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402138">
      <w:bodyDiv w:val="1"/>
      <w:marLeft w:val="0"/>
      <w:marRight w:val="0"/>
      <w:marTop w:val="0"/>
      <w:marBottom w:val="0"/>
      <w:divBdr>
        <w:top w:val="none" w:sz="0" w:space="0" w:color="auto"/>
        <w:left w:val="none" w:sz="0" w:space="0" w:color="auto"/>
        <w:bottom w:val="none" w:sz="0" w:space="0" w:color="auto"/>
        <w:right w:val="none" w:sz="0" w:space="0" w:color="auto"/>
      </w:divBdr>
      <w:divsChild>
        <w:div w:id="226913731">
          <w:marLeft w:val="0"/>
          <w:marRight w:val="0"/>
          <w:marTop w:val="0"/>
          <w:marBottom w:val="0"/>
          <w:divBdr>
            <w:top w:val="none" w:sz="0" w:space="0" w:color="auto"/>
            <w:left w:val="none" w:sz="0" w:space="0" w:color="auto"/>
            <w:bottom w:val="none" w:sz="0" w:space="0" w:color="auto"/>
            <w:right w:val="none" w:sz="0" w:space="0" w:color="auto"/>
          </w:divBdr>
        </w:div>
      </w:divsChild>
    </w:div>
    <w:div w:id="775365683">
      <w:bodyDiv w:val="1"/>
      <w:marLeft w:val="0"/>
      <w:marRight w:val="0"/>
      <w:marTop w:val="0"/>
      <w:marBottom w:val="0"/>
      <w:divBdr>
        <w:top w:val="none" w:sz="0" w:space="0" w:color="auto"/>
        <w:left w:val="none" w:sz="0" w:space="0" w:color="auto"/>
        <w:bottom w:val="none" w:sz="0" w:space="0" w:color="auto"/>
        <w:right w:val="none" w:sz="0" w:space="0" w:color="auto"/>
      </w:divBdr>
    </w:div>
    <w:div w:id="1359350310">
      <w:bodyDiv w:val="1"/>
      <w:marLeft w:val="0"/>
      <w:marRight w:val="0"/>
      <w:marTop w:val="0"/>
      <w:marBottom w:val="0"/>
      <w:divBdr>
        <w:top w:val="none" w:sz="0" w:space="0" w:color="auto"/>
        <w:left w:val="none" w:sz="0" w:space="0" w:color="auto"/>
        <w:bottom w:val="none" w:sz="0" w:space="0" w:color="auto"/>
        <w:right w:val="none" w:sz="0" w:space="0" w:color="auto"/>
      </w:divBdr>
    </w:div>
    <w:div w:id="1371689826">
      <w:bodyDiv w:val="1"/>
      <w:marLeft w:val="0"/>
      <w:marRight w:val="0"/>
      <w:marTop w:val="0"/>
      <w:marBottom w:val="0"/>
      <w:divBdr>
        <w:top w:val="none" w:sz="0" w:space="0" w:color="auto"/>
        <w:left w:val="none" w:sz="0" w:space="0" w:color="auto"/>
        <w:bottom w:val="none" w:sz="0" w:space="0" w:color="auto"/>
        <w:right w:val="none" w:sz="0" w:space="0" w:color="auto"/>
      </w:divBdr>
    </w:div>
    <w:div w:id="1462462465">
      <w:bodyDiv w:val="1"/>
      <w:marLeft w:val="0"/>
      <w:marRight w:val="0"/>
      <w:marTop w:val="0"/>
      <w:marBottom w:val="0"/>
      <w:divBdr>
        <w:top w:val="none" w:sz="0" w:space="0" w:color="auto"/>
        <w:left w:val="none" w:sz="0" w:space="0" w:color="auto"/>
        <w:bottom w:val="none" w:sz="0" w:space="0" w:color="auto"/>
        <w:right w:val="none" w:sz="0" w:space="0" w:color="auto"/>
      </w:divBdr>
    </w:div>
    <w:div w:id="1518156162">
      <w:bodyDiv w:val="1"/>
      <w:marLeft w:val="0"/>
      <w:marRight w:val="0"/>
      <w:marTop w:val="0"/>
      <w:marBottom w:val="0"/>
      <w:divBdr>
        <w:top w:val="none" w:sz="0" w:space="0" w:color="auto"/>
        <w:left w:val="none" w:sz="0" w:space="0" w:color="auto"/>
        <w:bottom w:val="none" w:sz="0" w:space="0" w:color="auto"/>
        <w:right w:val="none" w:sz="0" w:space="0" w:color="auto"/>
      </w:divBdr>
    </w:div>
    <w:div w:id="1645962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B130D7-A97B-4799-BF24-A8C7CC1356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598</Words>
  <Characters>3412</Characters>
  <Application>Microsoft Office Word</Application>
  <DocSecurity>0</DocSecurity>
  <Lines>28</Lines>
  <Paragraphs>8</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4002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2</cp:revision>
  <cp:lastPrinted>2024-04-09T08:06:00Z</cp:lastPrinted>
  <dcterms:created xsi:type="dcterms:W3CDTF">2025-03-18T06:28:00Z</dcterms:created>
  <dcterms:modified xsi:type="dcterms:W3CDTF">2025-03-18T06:28:00Z</dcterms:modified>
</cp:coreProperties>
</file>