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AFC" w:rsidRPr="00F50D3F" w:rsidRDefault="00C24AFC" w:rsidP="00F50D3F">
      <w:pPr>
        <w:spacing w:line="360" w:lineRule="auto"/>
        <w:rPr>
          <w:b/>
          <w:sz w:val="28"/>
          <w:szCs w:val="28"/>
          <w:lang w:val="uk-UA"/>
        </w:rPr>
      </w:pPr>
      <w:r w:rsidRPr="00373F6B">
        <w:rPr>
          <w:b/>
          <w:color w:val="0000FF"/>
          <w:sz w:val="28"/>
          <w:szCs w:val="28"/>
          <w:lang w:val="uk-UA"/>
        </w:rPr>
        <w:t xml:space="preserve">Назва </w:t>
      </w:r>
      <w:proofErr w:type="spellStart"/>
      <w:r w:rsidRPr="00373F6B">
        <w:rPr>
          <w:b/>
          <w:color w:val="0000FF"/>
          <w:sz w:val="28"/>
          <w:szCs w:val="28"/>
          <w:lang w:val="uk-UA"/>
        </w:rPr>
        <w:t>проєкту</w:t>
      </w:r>
      <w:proofErr w:type="spellEnd"/>
      <w:r w:rsidRPr="00373F6B">
        <w:rPr>
          <w:b/>
          <w:sz w:val="28"/>
          <w:szCs w:val="28"/>
          <w:lang w:val="uk-UA"/>
        </w:rPr>
        <w:t>:</w:t>
      </w:r>
      <w:r w:rsidR="00F50D3F">
        <w:rPr>
          <w:b/>
          <w:sz w:val="28"/>
          <w:szCs w:val="28"/>
          <w:lang w:val="uk-UA"/>
        </w:rPr>
        <w:t xml:space="preserve"> </w:t>
      </w:r>
      <w:r w:rsidRPr="00F50D3F">
        <w:rPr>
          <w:b/>
          <w:sz w:val="28"/>
          <w:lang w:val="uk-UA"/>
        </w:rPr>
        <w:t>«</w:t>
      </w:r>
      <w:r w:rsidR="0026291A">
        <w:rPr>
          <w:b/>
          <w:sz w:val="28"/>
          <w:szCs w:val="28"/>
          <w:lang w:val="uk-UA"/>
        </w:rPr>
        <w:t>Зелена зона</w:t>
      </w:r>
      <w:r w:rsidRPr="00F50D3F">
        <w:rPr>
          <w:b/>
          <w:sz w:val="28"/>
          <w:szCs w:val="28"/>
        </w:rPr>
        <w:t>»</w:t>
      </w:r>
    </w:p>
    <w:p w:rsidR="004254CA" w:rsidRPr="007C6194" w:rsidRDefault="00C24AFC" w:rsidP="004254C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7C6194">
        <w:rPr>
          <w:rFonts w:ascii="Open Sans" w:hAnsi="Open Sans"/>
          <w:b/>
          <w:sz w:val="28"/>
          <w:szCs w:val="28"/>
          <w:lang w:val="uk-UA"/>
        </w:rPr>
        <w:t xml:space="preserve">Актуальність </w:t>
      </w:r>
      <w:proofErr w:type="spellStart"/>
      <w:r w:rsidRPr="007C6194">
        <w:rPr>
          <w:rFonts w:ascii="Open Sans" w:hAnsi="Open Sans" w:hint="eastAsia"/>
          <w:b/>
          <w:sz w:val="28"/>
          <w:szCs w:val="28"/>
          <w:lang w:val="uk-UA"/>
        </w:rPr>
        <w:t>про</w:t>
      </w:r>
      <w:r w:rsidRPr="007C6194">
        <w:rPr>
          <w:b/>
          <w:sz w:val="28"/>
          <w:szCs w:val="28"/>
          <w:lang w:val="uk-UA"/>
        </w:rPr>
        <w:t>є</w:t>
      </w:r>
      <w:r w:rsidRPr="007C6194">
        <w:rPr>
          <w:rFonts w:ascii="Open Sans" w:hAnsi="Open Sans" w:hint="eastAsia"/>
          <w:b/>
          <w:sz w:val="28"/>
          <w:szCs w:val="28"/>
          <w:lang w:val="uk-UA"/>
        </w:rPr>
        <w:t>кту</w:t>
      </w:r>
      <w:proofErr w:type="spellEnd"/>
      <w:r w:rsidRPr="007C6194">
        <w:rPr>
          <w:b/>
          <w:sz w:val="28"/>
          <w:szCs w:val="28"/>
          <w:lang w:val="uk-UA"/>
        </w:rPr>
        <w:t xml:space="preserve">. </w:t>
      </w:r>
    </w:p>
    <w:p w:rsidR="005E6CF3" w:rsidRPr="005E6CF3" w:rsidRDefault="0042634E" w:rsidP="001C0EA0">
      <w:pPr>
        <w:ind w:firstLine="708"/>
        <w:jc w:val="both"/>
        <w:rPr>
          <w:sz w:val="28"/>
          <w:szCs w:val="28"/>
        </w:rPr>
      </w:pPr>
      <w:r w:rsidRPr="0042634E">
        <w:rPr>
          <w:sz w:val="28"/>
          <w:szCs w:val="28"/>
          <w:shd w:val="clear" w:color="auto" w:fill="FFFFFF"/>
          <w:lang w:val="uk-UA"/>
        </w:rPr>
        <w:t xml:space="preserve">У селищі </w:t>
      </w:r>
      <w:proofErr w:type="spellStart"/>
      <w:r w:rsidRPr="0042634E">
        <w:rPr>
          <w:sz w:val="28"/>
          <w:szCs w:val="28"/>
          <w:shd w:val="clear" w:color="auto" w:fill="FFFFFF"/>
          <w:lang w:val="uk-UA"/>
        </w:rPr>
        <w:t>Ков’яги</w:t>
      </w:r>
      <w:proofErr w:type="spellEnd"/>
      <w:r w:rsidRPr="0042634E">
        <w:rPr>
          <w:sz w:val="28"/>
          <w:szCs w:val="28"/>
          <w:shd w:val="clear" w:color="auto" w:fill="FFFFFF"/>
          <w:lang w:val="uk-UA"/>
        </w:rPr>
        <w:t xml:space="preserve"> майже відсутнє місце для відпочинку мешканців громади, с</w:t>
      </w:r>
      <w:r w:rsidR="0026291A" w:rsidRPr="0042634E">
        <w:rPr>
          <w:sz w:val="28"/>
          <w:szCs w:val="28"/>
          <w:lang w:val="uk-UA"/>
        </w:rPr>
        <w:t xml:space="preserve">аме тому і виникла ідея щодо облаштування зони </w:t>
      </w:r>
      <w:r>
        <w:rPr>
          <w:sz w:val="28"/>
          <w:szCs w:val="28"/>
          <w:lang w:val="uk-UA"/>
        </w:rPr>
        <w:t>старого</w:t>
      </w:r>
      <w:r w:rsidR="0026291A" w:rsidRPr="0042634E">
        <w:rPr>
          <w:sz w:val="28"/>
          <w:szCs w:val="28"/>
          <w:lang w:val="uk-UA"/>
        </w:rPr>
        <w:t xml:space="preserve"> парку</w:t>
      </w:r>
      <w:r>
        <w:rPr>
          <w:sz w:val="28"/>
          <w:szCs w:val="28"/>
          <w:lang w:val="uk-UA"/>
        </w:rPr>
        <w:t>, де</w:t>
      </w:r>
      <w:r w:rsidR="0026291A" w:rsidRPr="0042634E">
        <w:rPr>
          <w:sz w:val="28"/>
          <w:szCs w:val="28"/>
          <w:lang w:val="uk-UA"/>
        </w:rPr>
        <w:t xml:space="preserve"> будуть приведені до ладу та поновлені зелені насадження, встановлена необхідна для здорового та комфортного відпочинку на свіжому повітрі інфраструктура: літній танцювальний майданчик, садово-паркові меблі (лавки), урни для сміття, буде </w:t>
      </w:r>
      <w:proofErr w:type="spellStart"/>
      <w:r w:rsidR="0026291A" w:rsidRPr="0042634E">
        <w:rPr>
          <w:sz w:val="28"/>
          <w:szCs w:val="28"/>
          <w:lang w:val="uk-UA"/>
        </w:rPr>
        <w:t>облаштовано</w:t>
      </w:r>
      <w:proofErr w:type="spellEnd"/>
      <w:r w:rsidR="0026291A" w:rsidRPr="0042634E">
        <w:rPr>
          <w:sz w:val="28"/>
          <w:szCs w:val="28"/>
          <w:lang w:val="uk-UA"/>
        </w:rPr>
        <w:t xml:space="preserve"> </w:t>
      </w:r>
      <w:r w:rsidR="001C0EA0">
        <w:rPr>
          <w:sz w:val="28"/>
          <w:szCs w:val="28"/>
          <w:lang w:val="uk-UA"/>
        </w:rPr>
        <w:t xml:space="preserve">оновлений </w:t>
      </w:r>
      <w:r w:rsidR="0026291A" w:rsidRPr="0042634E">
        <w:rPr>
          <w:sz w:val="28"/>
          <w:szCs w:val="28"/>
          <w:lang w:val="uk-UA"/>
        </w:rPr>
        <w:t>дитячи</w:t>
      </w:r>
      <w:r w:rsidR="001C0EA0">
        <w:rPr>
          <w:sz w:val="28"/>
          <w:szCs w:val="28"/>
          <w:lang w:val="uk-UA"/>
        </w:rPr>
        <w:t>й майданчик</w:t>
      </w:r>
      <w:r w:rsidR="0026291A" w:rsidRPr="0042634E">
        <w:rPr>
          <w:sz w:val="28"/>
          <w:szCs w:val="28"/>
          <w:lang w:val="uk-UA"/>
        </w:rPr>
        <w:t xml:space="preserve">. </w:t>
      </w:r>
      <w:r w:rsidR="00143C0C">
        <w:rPr>
          <w:sz w:val="28"/>
          <w:szCs w:val="28"/>
          <w:lang w:val="uk-UA"/>
        </w:rPr>
        <w:t>У</w:t>
      </w:r>
      <w:r w:rsidR="0026291A" w:rsidRPr="004C48A4">
        <w:rPr>
          <w:sz w:val="28"/>
          <w:szCs w:val="28"/>
        </w:rPr>
        <w:t xml:space="preserve"> парку </w:t>
      </w:r>
      <w:proofErr w:type="spellStart"/>
      <w:r w:rsidR="0026291A" w:rsidRPr="004C48A4">
        <w:rPr>
          <w:sz w:val="28"/>
          <w:szCs w:val="28"/>
        </w:rPr>
        <w:t>вже</w:t>
      </w:r>
      <w:proofErr w:type="spellEnd"/>
      <w:r w:rsidR="0026291A" w:rsidRPr="004C48A4">
        <w:rPr>
          <w:sz w:val="28"/>
          <w:szCs w:val="28"/>
        </w:rPr>
        <w:t xml:space="preserve"> </w:t>
      </w:r>
      <w:proofErr w:type="spellStart"/>
      <w:r w:rsidR="0026291A" w:rsidRPr="004C48A4">
        <w:rPr>
          <w:sz w:val="28"/>
          <w:szCs w:val="28"/>
        </w:rPr>
        <w:t>встановлений</w:t>
      </w:r>
      <w:proofErr w:type="spellEnd"/>
      <w:r w:rsidR="0026291A" w:rsidRPr="004C48A4">
        <w:rPr>
          <w:sz w:val="28"/>
          <w:szCs w:val="28"/>
        </w:rPr>
        <w:t xml:space="preserve"> дитячий </w:t>
      </w:r>
      <w:proofErr w:type="spellStart"/>
      <w:r w:rsidR="0026291A" w:rsidRPr="004C48A4">
        <w:rPr>
          <w:sz w:val="28"/>
          <w:szCs w:val="28"/>
        </w:rPr>
        <w:t>майданчик</w:t>
      </w:r>
      <w:proofErr w:type="spellEnd"/>
      <w:r w:rsidR="0026291A" w:rsidRPr="004C48A4">
        <w:rPr>
          <w:sz w:val="28"/>
          <w:szCs w:val="28"/>
        </w:rPr>
        <w:t xml:space="preserve">, до </w:t>
      </w:r>
      <w:proofErr w:type="spellStart"/>
      <w:r w:rsidR="0026291A" w:rsidRPr="004C48A4">
        <w:rPr>
          <w:sz w:val="28"/>
          <w:szCs w:val="28"/>
        </w:rPr>
        <w:t>якого</w:t>
      </w:r>
      <w:proofErr w:type="spellEnd"/>
      <w:r w:rsidR="0026291A" w:rsidRPr="004C48A4">
        <w:rPr>
          <w:sz w:val="28"/>
          <w:szCs w:val="28"/>
        </w:rPr>
        <w:t xml:space="preserve"> </w:t>
      </w:r>
      <w:proofErr w:type="spellStart"/>
      <w:r w:rsidR="0026291A" w:rsidRPr="004C48A4">
        <w:rPr>
          <w:sz w:val="28"/>
          <w:szCs w:val="28"/>
        </w:rPr>
        <w:t>ходять</w:t>
      </w:r>
      <w:proofErr w:type="spellEnd"/>
      <w:r w:rsidR="0026291A" w:rsidRPr="004C48A4">
        <w:rPr>
          <w:sz w:val="28"/>
          <w:szCs w:val="28"/>
        </w:rPr>
        <w:t xml:space="preserve"> </w:t>
      </w:r>
      <w:proofErr w:type="spellStart"/>
      <w:r w:rsidR="0026291A" w:rsidRPr="004C48A4">
        <w:rPr>
          <w:sz w:val="28"/>
          <w:szCs w:val="28"/>
        </w:rPr>
        <w:t>діти</w:t>
      </w:r>
      <w:proofErr w:type="spellEnd"/>
      <w:r w:rsidR="0026291A" w:rsidRPr="004C48A4">
        <w:rPr>
          <w:sz w:val="28"/>
          <w:szCs w:val="28"/>
        </w:rPr>
        <w:t xml:space="preserve"> </w:t>
      </w:r>
      <w:proofErr w:type="spellStart"/>
      <w:r w:rsidR="0026291A" w:rsidRPr="004C48A4"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батьками, </w:t>
      </w:r>
      <w:proofErr w:type="spellStart"/>
      <w:r>
        <w:rPr>
          <w:sz w:val="28"/>
          <w:szCs w:val="28"/>
        </w:rPr>
        <w:t>але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він</w:t>
      </w:r>
      <w:proofErr w:type="spellEnd"/>
      <w:r>
        <w:rPr>
          <w:sz w:val="28"/>
          <w:szCs w:val="28"/>
        </w:rPr>
        <w:t xml:space="preserve"> уже </w:t>
      </w:r>
      <w:proofErr w:type="spellStart"/>
      <w:r>
        <w:rPr>
          <w:sz w:val="28"/>
          <w:szCs w:val="28"/>
        </w:rPr>
        <w:t>застарів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26291A" w:rsidRPr="004C48A4">
        <w:rPr>
          <w:sz w:val="28"/>
          <w:szCs w:val="28"/>
        </w:rPr>
        <w:t>і</w:t>
      </w:r>
      <w:proofErr w:type="spellEnd"/>
      <w:r w:rsidR="0026291A" w:rsidRPr="004C48A4">
        <w:rPr>
          <w:sz w:val="28"/>
          <w:szCs w:val="28"/>
        </w:rPr>
        <w:t xml:space="preserve"> </w:t>
      </w:r>
      <w:proofErr w:type="spellStart"/>
      <w:r w:rsidR="0026291A" w:rsidRPr="004C48A4">
        <w:rPr>
          <w:sz w:val="28"/>
          <w:szCs w:val="28"/>
        </w:rPr>
        <w:t>мами</w:t>
      </w:r>
      <w:proofErr w:type="spellEnd"/>
      <w:r w:rsidR="0026291A" w:rsidRPr="004C48A4">
        <w:rPr>
          <w:sz w:val="28"/>
          <w:szCs w:val="28"/>
        </w:rPr>
        <w:t xml:space="preserve"> </w:t>
      </w:r>
      <w:proofErr w:type="spellStart"/>
      <w:r w:rsidR="0026291A" w:rsidRPr="004C48A4">
        <w:rPr>
          <w:sz w:val="28"/>
          <w:szCs w:val="28"/>
        </w:rPr>
        <w:t>з</w:t>
      </w:r>
      <w:proofErr w:type="spellEnd"/>
      <w:r w:rsidR="0026291A" w:rsidRPr="004C48A4">
        <w:rPr>
          <w:sz w:val="28"/>
          <w:szCs w:val="28"/>
        </w:rPr>
        <w:t xml:space="preserve"> маленькими </w:t>
      </w:r>
      <w:proofErr w:type="spellStart"/>
      <w:r w:rsidR="0026291A" w:rsidRPr="004C48A4">
        <w:rPr>
          <w:sz w:val="28"/>
          <w:szCs w:val="28"/>
        </w:rPr>
        <w:t>дітьми</w:t>
      </w:r>
      <w:proofErr w:type="spellEnd"/>
      <w:r w:rsidR="0026291A" w:rsidRPr="004C48A4">
        <w:rPr>
          <w:sz w:val="28"/>
          <w:szCs w:val="28"/>
        </w:rPr>
        <w:t xml:space="preserve"> не </w:t>
      </w:r>
      <w:proofErr w:type="spellStart"/>
      <w:r w:rsidR="0026291A" w:rsidRPr="004C48A4">
        <w:rPr>
          <w:sz w:val="28"/>
          <w:szCs w:val="28"/>
        </w:rPr>
        <w:t>мають</w:t>
      </w:r>
      <w:proofErr w:type="spellEnd"/>
      <w:r w:rsidR="0026291A" w:rsidRPr="004C48A4">
        <w:rPr>
          <w:sz w:val="28"/>
          <w:szCs w:val="28"/>
        </w:rPr>
        <w:t xml:space="preserve"> </w:t>
      </w:r>
      <w:proofErr w:type="spellStart"/>
      <w:r w:rsidR="0026291A" w:rsidRPr="004C48A4">
        <w:rPr>
          <w:sz w:val="28"/>
          <w:szCs w:val="28"/>
        </w:rPr>
        <w:t>можливостей</w:t>
      </w:r>
      <w:proofErr w:type="spellEnd"/>
      <w:r w:rsidR="0026291A" w:rsidRPr="004C48A4">
        <w:rPr>
          <w:sz w:val="28"/>
          <w:szCs w:val="28"/>
        </w:rPr>
        <w:t xml:space="preserve"> для </w:t>
      </w:r>
      <w:proofErr w:type="spellStart"/>
      <w:r w:rsidR="0026291A" w:rsidRPr="004C48A4">
        <w:rPr>
          <w:sz w:val="28"/>
          <w:szCs w:val="28"/>
        </w:rPr>
        <w:t>повноцінного</w:t>
      </w:r>
      <w:proofErr w:type="spellEnd"/>
      <w:r w:rsidR="0026291A" w:rsidRPr="004C48A4">
        <w:rPr>
          <w:sz w:val="28"/>
          <w:szCs w:val="28"/>
        </w:rPr>
        <w:t xml:space="preserve"> </w:t>
      </w:r>
      <w:proofErr w:type="spellStart"/>
      <w:r w:rsidR="0026291A" w:rsidRPr="004C48A4">
        <w:rPr>
          <w:sz w:val="28"/>
          <w:szCs w:val="28"/>
        </w:rPr>
        <w:t>розвитку</w:t>
      </w:r>
      <w:proofErr w:type="spellEnd"/>
      <w:r w:rsidR="0026291A" w:rsidRPr="004C48A4">
        <w:rPr>
          <w:sz w:val="28"/>
          <w:szCs w:val="28"/>
        </w:rPr>
        <w:t xml:space="preserve">  </w:t>
      </w:r>
      <w:proofErr w:type="spellStart"/>
      <w:r w:rsidR="0026291A" w:rsidRPr="004C48A4">
        <w:rPr>
          <w:sz w:val="28"/>
          <w:szCs w:val="28"/>
        </w:rPr>
        <w:t>малечі</w:t>
      </w:r>
      <w:proofErr w:type="spellEnd"/>
      <w:r w:rsidR="0026291A" w:rsidRPr="004C48A4">
        <w:rPr>
          <w:sz w:val="28"/>
          <w:szCs w:val="28"/>
        </w:rPr>
        <w:t>.</w:t>
      </w:r>
      <w:r w:rsidR="005E6CF3" w:rsidRPr="005E6CF3">
        <w:rPr>
          <w:sz w:val="28"/>
          <w:szCs w:val="28"/>
          <w:lang w:val="uk-UA"/>
        </w:rPr>
        <w:t xml:space="preserve"> Цей  п</w:t>
      </w:r>
      <w:proofErr w:type="spellStart"/>
      <w:r w:rsidR="00143C0C">
        <w:rPr>
          <w:sz w:val="28"/>
          <w:szCs w:val="28"/>
        </w:rPr>
        <w:t>ро</w:t>
      </w:r>
      <w:proofErr w:type="spellEnd"/>
      <w:r w:rsidR="00143C0C">
        <w:rPr>
          <w:sz w:val="28"/>
          <w:szCs w:val="28"/>
          <w:lang w:val="uk-UA"/>
        </w:rPr>
        <w:t>є</w:t>
      </w:r>
      <w:r w:rsidR="005E6CF3" w:rsidRPr="005E6CF3">
        <w:rPr>
          <w:sz w:val="28"/>
          <w:szCs w:val="28"/>
        </w:rPr>
        <w:t xml:space="preserve">кт </w:t>
      </w:r>
      <w:proofErr w:type="spellStart"/>
      <w:r w:rsidR="005E6CF3" w:rsidRPr="005E6CF3">
        <w:rPr>
          <w:sz w:val="28"/>
          <w:szCs w:val="28"/>
        </w:rPr>
        <w:t>має</w:t>
      </w:r>
      <w:proofErr w:type="spellEnd"/>
      <w:r w:rsidR="005E6CF3" w:rsidRPr="005E6CF3">
        <w:rPr>
          <w:sz w:val="28"/>
          <w:szCs w:val="28"/>
        </w:rPr>
        <w:t xml:space="preserve"> </w:t>
      </w:r>
      <w:proofErr w:type="spellStart"/>
      <w:r w:rsidR="005E6CF3" w:rsidRPr="005E6CF3">
        <w:rPr>
          <w:sz w:val="28"/>
          <w:szCs w:val="28"/>
        </w:rPr>
        <w:t>екологічну</w:t>
      </w:r>
      <w:proofErr w:type="spellEnd"/>
      <w:r w:rsidR="005E6CF3" w:rsidRPr="005E6CF3">
        <w:rPr>
          <w:sz w:val="28"/>
          <w:szCs w:val="28"/>
        </w:rPr>
        <w:t xml:space="preserve">, </w:t>
      </w:r>
      <w:proofErr w:type="spellStart"/>
      <w:r w:rsidR="005E6CF3" w:rsidRPr="005E6CF3">
        <w:rPr>
          <w:sz w:val="28"/>
          <w:szCs w:val="28"/>
        </w:rPr>
        <w:t>естетичну</w:t>
      </w:r>
      <w:proofErr w:type="spellEnd"/>
      <w:r w:rsidR="005E6CF3" w:rsidRPr="005E6CF3">
        <w:rPr>
          <w:sz w:val="28"/>
          <w:szCs w:val="28"/>
        </w:rPr>
        <w:t xml:space="preserve"> та </w:t>
      </w:r>
      <w:proofErr w:type="spellStart"/>
      <w:r w:rsidR="005E6CF3" w:rsidRPr="005E6CF3">
        <w:rPr>
          <w:sz w:val="28"/>
          <w:szCs w:val="28"/>
        </w:rPr>
        <w:t>рекреаційну</w:t>
      </w:r>
      <w:proofErr w:type="spellEnd"/>
      <w:r w:rsidR="005E6CF3">
        <w:rPr>
          <w:sz w:val="28"/>
          <w:szCs w:val="28"/>
        </w:rPr>
        <w:t xml:space="preserve"> </w:t>
      </w:r>
      <w:proofErr w:type="spellStart"/>
      <w:r w:rsidR="005E6CF3">
        <w:rPr>
          <w:sz w:val="28"/>
          <w:szCs w:val="28"/>
          <w:lang w:val="uk-UA"/>
        </w:rPr>
        <w:t>спрямова</w:t>
      </w:r>
      <w:r w:rsidR="005E6CF3" w:rsidRPr="005E6CF3">
        <w:rPr>
          <w:sz w:val="28"/>
          <w:szCs w:val="28"/>
        </w:rPr>
        <w:t>ність</w:t>
      </w:r>
      <w:proofErr w:type="spellEnd"/>
      <w:r w:rsidR="005E6CF3" w:rsidRPr="005E6CF3">
        <w:rPr>
          <w:sz w:val="28"/>
          <w:szCs w:val="28"/>
        </w:rPr>
        <w:t xml:space="preserve">. </w:t>
      </w:r>
    </w:p>
    <w:p w:rsidR="0026291A" w:rsidRDefault="0026291A" w:rsidP="0026291A">
      <w:pPr>
        <w:ind w:firstLine="709"/>
        <w:jc w:val="both"/>
        <w:rPr>
          <w:sz w:val="28"/>
          <w:szCs w:val="28"/>
          <w:lang w:val="uk-UA"/>
        </w:rPr>
      </w:pPr>
    </w:p>
    <w:p w:rsidR="004254CA" w:rsidRDefault="004254CA" w:rsidP="004254C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A61BF">
        <w:rPr>
          <w:b/>
          <w:sz w:val="28"/>
          <w:szCs w:val="28"/>
          <w:lang w:val="uk-UA"/>
        </w:rPr>
        <w:t xml:space="preserve">Мета </w:t>
      </w:r>
      <w:proofErr w:type="spellStart"/>
      <w:r w:rsidRPr="004A61BF">
        <w:rPr>
          <w:b/>
          <w:sz w:val="28"/>
          <w:szCs w:val="28"/>
          <w:lang w:val="uk-UA"/>
        </w:rPr>
        <w:t>проєкту</w:t>
      </w:r>
      <w:proofErr w:type="spellEnd"/>
      <w:r w:rsidRPr="004A61BF">
        <w:rPr>
          <w:b/>
          <w:sz w:val="28"/>
          <w:szCs w:val="28"/>
          <w:lang w:val="uk-UA"/>
        </w:rPr>
        <w:t>:</w:t>
      </w:r>
    </w:p>
    <w:p w:rsidR="0042634E" w:rsidRDefault="0042634E" w:rsidP="005E6CF3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С</w:t>
      </w:r>
      <w:r w:rsidR="00143C0C">
        <w:rPr>
          <w:sz w:val="28"/>
          <w:szCs w:val="28"/>
          <w:shd w:val="clear" w:color="auto" w:fill="FFFFFF"/>
          <w:lang w:val="uk-UA"/>
        </w:rPr>
        <w:t>творити</w:t>
      </w:r>
      <w:r w:rsidRPr="0042634E">
        <w:rPr>
          <w:sz w:val="28"/>
          <w:szCs w:val="28"/>
          <w:shd w:val="clear" w:color="auto" w:fill="FFFFFF"/>
          <w:lang w:val="uk-UA"/>
        </w:rPr>
        <w:t xml:space="preserve"> умов</w:t>
      </w:r>
      <w:r w:rsidR="00143C0C">
        <w:rPr>
          <w:sz w:val="28"/>
          <w:szCs w:val="28"/>
          <w:shd w:val="clear" w:color="auto" w:fill="FFFFFF"/>
          <w:lang w:val="uk-UA"/>
        </w:rPr>
        <w:t>и</w:t>
      </w:r>
      <w:r w:rsidRPr="0042634E">
        <w:rPr>
          <w:sz w:val="28"/>
          <w:szCs w:val="28"/>
          <w:shd w:val="clear" w:color="auto" w:fill="FFFFFF"/>
          <w:lang w:val="uk-UA"/>
        </w:rPr>
        <w:t xml:space="preserve"> для відпочинку та дозвілля мешканців </w:t>
      </w:r>
      <w:r>
        <w:rPr>
          <w:sz w:val="28"/>
          <w:szCs w:val="28"/>
          <w:shd w:val="clear" w:color="auto" w:fill="FFFFFF"/>
          <w:lang w:val="uk-UA"/>
        </w:rPr>
        <w:t xml:space="preserve">селища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Ков’</w:t>
      </w:r>
      <w:r w:rsidRPr="0042634E">
        <w:rPr>
          <w:sz w:val="28"/>
          <w:szCs w:val="28"/>
          <w:shd w:val="clear" w:color="auto" w:fill="FFFFFF"/>
          <w:lang w:val="uk-UA"/>
        </w:rPr>
        <w:t>яги</w:t>
      </w:r>
      <w:proofErr w:type="spellEnd"/>
      <w:r w:rsidRPr="0042634E">
        <w:rPr>
          <w:sz w:val="28"/>
          <w:szCs w:val="28"/>
          <w:shd w:val="clear" w:color="auto" w:fill="FFFFFF"/>
          <w:lang w:val="uk-UA"/>
        </w:rPr>
        <w:t>, шляхом облаштування паркової зони</w:t>
      </w:r>
      <w:r w:rsidR="005E6CF3">
        <w:rPr>
          <w:sz w:val="28"/>
          <w:szCs w:val="28"/>
          <w:shd w:val="clear" w:color="auto" w:fill="FFFFFF"/>
          <w:lang w:val="uk-UA"/>
        </w:rPr>
        <w:t>,</w:t>
      </w:r>
      <w:r w:rsidR="001C0EA0">
        <w:rPr>
          <w:sz w:val="28"/>
          <w:szCs w:val="28"/>
          <w:shd w:val="clear" w:color="auto" w:fill="FFFFFF"/>
          <w:lang w:val="uk-UA"/>
        </w:rPr>
        <w:t xml:space="preserve"> покращити екологічний стан дов</w:t>
      </w:r>
      <w:r w:rsidR="005E6CF3">
        <w:rPr>
          <w:sz w:val="28"/>
          <w:szCs w:val="28"/>
          <w:shd w:val="clear" w:color="auto" w:fill="FFFFFF"/>
          <w:lang w:val="uk-UA"/>
        </w:rPr>
        <w:t>кілля</w:t>
      </w:r>
      <w:r w:rsidRPr="0042634E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143C0C" w:rsidRDefault="00143C0C" w:rsidP="004254CA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4254CA" w:rsidRPr="004254CA" w:rsidRDefault="004254CA" w:rsidP="004254C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254CA">
        <w:rPr>
          <w:b/>
          <w:sz w:val="28"/>
          <w:szCs w:val="28"/>
          <w:lang w:val="uk-UA"/>
        </w:rPr>
        <w:t xml:space="preserve">Задачі </w:t>
      </w:r>
      <w:proofErr w:type="spellStart"/>
      <w:r w:rsidRPr="004254CA">
        <w:rPr>
          <w:b/>
          <w:sz w:val="28"/>
          <w:szCs w:val="28"/>
          <w:lang w:val="uk-UA"/>
        </w:rPr>
        <w:t>проєкту</w:t>
      </w:r>
      <w:proofErr w:type="spellEnd"/>
      <w:r w:rsidRPr="004254CA">
        <w:rPr>
          <w:b/>
          <w:sz w:val="28"/>
          <w:szCs w:val="28"/>
          <w:lang w:val="uk-UA"/>
        </w:rPr>
        <w:t>:</w:t>
      </w:r>
    </w:p>
    <w:p w:rsidR="004254CA" w:rsidRPr="00BE4619" w:rsidRDefault="001C0EA0" w:rsidP="005E6CF3">
      <w:pPr>
        <w:numPr>
          <w:ilvl w:val="0"/>
          <w:numId w:val="1"/>
        </w:numPr>
        <w:tabs>
          <w:tab w:val="left" w:pos="0"/>
        </w:tabs>
        <w:suppressAutoHyphens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uk-UA"/>
        </w:rPr>
        <w:t>С</w:t>
      </w:r>
      <w:proofErr w:type="spellStart"/>
      <w:r w:rsidR="005E6CF3">
        <w:rPr>
          <w:sz w:val="28"/>
          <w:szCs w:val="28"/>
          <w:shd w:val="clear" w:color="auto" w:fill="FFFFFF"/>
        </w:rPr>
        <w:t>твор</w:t>
      </w:r>
      <w:r w:rsidR="005E6CF3">
        <w:rPr>
          <w:sz w:val="28"/>
          <w:szCs w:val="28"/>
          <w:shd w:val="clear" w:color="auto" w:fill="FFFFFF"/>
          <w:lang w:val="uk-UA"/>
        </w:rPr>
        <w:t>ити</w:t>
      </w:r>
      <w:proofErr w:type="spellEnd"/>
      <w:r w:rsidR="005E6CF3" w:rsidRPr="0042634E">
        <w:rPr>
          <w:sz w:val="28"/>
          <w:szCs w:val="28"/>
          <w:shd w:val="clear" w:color="auto" w:fill="FFFFFF"/>
        </w:rPr>
        <w:t xml:space="preserve"> </w:t>
      </w:r>
      <w:proofErr w:type="spellStart"/>
      <w:r w:rsidR="005E6CF3" w:rsidRPr="0042634E">
        <w:rPr>
          <w:sz w:val="28"/>
          <w:szCs w:val="28"/>
          <w:shd w:val="clear" w:color="auto" w:fill="FFFFFF"/>
        </w:rPr>
        <w:t>місце</w:t>
      </w:r>
      <w:proofErr w:type="spellEnd"/>
      <w:r w:rsidR="005E6CF3" w:rsidRPr="0042634E">
        <w:rPr>
          <w:sz w:val="28"/>
          <w:szCs w:val="28"/>
          <w:shd w:val="clear" w:color="auto" w:fill="FFFFFF"/>
        </w:rPr>
        <w:t xml:space="preserve"> для здорового </w:t>
      </w:r>
      <w:proofErr w:type="spellStart"/>
      <w:r w:rsidR="005E6CF3" w:rsidRPr="0042634E">
        <w:rPr>
          <w:sz w:val="28"/>
          <w:szCs w:val="28"/>
          <w:shd w:val="clear" w:color="auto" w:fill="FFFFFF"/>
        </w:rPr>
        <w:t>відпочинку</w:t>
      </w:r>
      <w:proofErr w:type="spellEnd"/>
      <w:r w:rsidR="005E6CF3" w:rsidRPr="0042634E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5E6CF3" w:rsidRPr="0042634E">
        <w:rPr>
          <w:sz w:val="28"/>
          <w:szCs w:val="28"/>
          <w:shd w:val="clear" w:color="auto" w:fill="FFFFFF"/>
        </w:rPr>
        <w:t>дозвілля</w:t>
      </w:r>
      <w:proofErr w:type="spellEnd"/>
      <w:r w:rsidR="005E6CF3">
        <w:rPr>
          <w:sz w:val="28"/>
          <w:szCs w:val="28"/>
          <w:shd w:val="clear" w:color="auto" w:fill="FFFFFF"/>
          <w:lang w:val="uk-UA"/>
        </w:rPr>
        <w:t xml:space="preserve"> мешканців громади</w:t>
      </w:r>
      <w:r w:rsidR="004254CA" w:rsidRPr="004254CA">
        <w:rPr>
          <w:sz w:val="28"/>
          <w:szCs w:val="28"/>
          <w:lang w:val="uk-UA" w:eastAsia="ar-SA"/>
        </w:rPr>
        <w:t>;</w:t>
      </w:r>
    </w:p>
    <w:p w:rsidR="00BE4619" w:rsidRPr="00F50D3F" w:rsidRDefault="00EF268B" w:rsidP="005E6CF3">
      <w:pPr>
        <w:numPr>
          <w:ilvl w:val="0"/>
          <w:numId w:val="1"/>
        </w:numPr>
        <w:tabs>
          <w:tab w:val="left" w:pos="0"/>
        </w:tabs>
        <w:suppressAutoHyphens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 w:eastAsia="ar-SA"/>
        </w:rPr>
        <w:t>Поновити зелені</w:t>
      </w:r>
      <w:r w:rsidR="00BE4619">
        <w:rPr>
          <w:sz w:val="28"/>
          <w:szCs w:val="28"/>
          <w:lang w:val="uk-UA" w:eastAsia="ar-SA"/>
        </w:rPr>
        <w:t xml:space="preserve"> насаджен</w:t>
      </w:r>
      <w:r>
        <w:rPr>
          <w:sz w:val="28"/>
          <w:szCs w:val="28"/>
          <w:lang w:val="uk-UA" w:eastAsia="ar-SA"/>
        </w:rPr>
        <w:t>ня</w:t>
      </w:r>
      <w:r w:rsidR="00BE4619">
        <w:rPr>
          <w:sz w:val="28"/>
          <w:szCs w:val="28"/>
          <w:lang w:val="uk-UA" w:eastAsia="ar-SA"/>
        </w:rPr>
        <w:t xml:space="preserve"> на території парку в селищі </w:t>
      </w:r>
      <w:proofErr w:type="spellStart"/>
      <w:r w:rsidR="00BE4619">
        <w:rPr>
          <w:sz w:val="28"/>
          <w:szCs w:val="28"/>
          <w:lang w:val="uk-UA" w:eastAsia="ar-SA"/>
        </w:rPr>
        <w:t>Ков’</w:t>
      </w:r>
      <w:proofErr w:type="spellEnd"/>
      <w:r w:rsidR="00BE4619" w:rsidRPr="00BE4619">
        <w:rPr>
          <w:sz w:val="28"/>
          <w:szCs w:val="28"/>
          <w:lang w:eastAsia="ar-SA"/>
        </w:rPr>
        <w:t>яги.</w:t>
      </w:r>
    </w:p>
    <w:p w:rsidR="005E6CF3" w:rsidRPr="000D560A" w:rsidRDefault="005E6CF3" w:rsidP="005E6CF3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proofErr w:type="spellStart"/>
      <w:r w:rsidRPr="000D560A">
        <w:rPr>
          <w:sz w:val="28"/>
          <w:szCs w:val="28"/>
        </w:rPr>
        <w:t>Створити</w:t>
      </w:r>
      <w:proofErr w:type="spellEnd"/>
      <w:r w:rsidRPr="000D560A">
        <w:rPr>
          <w:sz w:val="28"/>
          <w:szCs w:val="28"/>
        </w:rPr>
        <w:t xml:space="preserve"> </w:t>
      </w:r>
      <w:proofErr w:type="spellStart"/>
      <w:r w:rsidRPr="000D560A">
        <w:rPr>
          <w:sz w:val="28"/>
          <w:szCs w:val="28"/>
        </w:rPr>
        <w:t>умови</w:t>
      </w:r>
      <w:proofErr w:type="spellEnd"/>
      <w:r w:rsidRPr="000D560A">
        <w:rPr>
          <w:sz w:val="28"/>
          <w:szCs w:val="28"/>
        </w:rPr>
        <w:t xml:space="preserve"> </w:t>
      </w:r>
      <w:proofErr w:type="gramStart"/>
      <w:r w:rsidRPr="000D560A">
        <w:rPr>
          <w:sz w:val="28"/>
          <w:szCs w:val="28"/>
        </w:rPr>
        <w:t>для</w:t>
      </w:r>
      <w:proofErr w:type="gramEnd"/>
      <w:r w:rsidRPr="000D560A">
        <w:rPr>
          <w:sz w:val="28"/>
          <w:szCs w:val="28"/>
        </w:rPr>
        <w:t xml:space="preserve"> </w:t>
      </w:r>
      <w:proofErr w:type="spellStart"/>
      <w:proofErr w:type="gramStart"/>
      <w:r w:rsidRPr="000D560A">
        <w:rPr>
          <w:sz w:val="28"/>
          <w:szCs w:val="28"/>
        </w:rPr>
        <w:t>орган</w:t>
      </w:r>
      <w:proofErr w:type="gramEnd"/>
      <w:r w:rsidRPr="000D560A">
        <w:rPr>
          <w:sz w:val="28"/>
          <w:szCs w:val="28"/>
        </w:rPr>
        <w:t>ізації</w:t>
      </w:r>
      <w:proofErr w:type="spellEnd"/>
      <w:r w:rsidRPr="000D560A">
        <w:rPr>
          <w:sz w:val="28"/>
          <w:szCs w:val="28"/>
        </w:rPr>
        <w:t xml:space="preserve"> </w:t>
      </w:r>
      <w:proofErr w:type="spellStart"/>
      <w:r w:rsidRPr="000D560A">
        <w:rPr>
          <w:sz w:val="28"/>
          <w:szCs w:val="28"/>
        </w:rPr>
        <w:t>освітнього</w:t>
      </w:r>
      <w:proofErr w:type="spellEnd"/>
      <w:r w:rsidRPr="000D560A">
        <w:rPr>
          <w:sz w:val="28"/>
          <w:szCs w:val="28"/>
        </w:rPr>
        <w:t xml:space="preserve"> </w:t>
      </w:r>
      <w:proofErr w:type="spellStart"/>
      <w:r w:rsidRPr="000D560A">
        <w:rPr>
          <w:sz w:val="28"/>
          <w:szCs w:val="28"/>
        </w:rPr>
        <w:t>процесу</w:t>
      </w:r>
      <w:proofErr w:type="spellEnd"/>
      <w:r w:rsidRPr="000D560A">
        <w:rPr>
          <w:sz w:val="28"/>
          <w:szCs w:val="28"/>
        </w:rPr>
        <w:t xml:space="preserve"> в </w:t>
      </w:r>
      <w:proofErr w:type="spellStart"/>
      <w:r w:rsidRPr="000D560A">
        <w:rPr>
          <w:sz w:val="28"/>
          <w:szCs w:val="28"/>
        </w:rPr>
        <w:t>умовах</w:t>
      </w:r>
      <w:proofErr w:type="spellEnd"/>
      <w:r w:rsidRPr="000D560A">
        <w:rPr>
          <w:sz w:val="28"/>
          <w:szCs w:val="28"/>
        </w:rPr>
        <w:t xml:space="preserve"> НУШ</w:t>
      </w:r>
      <w:r w:rsidR="00BE4619">
        <w:rPr>
          <w:sz w:val="28"/>
          <w:szCs w:val="28"/>
          <w:lang w:val="uk-UA"/>
        </w:rPr>
        <w:t xml:space="preserve"> на території парку</w:t>
      </w:r>
      <w:r>
        <w:rPr>
          <w:sz w:val="28"/>
          <w:szCs w:val="28"/>
          <w:lang w:val="uk-UA"/>
        </w:rPr>
        <w:t>.</w:t>
      </w:r>
    </w:p>
    <w:p w:rsidR="00F50D3F" w:rsidRPr="005350BF" w:rsidRDefault="005E6CF3" w:rsidP="00BE4619">
      <w:pPr>
        <w:pStyle w:val="a5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BE4619">
        <w:rPr>
          <w:sz w:val="28"/>
          <w:szCs w:val="28"/>
        </w:rPr>
        <w:t xml:space="preserve"> Об’</w:t>
      </w:r>
      <w:r w:rsidR="008C1EF4">
        <w:rPr>
          <w:sz w:val="28"/>
          <w:szCs w:val="28"/>
          <w:lang w:val="uk-UA"/>
        </w:rPr>
        <w:t>єднати громаду</w:t>
      </w:r>
      <w:r w:rsidRPr="00BE4619">
        <w:rPr>
          <w:sz w:val="28"/>
          <w:szCs w:val="28"/>
          <w:lang w:val="uk-UA"/>
        </w:rPr>
        <w:t xml:space="preserve"> н</w:t>
      </w:r>
      <w:r w:rsidR="00143C0C" w:rsidRPr="00BE4619">
        <w:rPr>
          <w:sz w:val="28"/>
          <w:szCs w:val="28"/>
          <w:lang w:val="uk-UA"/>
        </w:rPr>
        <w:t>авколо екологічних пробл</w:t>
      </w:r>
      <w:r w:rsidR="008C1EF4">
        <w:rPr>
          <w:sz w:val="28"/>
          <w:szCs w:val="28"/>
          <w:lang w:val="uk-UA"/>
        </w:rPr>
        <w:t xml:space="preserve">ем селища в </w:t>
      </w:r>
      <w:r w:rsidR="001C0EA0">
        <w:rPr>
          <w:sz w:val="28"/>
          <w:szCs w:val="28"/>
          <w:lang w:val="uk-UA"/>
        </w:rPr>
        <w:t xml:space="preserve">процесі </w:t>
      </w:r>
      <w:r w:rsidR="008C1EF4">
        <w:rPr>
          <w:sz w:val="28"/>
          <w:szCs w:val="28"/>
          <w:lang w:val="uk-UA"/>
        </w:rPr>
        <w:t xml:space="preserve">реалізації </w:t>
      </w:r>
      <w:proofErr w:type="spellStart"/>
      <w:r w:rsidR="008C1EF4">
        <w:rPr>
          <w:sz w:val="28"/>
          <w:szCs w:val="28"/>
          <w:lang w:val="uk-UA"/>
        </w:rPr>
        <w:t>проє</w:t>
      </w:r>
      <w:r w:rsidR="00143C0C" w:rsidRPr="00BE4619">
        <w:rPr>
          <w:sz w:val="28"/>
          <w:szCs w:val="28"/>
          <w:lang w:val="uk-UA"/>
        </w:rPr>
        <w:t>кту</w:t>
      </w:r>
      <w:proofErr w:type="spellEnd"/>
      <w:r w:rsidR="008C1EF4">
        <w:rPr>
          <w:sz w:val="28"/>
          <w:szCs w:val="28"/>
          <w:lang w:val="uk-UA"/>
        </w:rPr>
        <w:t>, сприяти</w:t>
      </w:r>
      <w:r w:rsidR="00BE4619" w:rsidRPr="00BE4619">
        <w:rPr>
          <w:sz w:val="28"/>
          <w:szCs w:val="28"/>
          <w:lang w:val="uk-UA"/>
        </w:rPr>
        <w:t xml:space="preserve"> розвитку екологічної культури населення</w:t>
      </w:r>
      <w:r w:rsidR="00143C0C" w:rsidRPr="00BE4619">
        <w:rPr>
          <w:sz w:val="28"/>
          <w:szCs w:val="28"/>
          <w:lang w:val="uk-UA"/>
        </w:rPr>
        <w:t>.</w:t>
      </w:r>
    </w:p>
    <w:p w:rsidR="005350BF" w:rsidRPr="00BE4619" w:rsidRDefault="005350BF" w:rsidP="001C0EA0">
      <w:pPr>
        <w:pStyle w:val="a5"/>
        <w:ind w:left="0"/>
        <w:jc w:val="both"/>
        <w:rPr>
          <w:sz w:val="28"/>
          <w:szCs w:val="28"/>
        </w:rPr>
      </w:pPr>
    </w:p>
    <w:p w:rsidR="00C24AFC" w:rsidRPr="004254CA" w:rsidRDefault="00C24AFC" w:rsidP="00C24AFC">
      <w:pPr>
        <w:spacing w:line="360" w:lineRule="auto"/>
        <w:jc w:val="both"/>
        <w:rPr>
          <w:b/>
          <w:sz w:val="28"/>
          <w:szCs w:val="28"/>
          <w:lang w:val="uk-UA"/>
        </w:rPr>
      </w:pPr>
      <w:proofErr w:type="spellStart"/>
      <w:proofErr w:type="gramStart"/>
      <w:r w:rsidRPr="004254CA">
        <w:rPr>
          <w:b/>
          <w:sz w:val="28"/>
          <w:szCs w:val="28"/>
        </w:rPr>
        <w:t>Ц</w:t>
      </w:r>
      <w:proofErr w:type="gramEnd"/>
      <w:r w:rsidRPr="004254CA">
        <w:rPr>
          <w:b/>
          <w:sz w:val="28"/>
          <w:szCs w:val="28"/>
        </w:rPr>
        <w:t>ільові</w:t>
      </w:r>
      <w:proofErr w:type="spellEnd"/>
      <w:r w:rsidRPr="004254CA">
        <w:rPr>
          <w:b/>
          <w:sz w:val="28"/>
          <w:szCs w:val="28"/>
        </w:rPr>
        <w:t xml:space="preserve"> </w:t>
      </w:r>
      <w:proofErr w:type="spellStart"/>
      <w:r w:rsidRPr="004254CA">
        <w:rPr>
          <w:b/>
          <w:sz w:val="28"/>
          <w:szCs w:val="28"/>
        </w:rPr>
        <w:t>групи</w:t>
      </w:r>
      <w:proofErr w:type="spellEnd"/>
      <w:r w:rsidRPr="004254CA">
        <w:rPr>
          <w:b/>
          <w:sz w:val="28"/>
          <w:szCs w:val="28"/>
        </w:rPr>
        <w:t xml:space="preserve"> </w:t>
      </w:r>
      <w:proofErr w:type="spellStart"/>
      <w:r w:rsidRPr="004254CA">
        <w:rPr>
          <w:b/>
          <w:sz w:val="28"/>
          <w:szCs w:val="28"/>
        </w:rPr>
        <w:t>проєкту</w:t>
      </w:r>
      <w:proofErr w:type="spellEnd"/>
      <w:r w:rsidRPr="004254CA">
        <w:rPr>
          <w:b/>
          <w:sz w:val="28"/>
          <w:szCs w:val="28"/>
          <w:lang w:val="uk-UA"/>
        </w:rPr>
        <w:t>:</w:t>
      </w:r>
    </w:p>
    <w:p w:rsidR="00C24AFC" w:rsidRPr="0042634E" w:rsidRDefault="0042634E" w:rsidP="001D7F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Мешканці селища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Ков’</w:t>
      </w:r>
      <w:r w:rsidRPr="005E6CF3">
        <w:rPr>
          <w:sz w:val="28"/>
          <w:szCs w:val="28"/>
          <w:shd w:val="clear" w:color="auto" w:fill="FFFFFF"/>
          <w:lang w:val="uk-UA"/>
        </w:rPr>
        <w:t>яги</w:t>
      </w:r>
      <w:proofErr w:type="spellEnd"/>
      <w:r w:rsidRPr="0042634E">
        <w:rPr>
          <w:sz w:val="28"/>
          <w:szCs w:val="28"/>
          <w:shd w:val="clear" w:color="auto" w:fill="FFFFFF"/>
          <w:lang w:val="uk-UA"/>
        </w:rPr>
        <w:t xml:space="preserve"> та його відвідувачі ( гості села)</w:t>
      </w:r>
      <w:r w:rsidR="00C24AFC" w:rsidRPr="0042634E">
        <w:rPr>
          <w:sz w:val="28"/>
          <w:szCs w:val="28"/>
          <w:lang w:val="uk-UA"/>
        </w:rPr>
        <w:t>.</w:t>
      </w:r>
    </w:p>
    <w:p w:rsidR="00C24AFC" w:rsidRDefault="00C24AFC" w:rsidP="00C24AFC">
      <w:pPr>
        <w:spacing w:line="360" w:lineRule="auto"/>
        <w:jc w:val="both"/>
        <w:rPr>
          <w:sz w:val="28"/>
          <w:szCs w:val="28"/>
          <w:lang w:val="uk-UA"/>
        </w:rPr>
      </w:pPr>
    </w:p>
    <w:p w:rsidR="00C24AFC" w:rsidRPr="004254CA" w:rsidRDefault="00C24AFC" w:rsidP="00C24AFC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254CA">
        <w:rPr>
          <w:b/>
          <w:sz w:val="28"/>
          <w:szCs w:val="28"/>
          <w:lang w:val="uk-UA"/>
        </w:rPr>
        <w:t>Партнери: існуючі та потенційні:</w:t>
      </w:r>
    </w:p>
    <w:p w:rsidR="00C24AFC" w:rsidRDefault="00C24AFC" w:rsidP="00267AB9">
      <w:pPr>
        <w:jc w:val="both"/>
        <w:rPr>
          <w:sz w:val="28"/>
          <w:szCs w:val="28"/>
          <w:lang w:val="uk-UA"/>
        </w:rPr>
      </w:pPr>
      <w:r w:rsidRPr="00267AB9">
        <w:rPr>
          <w:bCs/>
          <w:sz w:val="28"/>
          <w:szCs w:val="28"/>
          <w:lang w:val="uk-UA"/>
        </w:rPr>
        <w:t>Акціонерн</w:t>
      </w:r>
      <w:r w:rsidRPr="004254CA">
        <w:rPr>
          <w:bCs/>
          <w:sz w:val="28"/>
          <w:szCs w:val="28"/>
          <w:lang w:val="uk-UA"/>
        </w:rPr>
        <w:t>е</w:t>
      </w:r>
      <w:r w:rsidRPr="00267AB9">
        <w:rPr>
          <w:bCs/>
          <w:sz w:val="28"/>
          <w:szCs w:val="28"/>
          <w:lang w:val="uk-UA"/>
        </w:rPr>
        <w:t xml:space="preserve"> товариство </w:t>
      </w:r>
      <w:r w:rsidRPr="00267AB9">
        <w:rPr>
          <w:sz w:val="28"/>
          <w:szCs w:val="28"/>
          <w:lang w:val="uk-UA"/>
        </w:rPr>
        <w:t xml:space="preserve">«Укргазвидобування», </w:t>
      </w:r>
      <w:proofErr w:type="spellStart"/>
      <w:r w:rsidR="00267AB9" w:rsidRPr="00267AB9">
        <w:rPr>
          <w:sz w:val="28"/>
          <w:szCs w:val="28"/>
          <w:lang w:val="uk-UA"/>
        </w:rPr>
        <w:t>Енерго-сервісна</w:t>
      </w:r>
      <w:proofErr w:type="spellEnd"/>
      <w:r w:rsidR="00267AB9" w:rsidRPr="00267AB9">
        <w:rPr>
          <w:sz w:val="28"/>
          <w:szCs w:val="28"/>
          <w:lang w:val="uk-UA"/>
        </w:rPr>
        <w:t xml:space="preserve"> компанія  «</w:t>
      </w:r>
      <w:proofErr w:type="spellStart"/>
      <w:r w:rsidR="00267AB9" w:rsidRPr="00267AB9">
        <w:rPr>
          <w:sz w:val="28"/>
          <w:szCs w:val="28"/>
          <w:lang w:val="uk-UA"/>
        </w:rPr>
        <w:t>Еско-північ</w:t>
      </w:r>
      <w:proofErr w:type="spellEnd"/>
      <w:r w:rsidR="00267AB9" w:rsidRPr="00267AB9">
        <w:rPr>
          <w:sz w:val="28"/>
          <w:szCs w:val="28"/>
          <w:lang w:val="uk-UA"/>
        </w:rPr>
        <w:t xml:space="preserve">», </w:t>
      </w:r>
      <w:proofErr w:type="spellStart"/>
      <w:r w:rsidR="00267AB9" w:rsidRPr="00267AB9">
        <w:rPr>
          <w:sz w:val="28"/>
          <w:szCs w:val="28"/>
          <w:lang w:val="uk-UA"/>
        </w:rPr>
        <w:t>Валківська</w:t>
      </w:r>
      <w:proofErr w:type="spellEnd"/>
      <w:r w:rsidR="00267AB9" w:rsidRPr="00267AB9">
        <w:rPr>
          <w:sz w:val="28"/>
          <w:szCs w:val="28"/>
          <w:lang w:val="uk-UA"/>
        </w:rPr>
        <w:t xml:space="preserve"> міська рада, спонсорські кошти, </w:t>
      </w:r>
      <w:r w:rsidRPr="004254CA">
        <w:rPr>
          <w:sz w:val="28"/>
          <w:szCs w:val="28"/>
          <w:lang w:val="uk-UA"/>
        </w:rPr>
        <w:t>мешканці селища (волонтери).</w:t>
      </w:r>
    </w:p>
    <w:p w:rsidR="00267AB9" w:rsidRPr="004254CA" w:rsidRDefault="00267AB9" w:rsidP="00267AB9">
      <w:pPr>
        <w:jc w:val="both"/>
        <w:rPr>
          <w:sz w:val="28"/>
          <w:szCs w:val="28"/>
          <w:lang w:val="uk-UA"/>
        </w:rPr>
      </w:pPr>
    </w:p>
    <w:p w:rsidR="00C24AFC" w:rsidRPr="004254CA" w:rsidRDefault="00C24AFC" w:rsidP="00C24AFC">
      <w:pPr>
        <w:spacing w:line="360" w:lineRule="auto"/>
        <w:jc w:val="both"/>
        <w:rPr>
          <w:b/>
          <w:bCs/>
          <w:iCs/>
          <w:sz w:val="28"/>
          <w:szCs w:val="28"/>
          <w:lang w:val="uk-UA" w:eastAsia="ar-SA"/>
        </w:rPr>
      </w:pPr>
      <w:r w:rsidRPr="004254CA">
        <w:rPr>
          <w:b/>
          <w:sz w:val="28"/>
          <w:szCs w:val="28"/>
        </w:rPr>
        <w:t xml:space="preserve">Кроки </w:t>
      </w:r>
      <w:proofErr w:type="spellStart"/>
      <w:r w:rsidRPr="004254CA">
        <w:rPr>
          <w:b/>
          <w:sz w:val="28"/>
          <w:szCs w:val="28"/>
        </w:rPr>
        <w:t>реалізації</w:t>
      </w:r>
      <w:proofErr w:type="spellEnd"/>
      <w:r w:rsidRPr="004254CA">
        <w:rPr>
          <w:b/>
          <w:sz w:val="28"/>
          <w:szCs w:val="28"/>
        </w:rPr>
        <w:t xml:space="preserve"> </w:t>
      </w:r>
      <w:proofErr w:type="spellStart"/>
      <w:r w:rsidRPr="004254CA">
        <w:rPr>
          <w:b/>
          <w:sz w:val="28"/>
          <w:szCs w:val="28"/>
        </w:rPr>
        <w:t>проєкту</w:t>
      </w:r>
      <w:proofErr w:type="spellEnd"/>
      <w:r w:rsidRPr="004254CA">
        <w:rPr>
          <w:b/>
          <w:bCs/>
          <w:iCs/>
          <w:sz w:val="28"/>
          <w:szCs w:val="28"/>
          <w:lang w:val="uk-UA" w:eastAsia="ar-SA"/>
        </w:rPr>
        <w:t>:</w:t>
      </w:r>
    </w:p>
    <w:p w:rsidR="00FA6D11" w:rsidRPr="004254CA" w:rsidRDefault="007118BB" w:rsidP="00FA6D11">
      <w:pPr>
        <w:jc w:val="both"/>
        <w:rPr>
          <w:sz w:val="28"/>
          <w:szCs w:val="28"/>
          <w:lang w:val="uk-UA"/>
        </w:rPr>
      </w:pPr>
      <w:r>
        <w:rPr>
          <w:rStyle w:val="214pt"/>
          <w:rFonts w:eastAsia="Tahoma"/>
          <w:color w:val="auto"/>
        </w:rPr>
        <w:t>1</w:t>
      </w:r>
      <w:r w:rsidR="004254CA" w:rsidRPr="004254CA">
        <w:rPr>
          <w:rStyle w:val="214pt"/>
          <w:rFonts w:eastAsia="Tahoma"/>
          <w:color w:val="auto"/>
        </w:rPr>
        <w:t xml:space="preserve">. </w:t>
      </w:r>
      <w:r w:rsidR="00FA6D11">
        <w:rPr>
          <w:sz w:val="28"/>
          <w:szCs w:val="28"/>
          <w:lang w:val="uk-UA"/>
        </w:rPr>
        <w:t>П</w:t>
      </w:r>
      <w:r w:rsidR="00FA6D11" w:rsidRPr="004254CA">
        <w:rPr>
          <w:sz w:val="28"/>
          <w:szCs w:val="28"/>
          <w:lang w:val="uk-UA"/>
        </w:rPr>
        <w:t>ідготовча робота</w:t>
      </w:r>
      <w:r w:rsidR="00FA6D11">
        <w:rPr>
          <w:sz w:val="28"/>
          <w:szCs w:val="28"/>
          <w:lang w:val="uk-UA"/>
        </w:rPr>
        <w:t xml:space="preserve">  (березень 2022); </w:t>
      </w:r>
    </w:p>
    <w:p w:rsidR="004254CA" w:rsidRDefault="00FA6D11" w:rsidP="00FA6D11">
      <w:pPr>
        <w:pStyle w:val="22"/>
        <w:shd w:val="clear" w:color="auto" w:fill="auto"/>
        <w:tabs>
          <w:tab w:val="left" w:pos="-104"/>
        </w:tabs>
        <w:spacing w:before="0" w:after="0" w:line="240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214pt"/>
          <w:rFonts w:eastAsia="Tahoma"/>
          <w:color w:val="auto"/>
        </w:rPr>
        <w:t xml:space="preserve">2. </w:t>
      </w:r>
      <w:proofErr w:type="spellStart"/>
      <w:r w:rsidR="007118BB" w:rsidRPr="0016748F">
        <w:rPr>
          <w:sz w:val="28"/>
          <w:szCs w:val="28"/>
          <w:shd w:val="clear" w:color="auto" w:fill="FFFFFF"/>
        </w:rPr>
        <w:t>Розробка</w:t>
      </w:r>
      <w:proofErr w:type="spellEnd"/>
      <w:r w:rsidR="007118BB" w:rsidRPr="0016748F">
        <w:rPr>
          <w:sz w:val="28"/>
          <w:szCs w:val="28"/>
          <w:shd w:val="clear" w:color="auto" w:fill="FFFFFF"/>
        </w:rPr>
        <w:t xml:space="preserve"> плану </w:t>
      </w:r>
      <w:proofErr w:type="spellStart"/>
      <w:r w:rsidR="007118BB" w:rsidRPr="0016748F">
        <w:rPr>
          <w:sz w:val="28"/>
          <w:szCs w:val="28"/>
          <w:shd w:val="clear" w:color="auto" w:fill="FFFFFF"/>
        </w:rPr>
        <w:t>її</w:t>
      </w:r>
      <w:proofErr w:type="spellEnd"/>
      <w:r w:rsidR="007118BB" w:rsidRPr="0016748F">
        <w:rPr>
          <w:sz w:val="28"/>
          <w:szCs w:val="28"/>
          <w:shd w:val="clear" w:color="auto" w:fill="FFFFFF"/>
        </w:rPr>
        <w:t xml:space="preserve"> </w:t>
      </w:r>
      <w:proofErr w:type="spellStart"/>
      <w:r w:rsidR="007118BB" w:rsidRPr="0016748F">
        <w:rPr>
          <w:sz w:val="28"/>
          <w:szCs w:val="28"/>
          <w:shd w:val="clear" w:color="auto" w:fill="FFFFFF"/>
        </w:rPr>
        <w:t>створення</w:t>
      </w:r>
      <w:proofErr w:type="spellEnd"/>
      <w:r w:rsidR="007118BB" w:rsidRPr="0016748F">
        <w:rPr>
          <w:sz w:val="28"/>
          <w:szCs w:val="28"/>
          <w:shd w:val="clear" w:color="auto" w:fill="FFFFFF"/>
        </w:rPr>
        <w:t xml:space="preserve">, </w:t>
      </w:r>
      <w:proofErr w:type="spellStart"/>
      <w:r w:rsidR="007118BB" w:rsidRPr="0016748F">
        <w:rPr>
          <w:sz w:val="28"/>
          <w:szCs w:val="28"/>
          <w:shd w:val="clear" w:color="auto" w:fill="FFFFFF"/>
        </w:rPr>
        <w:t>розрахунок</w:t>
      </w:r>
      <w:proofErr w:type="spellEnd"/>
      <w:r w:rsidR="007118BB" w:rsidRPr="0016748F">
        <w:rPr>
          <w:sz w:val="28"/>
          <w:szCs w:val="28"/>
          <w:shd w:val="clear" w:color="auto" w:fill="FFFFFF"/>
        </w:rPr>
        <w:t xml:space="preserve"> </w:t>
      </w:r>
      <w:proofErr w:type="spellStart"/>
      <w:r w:rsidR="007118BB" w:rsidRPr="0016748F">
        <w:rPr>
          <w:sz w:val="28"/>
          <w:szCs w:val="28"/>
          <w:shd w:val="clear" w:color="auto" w:fill="FFFFFF"/>
        </w:rPr>
        <w:t>коштів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(березень 2022)</w:t>
      </w:r>
      <w:r w:rsidR="00143C0C">
        <w:rPr>
          <w:sz w:val="28"/>
          <w:szCs w:val="28"/>
          <w:shd w:val="clear" w:color="auto" w:fill="FFFFFF"/>
          <w:lang w:val="uk-UA"/>
        </w:rPr>
        <w:t>.</w:t>
      </w:r>
    </w:p>
    <w:p w:rsidR="00143C0C" w:rsidRPr="00FA6D11" w:rsidRDefault="00143C0C" w:rsidP="00FA6D11">
      <w:pPr>
        <w:pStyle w:val="22"/>
        <w:shd w:val="clear" w:color="auto" w:fill="auto"/>
        <w:tabs>
          <w:tab w:val="left" w:pos="-104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 Розчистка парку (квітень 2022);</w:t>
      </w:r>
    </w:p>
    <w:p w:rsidR="004254CA" w:rsidRPr="004254CA" w:rsidRDefault="00143C0C" w:rsidP="00FA6D11">
      <w:pPr>
        <w:pStyle w:val="22"/>
        <w:shd w:val="clear" w:color="auto" w:fill="auto"/>
        <w:tabs>
          <w:tab w:val="left" w:pos="-85"/>
        </w:tabs>
        <w:spacing w:before="0" w:after="0" w:line="240" w:lineRule="auto"/>
        <w:jc w:val="both"/>
        <w:rPr>
          <w:rStyle w:val="214pt"/>
          <w:color w:val="auto"/>
        </w:rPr>
      </w:pPr>
      <w:r>
        <w:rPr>
          <w:rStyle w:val="214pt"/>
          <w:rFonts w:eastAsia="Tahoma"/>
          <w:color w:val="auto"/>
        </w:rPr>
        <w:t>4</w:t>
      </w:r>
      <w:r w:rsidR="004254CA" w:rsidRPr="004254CA">
        <w:rPr>
          <w:rStyle w:val="214pt"/>
          <w:rFonts w:eastAsia="Tahoma"/>
          <w:color w:val="auto"/>
        </w:rPr>
        <w:t>. Проведення закупівлі то</w:t>
      </w:r>
      <w:r w:rsidR="007118BB">
        <w:rPr>
          <w:rStyle w:val="214pt"/>
          <w:rFonts w:eastAsia="Tahoma"/>
          <w:color w:val="auto"/>
        </w:rPr>
        <w:t>варів і послуг</w:t>
      </w:r>
      <w:r w:rsidR="00FA6D11">
        <w:rPr>
          <w:rStyle w:val="214pt"/>
          <w:rFonts w:eastAsia="Tahoma"/>
          <w:color w:val="auto"/>
        </w:rPr>
        <w:t xml:space="preserve"> (квітень – травень 2022)</w:t>
      </w:r>
      <w:r w:rsidR="004254CA" w:rsidRPr="004254CA">
        <w:rPr>
          <w:rStyle w:val="214pt"/>
          <w:rFonts w:eastAsia="Tahoma"/>
          <w:color w:val="auto"/>
        </w:rPr>
        <w:t xml:space="preserve">. </w:t>
      </w:r>
    </w:p>
    <w:p w:rsidR="004254CA" w:rsidRDefault="00143C0C" w:rsidP="00FA6D11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214pt"/>
          <w:rFonts w:eastAsia="Tahoma"/>
          <w:color w:val="auto"/>
        </w:rPr>
        <w:lastRenderedPageBreak/>
        <w:t>5</w:t>
      </w:r>
      <w:r w:rsidR="004254CA" w:rsidRPr="004254CA">
        <w:rPr>
          <w:rStyle w:val="214pt"/>
          <w:rFonts w:eastAsia="Tahoma"/>
          <w:color w:val="auto"/>
        </w:rPr>
        <w:t xml:space="preserve">. Проведення процедури </w:t>
      </w:r>
      <w:r>
        <w:rPr>
          <w:rStyle w:val="214pt"/>
          <w:rFonts w:eastAsia="Tahoma"/>
          <w:color w:val="auto"/>
        </w:rPr>
        <w:t>облаштування парку, проведення ремонтних робіт (</w:t>
      </w:r>
      <w:r>
        <w:rPr>
          <w:sz w:val="28"/>
          <w:szCs w:val="28"/>
          <w:shd w:val="clear" w:color="auto" w:fill="FFFFFF"/>
          <w:lang w:val="uk-UA"/>
        </w:rPr>
        <w:t>червень – вересень</w:t>
      </w:r>
      <w:r w:rsidR="00FA6D11">
        <w:rPr>
          <w:sz w:val="28"/>
          <w:szCs w:val="28"/>
          <w:shd w:val="clear" w:color="auto" w:fill="FFFFFF"/>
          <w:lang w:val="uk-UA"/>
        </w:rPr>
        <w:t xml:space="preserve"> 2022)</w:t>
      </w:r>
      <w:r w:rsidR="0016748F" w:rsidRPr="0016748F">
        <w:rPr>
          <w:sz w:val="28"/>
          <w:szCs w:val="28"/>
          <w:shd w:val="clear" w:color="auto" w:fill="FFFFFF"/>
        </w:rPr>
        <w:t>.</w:t>
      </w:r>
    </w:p>
    <w:p w:rsidR="00143C0C" w:rsidRPr="00143C0C" w:rsidRDefault="00143C0C" w:rsidP="00FA6D11">
      <w:pPr>
        <w:jc w:val="both"/>
        <w:rPr>
          <w:b/>
          <w:bCs/>
          <w:iCs/>
          <w:sz w:val="28"/>
          <w:szCs w:val="28"/>
          <w:lang w:val="uk-UA" w:eastAsia="ar-SA"/>
        </w:rPr>
      </w:pPr>
      <w:r>
        <w:rPr>
          <w:sz w:val="28"/>
          <w:szCs w:val="28"/>
          <w:shd w:val="clear" w:color="auto" w:fill="FFFFFF"/>
          <w:lang w:val="uk-UA"/>
        </w:rPr>
        <w:t>6. Висадка озеленення (жовтень-листопад 2022)</w:t>
      </w:r>
    </w:p>
    <w:p w:rsidR="00C24AFC" w:rsidRPr="00143C0C" w:rsidRDefault="00FA6D11" w:rsidP="00C24AFC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24AFC" w:rsidRPr="004254CA">
        <w:rPr>
          <w:sz w:val="28"/>
          <w:szCs w:val="28"/>
          <w:lang w:val="uk-UA"/>
        </w:rPr>
        <w:t>.</w:t>
      </w:r>
      <w:r w:rsidR="00143C0C" w:rsidRPr="00143C0C">
        <w:rPr>
          <w:sz w:val="28"/>
          <w:szCs w:val="28"/>
          <w:lang w:val="uk-UA"/>
        </w:rPr>
        <w:t xml:space="preserve"> </w:t>
      </w:r>
      <w:r w:rsidR="00143C0C">
        <w:rPr>
          <w:sz w:val="28"/>
          <w:szCs w:val="28"/>
          <w:lang w:val="uk-UA"/>
        </w:rPr>
        <w:t>У</w:t>
      </w:r>
      <w:r w:rsidR="00C24AFC" w:rsidRPr="00143C0C">
        <w:rPr>
          <w:sz w:val="28"/>
          <w:szCs w:val="28"/>
          <w:lang w:val="uk-UA"/>
        </w:rPr>
        <w:t>рочисте відкриття</w:t>
      </w:r>
      <w:r w:rsidR="00C24AFC" w:rsidRPr="004254CA">
        <w:rPr>
          <w:sz w:val="28"/>
          <w:szCs w:val="28"/>
          <w:lang w:val="uk-UA"/>
        </w:rPr>
        <w:t xml:space="preserve"> </w:t>
      </w:r>
      <w:proofErr w:type="spellStart"/>
      <w:r w:rsidR="00C24AFC" w:rsidRPr="004254CA">
        <w:rPr>
          <w:sz w:val="28"/>
          <w:szCs w:val="28"/>
          <w:lang w:val="uk-UA"/>
        </w:rPr>
        <w:t>проєкту</w:t>
      </w:r>
      <w:proofErr w:type="spellEnd"/>
      <w:r w:rsidR="00C24AFC" w:rsidRPr="004254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</w:t>
      </w:r>
      <w:r w:rsidR="00143C0C">
        <w:rPr>
          <w:sz w:val="28"/>
          <w:szCs w:val="28"/>
          <w:lang w:val="uk-UA"/>
        </w:rPr>
        <w:t>листопад</w:t>
      </w:r>
      <w:r>
        <w:rPr>
          <w:sz w:val="28"/>
          <w:szCs w:val="28"/>
          <w:lang w:val="uk-UA"/>
        </w:rPr>
        <w:t xml:space="preserve"> 2022).</w:t>
      </w:r>
    </w:p>
    <w:p w:rsidR="00C24AFC" w:rsidRDefault="00C24AFC" w:rsidP="00C24AFC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143C0C">
        <w:rPr>
          <w:b/>
          <w:sz w:val="28"/>
          <w:szCs w:val="28"/>
          <w:lang w:val="uk-UA"/>
        </w:rPr>
        <w:t>Очікувані результати</w:t>
      </w:r>
      <w:r w:rsidRPr="004254CA">
        <w:rPr>
          <w:b/>
          <w:sz w:val="28"/>
          <w:szCs w:val="28"/>
          <w:lang w:val="uk-UA"/>
        </w:rPr>
        <w:t>:</w:t>
      </w:r>
    </w:p>
    <w:p w:rsidR="0042634E" w:rsidRPr="0042634E" w:rsidRDefault="0042634E" w:rsidP="004263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</w:t>
      </w:r>
      <w:proofErr w:type="spellStart"/>
      <w:r>
        <w:rPr>
          <w:sz w:val="28"/>
          <w:szCs w:val="28"/>
          <w:lang w:val="uk-UA"/>
        </w:rPr>
        <w:t>проє</w:t>
      </w:r>
      <w:r w:rsidRPr="0042634E">
        <w:rPr>
          <w:sz w:val="28"/>
          <w:szCs w:val="28"/>
          <w:lang w:val="uk-UA"/>
        </w:rPr>
        <w:t>кту</w:t>
      </w:r>
      <w:proofErr w:type="spellEnd"/>
      <w:r w:rsidRPr="0042634E">
        <w:rPr>
          <w:sz w:val="28"/>
          <w:szCs w:val="28"/>
          <w:lang w:val="uk-UA"/>
        </w:rPr>
        <w:t xml:space="preserve"> сприятиме формуванню екологічної культури населення селища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Ков’</w:t>
      </w:r>
      <w:r w:rsidRPr="0042634E">
        <w:rPr>
          <w:sz w:val="28"/>
          <w:szCs w:val="28"/>
          <w:lang w:val="uk-UA"/>
        </w:rPr>
        <w:t>яги</w:t>
      </w:r>
      <w:proofErr w:type="spellEnd"/>
      <w:r w:rsidRPr="0042634E">
        <w:rPr>
          <w:sz w:val="28"/>
          <w:szCs w:val="28"/>
          <w:lang w:val="uk-UA"/>
        </w:rPr>
        <w:t xml:space="preserve">, наблизить можливість організації та </w:t>
      </w:r>
      <w:r w:rsidR="001C0EA0">
        <w:rPr>
          <w:sz w:val="28"/>
          <w:szCs w:val="28"/>
          <w:lang w:val="uk-UA"/>
        </w:rPr>
        <w:t>згуртування населення громади. М</w:t>
      </w:r>
      <w:r w:rsidRPr="0042634E">
        <w:rPr>
          <w:sz w:val="28"/>
          <w:szCs w:val="28"/>
          <w:lang w:val="uk-UA"/>
        </w:rPr>
        <w:t>ешканці матимуть змогу комфортно проводити вільний час.</w:t>
      </w:r>
    </w:p>
    <w:p w:rsidR="0042634E" w:rsidRPr="0042634E" w:rsidRDefault="0042634E" w:rsidP="008C1EF4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42634E">
        <w:rPr>
          <w:sz w:val="28"/>
          <w:szCs w:val="28"/>
          <w:shd w:val="clear" w:color="auto" w:fill="FFFFFF"/>
        </w:rPr>
        <w:t>Перспективними</w:t>
      </w:r>
      <w:proofErr w:type="spellEnd"/>
      <w:r w:rsidRPr="0042634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2634E">
        <w:rPr>
          <w:sz w:val="28"/>
          <w:szCs w:val="28"/>
          <w:shd w:val="clear" w:color="auto" w:fill="FFFFFF"/>
        </w:rPr>
        <w:t>наслідками</w:t>
      </w:r>
      <w:proofErr w:type="spellEnd"/>
      <w:r w:rsidRPr="0042634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2634E">
        <w:rPr>
          <w:sz w:val="28"/>
          <w:szCs w:val="28"/>
          <w:shd w:val="clear" w:color="auto" w:fill="FFFFFF"/>
        </w:rPr>
        <w:t>реалізації</w:t>
      </w:r>
      <w:proofErr w:type="spellEnd"/>
      <w:r w:rsidRPr="0042634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2634E">
        <w:rPr>
          <w:sz w:val="28"/>
          <w:szCs w:val="28"/>
          <w:shd w:val="clear" w:color="auto" w:fill="FFFFFF"/>
        </w:rPr>
        <w:t>даного</w:t>
      </w:r>
      <w:proofErr w:type="spellEnd"/>
      <w:r w:rsidRPr="0042634E">
        <w:rPr>
          <w:sz w:val="28"/>
          <w:szCs w:val="28"/>
          <w:shd w:val="clear" w:color="auto" w:fill="FFFFFF"/>
        </w:rPr>
        <w:t xml:space="preserve"> про</w:t>
      </w:r>
      <w:r w:rsidRPr="0042634E">
        <w:rPr>
          <w:sz w:val="28"/>
          <w:szCs w:val="28"/>
          <w:shd w:val="clear" w:color="auto" w:fill="FFFFFF"/>
          <w:lang w:val="uk-UA"/>
        </w:rPr>
        <w:t>є</w:t>
      </w:r>
      <w:proofErr w:type="spellStart"/>
      <w:r w:rsidRPr="0042634E">
        <w:rPr>
          <w:sz w:val="28"/>
          <w:szCs w:val="28"/>
          <w:shd w:val="clear" w:color="auto" w:fill="FFFFFF"/>
        </w:rPr>
        <w:t>кту</w:t>
      </w:r>
      <w:proofErr w:type="spellEnd"/>
      <w:r w:rsidRPr="0042634E">
        <w:rPr>
          <w:sz w:val="28"/>
          <w:szCs w:val="28"/>
          <w:shd w:val="clear" w:color="auto" w:fill="FFFFFF"/>
        </w:rPr>
        <w:t xml:space="preserve"> для </w:t>
      </w:r>
      <w:proofErr w:type="spellStart"/>
      <w:r w:rsidRPr="0042634E">
        <w:rPr>
          <w:sz w:val="28"/>
          <w:szCs w:val="28"/>
          <w:shd w:val="clear" w:color="auto" w:fill="FFFFFF"/>
        </w:rPr>
        <w:t>мешканців</w:t>
      </w:r>
      <w:proofErr w:type="spellEnd"/>
      <w:r w:rsidRPr="0042634E">
        <w:rPr>
          <w:sz w:val="28"/>
          <w:szCs w:val="28"/>
          <w:shd w:val="clear" w:color="auto" w:fill="FFFFFF"/>
        </w:rPr>
        <w:t xml:space="preserve"> с</w:t>
      </w:r>
      <w:proofErr w:type="spellStart"/>
      <w:r w:rsidRPr="0042634E">
        <w:rPr>
          <w:sz w:val="28"/>
          <w:szCs w:val="28"/>
          <w:shd w:val="clear" w:color="auto" w:fill="FFFFFF"/>
          <w:lang w:val="uk-UA"/>
        </w:rPr>
        <w:t>елища</w:t>
      </w:r>
      <w:proofErr w:type="spellEnd"/>
      <w:r w:rsidRPr="0042634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2634E">
        <w:rPr>
          <w:sz w:val="28"/>
          <w:szCs w:val="28"/>
          <w:shd w:val="clear" w:color="auto" w:fill="FFFFFF"/>
          <w:lang w:val="uk-UA"/>
        </w:rPr>
        <w:t>Ков’</w:t>
      </w:r>
      <w:proofErr w:type="spellEnd"/>
      <w:r w:rsidRPr="0042634E">
        <w:rPr>
          <w:sz w:val="28"/>
          <w:szCs w:val="28"/>
          <w:shd w:val="clear" w:color="auto" w:fill="FFFFFF"/>
        </w:rPr>
        <w:t xml:space="preserve">яги </w:t>
      </w:r>
      <w:proofErr w:type="spellStart"/>
      <w:r w:rsidRPr="0042634E">
        <w:rPr>
          <w:sz w:val="28"/>
          <w:szCs w:val="28"/>
          <w:shd w:val="clear" w:color="auto" w:fill="FFFFFF"/>
        </w:rPr>
        <w:t>будуть</w:t>
      </w:r>
      <w:proofErr w:type="spellEnd"/>
      <w:r w:rsidRPr="0042634E">
        <w:rPr>
          <w:sz w:val="28"/>
          <w:szCs w:val="28"/>
          <w:shd w:val="clear" w:color="auto" w:fill="FFFFFF"/>
        </w:rPr>
        <w:t>:</w:t>
      </w:r>
    </w:p>
    <w:p w:rsidR="0042634E" w:rsidRPr="005E6CF3" w:rsidRDefault="008C1EF4" w:rsidP="005E6CF3">
      <w:pPr>
        <w:pStyle w:val="a5"/>
        <w:numPr>
          <w:ilvl w:val="0"/>
          <w:numId w:val="8"/>
        </w:num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</w:t>
      </w:r>
      <w:proofErr w:type="spellStart"/>
      <w:r w:rsidR="005E6CF3" w:rsidRPr="005E6CF3">
        <w:rPr>
          <w:sz w:val="28"/>
          <w:szCs w:val="28"/>
          <w:shd w:val="clear" w:color="auto" w:fill="FFFFFF"/>
        </w:rPr>
        <w:t>ідновлен</w:t>
      </w:r>
      <w:r w:rsidR="005E6CF3" w:rsidRPr="005E6CF3">
        <w:rPr>
          <w:sz w:val="28"/>
          <w:szCs w:val="28"/>
          <w:shd w:val="clear" w:color="auto" w:fill="FFFFFF"/>
          <w:lang w:val="uk-UA"/>
        </w:rPr>
        <w:t>ня</w:t>
      </w:r>
      <w:proofErr w:type="spellEnd"/>
      <w:r w:rsidR="005E6CF3" w:rsidRPr="005E6CF3">
        <w:rPr>
          <w:sz w:val="28"/>
          <w:szCs w:val="28"/>
          <w:shd w:val="clear" w:color="auto" w:fill="FFFFFF"/>
        </w:rPr>
        <w:t xml:space="preserve"> </w:t>
      </w:r>
      <w:proofErr w:type="spellStart"/>
      <w:r w:rsidR="005E6CF3" w:rsidRPr="005E6CF3">
        <w:rPr>
          <w:sz w:val="28"/>
          <w:szCs w:val="28"/>
          <w:shd w:val="clear" w:color="auto" w:fill="FFFFFF"/>
        </w:rPr>
        <w:t>рекреаційн</w:t>
      </w:r>
      <w:r w:rsidR="005E6CF3" w:rsidRPr="005E6CF3">
        <w:rPr>
          <w:sz w:val="28"/>
          <w:szCs w:val="28"/>
          <w:shd w:val="clear" w:color="auto" w:fill="FFFFFF"/>
          <w:lang w:val="uk-UA"/>
        </w:rPr>
        <w:t>ого</w:t>
      </w:r>
      <w:proofErr w:type="spellEnd"/>
      <w:r w:rsidR="0042634E" w:rsidRPr="005E6CF3">
        <w:rPr>
          <w:sz w:val="28"/>
          <w:szCs w:val="28"/>
          <w:shd w:val="clear" w:color="auto" w:fill="FFFFFF"/>
        </w:rPr>
        <w:t xml:space="preserve"> </w:t>
      </w:r>
      <w:proofErr w:type="spellStart"/>
      <w:r w:rsidR="0042634E" w:rsidRPr="005E6CF3">
        <w:rPr>
          <w:sz w:val="28"/>
          <w:szCs w:val="28"/>
          <w:shd w:val="clear" w:color="auto" w:fill="FFFFFF"/>
        </w:rPr>
        <w:t>потенціа</w:t>
      </w:r>
      <w:proofErr w:type="spellEnd"/>
      <w:r w:rsidR="005E6CF3" w:rsidRPr="005E6CF3">
        <w:rPr>
          <w:sz w:val="28"/>
          <w:szCs w:val="28"/>
          <w:shd w:val="clear" w:color="auto" w:fill="FFFFFF"/>
          <w:lang w:val="uk-UA"/>
        </w:rPr>
        <w:t>у</w:t>
      </w:r>
      <w:r w:rsidR="0042634E" w:rsidRPr="005E6CF3">
        <w:rPr>
          <w:sz w:val="28"/>
          <w:szCs w:val="28"/>
          <w:shd w:val="clear" w:color="auto" w:fill="FFFFFF"/>
        </w:rPr>
        <w:t xml:space="preserve"> парку</w:t>
      </w:r>
      <w:r>
        <w:rPr>
          <w:sz w:val="28"/>
          <w:szCs w:val="28"/>
          <w:shd w:val="clear" w:color="auto" w:fill="FFFFFF"/>
          <w:lang w:val="uk-UA"/>
        </w:rPr>
        <w:t>;</w:t>
      </w:r>
      <w:r w:rsidR="0042634E" w:rsidRPr="005E6CF3">
        <w:rPr>
          <w:sz w:val="28"/>
          <w:szCs w:val="28"/>
          <w:shd w:val="clear" w:color="auto" w:fill="FFFFFF"/>
        </w:rPr>
        <w:t xml:space="preserve"> </w:t>
      </w:r>
    </w:p>
    <w:p w:rsidR="0042634E" w:rsidRPr="005E6CF3" w:rsidRDefault="008C1EF4" w:rsidP="005E6CF3">
      <w:pPr>
        <w:pStyle w:val="a5"/>
        <w:numPr>
          <w:ilvl w:val="0"/>
          <w:numId w:val="8"/>
        </w:num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</w:t>
      </w:r>
      <w:proofErr w:type="spellStart"/>
      <w:r w:rsidR="0042634E" w:rsidRPr="005E6CF3">
        <w:rPr>
          <w:sz w:val="28"/>
          <w:szCs w:val="28"/>
          <w:shd w:val="clear" w:color="auto" w:fill="FFFFFF"/>
        </w:rPr>
        <w:t>ідвищення</w:t>
      </w:r>
      <w:proofErr w:type="spellEnd"/>
      <w:r w:rsidR="0042634E" w:rsidRPr="005E6CF3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привабливості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території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громади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  <w:r w:rsidR="0042634E" w:rsidRPr="005E6CF3">
        <w:rPr>
          <w:sz w:val="28"/>
          <w:szCs w:val="28"/>
          <w:shd w:val="clear" w:color="auto" w:fill="FFFFFF"/>
        </w:rPr>
        <w:t xml:space="preserve"> </w:t>
      </w:r>
    </w:p>
    <w:p w:rsidR="0042634E" w:rsidRPr="005E6CF3" w:rsidRDefault="008C1EF4" w:rsidP="005E6CF3">
      <w:pPr>
        <w:pStyle w:val="a5"/>
        <w:numPr>
          <w:ilvl w:val="0"/>
          <w:numId w:val="8"/>
        </w:num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с</w:t>
      </w:r>
      <w:proofErr w:type="spellStart"/>
      <w:r w:rsidR="0042634E" w:rsidRPr="005E6CF3">
        <w:rPr>
          <w:sz w:val="28"/>
          <w:szCs w:val="28"/>
          <w:shd w:val="clear" w:color="auto" w:fill="FFFFFF"/>
        </w:rPr>
        <w:t>творення</w:t>
      </w:r>
      <w:proofErr w:type="spellEnd"/>
      <w:r w:rsidR="0042634E" w:rsidRPr="005E6CF3">
        <w:rPr>
          <w:sz w:val="28"/>
          <w:szCs w:val="28"/>
          <w:shd w:val="clear" w:color="auto" w:fill="FFFFFF"/>
        </w:rPr>
        <w:t xml:space="preserve"> </w:t>
      </w:r>
      <w:proofErr w:type="spellStart"/>
      <w:r w:rsidR="0042634E" w:rsidRPr="005E6CF3">
        <w:rPr>
          <w:sz w:val="28"/>
          <w:szCs w:val="28"/>
          <w:shd w:val="clear" w:color="auto" w:fill="FFFFFF"/>
        </w:rPr>
        <w:t>платформи</w:t>
      </w:r>
      <w:proofErr w:type="spellEnd"/>
      <w:r w:rsidR="0042634E" w:rsidRPr="005E6CF3">
        <w:rPr>
          <w:sz w:val="28"/>
          <w:szCs w:val="28"/>
          <w:shd w:val="clear" w:color="auto" w:fill="FFFFFF"/>
        </w:rPr>
        <w:t xml:space="preserve"> для </w:t>
      </w:r>
      <w:proofErr w:type="spellStart"/>
      <w:r w:rsidR="0042634E" w:rsidRPr="005E6CF3">
        <w:rPr>
          <w:sz w:val="28"/>
          <w:szCs w:val="28"/>
          <w:shd w:val="clear" w:color="auto" w:fill="FFFFFF"/>
        </w:rPr>
        <w:t>спілкування</w:t>
      </w:r>
      <w:proofErr w:type="spellEnd"/>
      <w:r w:rsidR="0042634E" w:rsidRPr="005E6CF3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42634E" w:rsidRPr="005E6CF3">
        <w:rPr>
          <w:sz w:val="28"/>
          <w:szCs w:val="28"/>
          <w:shd w:val="clear" w:color="auto" w:fill="FFFFFF"/>
        </w:rPr>
        <w:t>згуртування</w:t>
      </w:r>
      <w:proofErr w:type="spellEnd"/>
      <w:r w:rsidR="0042634E" w:rsidRPr="005E6CF3">
        <w:rPr>
          <w:sz w:val="28"/>
          <w:szCs w:val="28"/>
          <w:shd w:val="clear" w:color="auto" w:fill="FFFFFF"/>
        </w:rPr>
        <w:t xml:space="preserve"> </w:t>
      </w:r>
      <w:proofErr w:type="spellStart"/>
      <w:r w:rsidR="0042634E" w:rsidRPr="005E6CF3">
        <w:rPr>
          <w:sz w:val="28"/>
          <w:szCs w:val="28"/>
          <w:shd w:val="clear" w:color="auto" w:fill="FFFFFF"/>
        </w:rPr>
        <w:t>громадян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5E6CF3" w:rsidRPr="005E6CF3" w:rsidRDefault="005E6CF3" w:rsidP="005E6CF3">
      <w:pPr>
        <w:pStyle w:val="a5"/>
        <w:numPr>
          <w:ilvl w:val="0"/>
          <w:numId w:val="8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5E6CF3">
        <w:rPr>
          <w:sz w:val="28"/>
          <w:szCs w:val="28"/>
          <w:lang w:val="uk-UA"/>
        </w:rPr>
        <w:t xml:space="preserve">збільшення видового </w:t>
      </w:r>
      <w:r>
        <w:rPr>
          <w:sz w:val="28"/>
          <w:szCs w:val="28"/>
          <w:lang w:val="uk-UA"/>
        </w:rPr>
        <w:t xml:space="preserve">рослинного </w:t>
      </w:r>
      <w:r w:rsidRPr="005E6CF3">
        <w:rPr>
          <w:sz w:val="28"/>
          <w:szCs w:val="28"/>
          <w:lang w:val="uk-UA"/>
        </w:rPr>
        <w:t>різноманіття парку для покращення його естетичного вигляду;</w:t>
      </w:r>
    </w:p>
    <w:p w:rsidR="005E6CF3" w:rsidRPr="005E6CF3" w:rsidRDefault="005E6CF3" w:rsidP="005E6CF3">
      <w:pPr>
        <w:numPr>
          <w:ilvl w:val="0"/>
          <w:numId w:val="8"/>
        </w:numPr>
        <w:jc w:val="both"/>
        <w:rPr>
          <w:sz w:val="28"/>
          <w:szCs w:val="28"/>
        </w:rPr>
      </w:pPr>
      <w:r w:rsidRPr="005E6CF3">
        <w:rPr>
          <w:sz w:val="28"/>
          <w:szCs w:val="28"/>
          <w:lang w:val="uk-UA"/>
        </w:rPr>
        <w:t xml:space="preserve">створення сучасних зон відпочинку; </w:t>
      </w:r>
    </w:p>
    <w:p w:rsidR="005E6CF3" w:rsidRPr="005E6CF3" w:rsidRDefault="005E6CF3" w:rsidP="005E6CF3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можливість проведення зелених уроків для здобувачів освіти на свіжому повітрі;</w:t>
      </w:r>
    </w:p>
    <w:p w:rsidR="005E6CF3" w:rsidRPr="005E6CF3" w:rsidRDefault="005E6CF3" w:rsidP="005E6CF3">
      <w:pPr>
        <w:numPr>
          <w:ilvl w:val="0"/>
          <w:numId w:val="8"/>
        </w:numPr>
        <w:jc w:val="both"/>
        <w:rPr>
          <w:sz w:val="28"/>
          <w:szCs w:val="28"/>
        </w:rPr>
      </w:pPr>
      <w:r w:rsidRPr="005E6CF3">
        <w:rPr>
          <w:sz w:val="28"/>
          <w:szCs w:val="28"/>
          <w:lang w:val="uk-UA"/>
        </w:rPr>
        <w:t>П</w:t>
      </w:r>
      <w:proofErr w:type="spellStart"/>
      <w:r w:rsidRPr="005E6CF3">
        <w:rPr>
          <w:sz w:val="28"/>
          <w:szCs w:val="28"/>
        </w:rPr>
        <w:t>окращ</w:t>
      </w:r>
      <w:r w:rsidRPr="005E6CF3">
        <w:rPr>
          <w:sz w:val="28"/>
          <w:szCs w:val="28"/>
          <w:lang w:val="uk-UA"/>
        </w:rPr>
        <w:t>ення</w:t>
      </w:r>
      <w:proofErr w:type="spellEnd"/>
      <w:r w:rsidRPr="005E6CF3">
        <w:rPr>
          <w:sz w:val="28"/>
          <w:szCs w:val="28"/>
        </w:rPr>
        <w:t xml:space="preserve"> </w:t>
      </w:r>
      <w:proofErr w:type="spellStart"/>
      <w:r w:rsidRPr="005E6CF3">
        <w:rPr>
          <w:sz w:val="28"/>
          <w:szCs w:val="28"/>
        </w:rPr>
        <w:t>зовнішн</w:t>
      </w:r>
      <w:r w:rsidRPr="005E6CF3">
        <w:rPr>
          <w:sz w:val="28"/>
          <w:szCs w:val="28"/>
          <w:lang w:val="uk-UA"/>
        </w:rPr>
        <w:t>ього</w:t>
      </w:r>
      <w:proofErr w:type="spellEnd"/>
      <w:r w:rsidRPr="005E6CF3">
        <w:rPr>
          <w:sz w:val="28"/>
          <w:szCs w:val="28"/>
        </w:rPr>
        <w:t xml:space="preserve"> </w:t>
      </w:r>
      <w:proofErr w:type="spellStart"/>
      <w:r w:rsidRPr="005E6CF3">
        <w:rPr>
          <w:sz w:val="28"/>
          <w:szCs w:val="28"/>
        </w:rPr>
        <w:t>вигляд</w:t>
      </w:r>
      <w:proofErr w:type="spellEnd"/>
      <w:r w:rsidRPr="005E6CF3">
        <w:rPr>
          <w:sz w:val="28"/>
          <w:szCs w:val="28"/>
          <w:lang w:val="uk-UA"/>
        </w:rPr>
        <w:t>у</w:t>
      </w:r>
      <w:r w:rsidRPr="005E6CF3">
        <w:rPr>
          <w:sz w:val="28"/>
          <w:szCs w:val="28"/>
        </w:rPr>
        <w:t xml:space="preserve"> </w:t>
      </w:r>
      <w:proofErr w:type="spellStart"/>
      <w:r w:rsidRPr="005E6CF3">
        <w:rPr>
          <w:sz w:val="28"/>
          <w:szCs w:val="28"/>
        </w:rPr>
        <w:t>шкільного</w:t>
      </w:r>
      <w:proofErr w:type="spellEnd"/>
      <w:r w:rsidRPr="005E6CF3">
        <w:rPr>
          <w:sz w:val="28"/>
          <w:szCs w:val="28"/>
        </w:rPr>
        <w:t xml:space="preserve"> </w:t>
      </w:r>
      <w:proofErr w:type="spellStart"/>
      <w:r w:rsidRPr="005E6CF3">
        <w:rPr>
          <w:sz w:val="28"/>
          <w:szCs w:val="28"/>
        </w:rPr>
        <w:t>подвір’я</w:t>
      </w:r>
      <w:proofErr w:type="spellEnd"/>
      <w:r w:rsidRPr="005E6CF3">
        <w:rPr>
          <w:sz w:val="28"/>
          <w:szCs w:val="28"/>
        </w:rPr>
        <w:t xml:space="preserve"> та </w:t>
      </w:r>
      <w:proofErr w:type="spellStart"/>
      <w:r w:rsidRPr="005E6CF3">
        <w:rPr>
          <w:sz w:val="28"/>
          <w:szCs w:val="28"/>
        </w:rPr>
        <w:t>забезпеч</w:t>
      </w:r>
      <w:r w:rsidRPr="005E6CF3">
        <w:rPr>
          <w:sz w:val="28"/>
          <w:szCs w:val="28"/>
          <w:lang w:val="uk-UA"/>
        </w:rPr>
        <w:t>ення</w:t>
      </w:r>
      <w:proofErr w:type="spellEnd"/>
      <w:r w:rsidRPr="005E6CF3">
        <w:rPr>
          <w:sz w:val="28"/>
          <w:szCs w:val="28"/>
        </w:rPr>
        <w:t xml:space="preserve"> </w:t>
      </w:r>
      <w:proofErr w:type="spellStart"/>
      <w:r w:rsidRPr="005E6CF3">
        <w:rPr>
          <w:sz w:val="28"/>
          <w:szCs w:val="28"/>
        </w:rPr>
        <w:t>комфортн</w:t>
      </w:r>
      <w:r w:rsidRPr="005E6CF3">
        <w:rPr>
          <w:sz w:val="28"/>
          <w:szCs w:val="28"/>
          <w:lang w:val="uk-UA"/>
        </w:rPr>
        <w:t>ого</w:t>
      </w:r>
      <w:proofErr w:type="spellEnd"/>
      <w:r w:rsidRPr="005E6CF3">
        <w:rPr>
          <w:sz w:val="28"/>
          <w:szCs w:val="28"/>
        </w:rPr>
        <w:t xml:space="preserve"> та </w:t>
      </w:r>
      <w:proofErr w:type="spellStart"/>
      <w:r w:rsidRPr="005E6CF3">
        <w:rPr>
          <w:sz w:val="28"/>
          <w:szCs w:val="28"/>
        </w:rPr>
        <w:t>безпечн</w:t>
      </w:r>
      <w:r w:rsidRPr="005E6CF3">
        <w:rPr>
          <w:sz w:val="28"/>
          <w:szCs w:val="28"/>
          <w:lang w:val="uk-UA"/>
        </w:rPr>
        <w:t>ого</w:t>
      </w:r>
      <w:proofErr w:type="spellEnd"/>
      <w:r w:rsidRPr="005E6CF3">
        <w:rPr>
          <w:sz w:val="28"/>
          <w:szCs w:val="28"/>
        </w:rPr>
        <w:t xml:space="preserve"> </w:t>
      </w:r>
      <w:proofErr w:type="spellStart"/>
      <w:r w:rsidRPr="005E6CF3">
        <w:rPr>
          <w:sz w:val="28"/>
          <w:szCs w:val="28"/>
        </w:rPr>
        <w:t>перебування</w:t>
      </w:r>
      <w:proofErr w:type="spellEnd"/>
      <w:r w:rsidRPr="005E6CF3">
        <w:rPr>
          <w:sz w:val="28"/>
          <w:szCs w:val="28"/>
        </w:rPr>
        <w:t xml:space="preserve"> на </w:t>
      </w:r>
      <w:proofErr w:type="spellStart"/>
      <w:r w:rsidRPr="005E6CF3">
        <w:rPr>
          <w:sz w:val="28"/>
          <w:szCs w:val="28"/>
        </w:rPr>
        <w:t>території</w:t>
      </w:r>
      <w:proofErr w:type="spellEnd"/>
      <w:r w:rsidRPr="005E6CF3">
        <w:rPr>
          <w:sz w:val="28"/>
          <w:szCs w:val="28"/>
        </w:rPr>
        <w:t xml:space="preserve"> </w:t>
      </w:r>
      <w:proofErr w:type="spellStart"/>
      <w:r w:rsidRPr="005E6CF3">
        <w:rPr>
          <w:sz w:val="28"/>
          <w:szCs w:val="28"/>
        </w:rPr>
        <w:t>об’єкту</w:t>
      </w:r>
      <w:proofErr w:type="spellEnd"/>
      <w:r>
        <w:rPr>
          <w:sz w:val="28"/>
          <w:szCs w:val="28"/>
          <w:lang w:val="uk-UA"/>
        </w:rPr>
        <w:t>.</w:t>
      </w:r>
    </w:p>
    <w:p w:rsidR="00143C0C" w:rsidRDefault="00143C0C" w:rsidP="00C24AFC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C24AFC" w:rsidRPr="004254CA" w:rsidRDefault="00C24AFC" w:rsidP="00C24AFC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26291A">
        <w:rPr>
          <w:b/>
          <w:sz w:val="28"/>
          <w:szCs w:val="28"/>
          <w:lang w:val="uk-UA"/>
        </w:rPr>
        <w:t xml:space="preserve">Критерії успішності </w:t>
      </w:r>
      <w:proofErr w:type="spellStart"/>
      <w:r w:rsidRPr="0026291A">
        <w:rPr>
          <w:b/>
          <w:sz w:val="28"/>
          <w:szCs w:val="28"/>
          <w:lang w:val="uk-UA"/>
        </w:rPr>
        <w:t>проєкту</w:t>
      </w:r>
      <w:proofErr w:type="spellEnd"/>
      <w:r w:rsidRPr="004254CA">
        <w:rPr>
          <w:b/>
          <w:sz w:val="28"/>
          <w:szCs w:val="28"/>
          <w:lang w:val="uk-UA"/>
        </w:rPr>
        <w:t>:</w:t>
      </w:r>
    </w:p>
    <w:p w:rsidR="00A942ED" w:rsidRPr="0042634E" w:rsidRDefault="00C24AFC" w:rsidP="00A942ED">
      <w:pPr>
        <w:jc w:val="both"/>
        <w:rPr>
          <w:b/>
          <w:sz w:val="28"/>
          <w:szCs w:val="28"/>
          <w:lang w:val="uk-UA"/>
        </w:rPr>
      </w:pPr>
      <w:r w:rsidRPr="004254CA">
        <w:rPr>
          <w:b/>
          <w:sz w:val="28"/>
          <w:szCs w:val="28"/>
          <w:lang w:val="uk-UA"/>
        </w:rPr>
        <w:t>Кількісні</w:t>
      </w:r>
      <w:r w:rsidRPr="004254CA">
        <w:rPr>
          <w:sz w:val="28"/>
          <w:szCs w:val="28"/>
          <w:lang w:val="uk-UA"/>
        </w:rPr>
        <w:t xml:space="preserve">: покращення матеріально-технічного стану </w:t>
      </w:r>
      <w:r w:rsidR="008C1EF4">
        <w:rPr>
          <w:sz w:val="28"/>
          <w:szCs w:val="28"/>
          <w:lang w:val="uk-UA"/>
        </w:rPr>
        <w:t>паркової зони</w:t>
      </w:r>
      <w:r w:rsidR="00A942ED">
        <w:rPr>
          <w:sz w:val="28"/>
          <w:szCs w:val="28"/>
          <w:lang w:val="uk-UA"/>
        </w:rPr>
        <w:t xml:space="preserve">, створення </w:t>
      </w:r>
      <w:r w:rsidR="00A942ED" w:rsidRPr="00A942ED">
        <w:rPr>
          <w:sz w:val="28"/>
          <w:szCs w:val="28"/>
          <w:shd w:val="clear" w:color="auto" w:fill="FFFFFF"/>
          <w:lang w:val="uk-UA"/>
        </w:rPr>
        <w:t>місц</w:t>
      </w:r>
      <w:r w:rsidR="00A942ED">
        <w:rPr>
          <w:sz w:val="28"/>
          <w:szCs w:val="28"/>
          <w:shd w:val="clear" w:color="auto" w:fill="FFFFFF"/>
          <w:lang w:val="uk-UA"/>
        </w:rPr>
        <w:t>я</w:t>
      </w:r>
      <w:r w:rsidR="00A942ED" w:rsidRPr="00A942ED">
        <w:rPr>
          <w:sz w:val="28"/>
          <w:szCs w:val="28"/>
          <w:shd w:val="clear" w:color="auto" w:fill="FFFFFF"/>
          <w:lang w:val="uk-UA"/>
        </w:rPr>
        <w:t xml:space="preserve"> для здорового відпочинку та дозвілля</w:t>
      </w:r>
      <w:r w:rsidR="008C1EF4">
        <w:rPr>
          <w:sz w:val="28"/>
          <w:szCs w:val="28"/>
          <w:lang w:val="uk-UA"/>
        </w:rPr>
        <w:t xml:space="preserve"> </w:t>
      </w:r>
      <w:proofErr w:type="spellStart"/>
      <w:r w:rsidR="008C1EF4">
        <w:rPr>
          <w:sz w:val="28"/>
          <w:szCs w:val="28"/>
          <w:lang w:val="uk-UA"/>
        </w:rPr>
        <w:t>Ков’</w:t>
      </w:r>
      <w:r w:rsidR="008C1EF4" w:rsidRPr="00A942ED">
        <w:rPr>
          <w:sz w:val="28"/>
          <w:szCs w:val="28"/>
          <w:lang w:val="uk-UA"/>
        </w:rPr>
        <w:t>ягівсь</w:t>
      </w:r>
      <w:r w:rsidR="00F50D3F">
        <w:rPr>
          <w:sz w:val="28"/>
          <w:szCs w:val="28"/>
          <w:lang w:val="uk-UA"/>
        </w:rPr>
        <w:t>кого</w:t>
      </w:r>
      <w:proofErr w:type="spellEnd"/>
      <w:r w:rsidRPr="004254CA">
        <w:rPr>
          <w:sz w:val="28"/>
          <w:szCs w:val="28"/>
          <w:lang w:val="uk-UA"/>
        </w:rPr>
        <w:t xml:space="preserve"> </w:t>
      </w:r>
      <w:proofErr w:type="spellStart"/>
      <w:r w:rsidRPr="004254CA">
        <w:rPr>
          <w:sz w:val="28"/>
          <w:szCs w:val="28"/>
          <w:lang w:val="uk-UA"/>
        </w:rPr>
        <w:t>старостинського</w:t>
      </w:r>
      <w:proofErr w:type="spellEnd"/>
      <w:r w:rsidRPr="004254CA">
        <w:rPr>
          <w:sz w:val="28"/>
          <w:szCs w:val="28"/>
          <w:lang w:val="uk-UA"/>
        </w:rPr>
        <w:t xml:space="preserve"> округу</w:t>
      </w:r>
      <w:r w:rsidR="00A942ED">
        <w:rPr>
          <w:sz w:val="28"/>
          <w:szCs w:val="28"/>
          <w:lang w:val="uk-UA"/>
        </w:rPr>
        <w:t xml:space="preserve"> </w:t>
      </w:r>
      <w:r w:rsidR="005350BF">
        <w:rPr>
          <w:sz w:val="28"/>
          <w:szCs w:val="28"/>
          <w:lang w:val="uk-UA"/>
        </w:rPr>
        <w:t xml:space="preserve">для </w:t>
      </w:r>
      <w:r w:rsidR="001C0EA0">
        <w:rPr>
          <w:sz w:val="28"/>
          <w:szCs w:val="28"/>
          <w:lang w:val="uk-UA"/>
        </w:rPr>
        <w:t>більш</w:t>
      </w:r>
      <w:r w:rsidR="00A942ED">
        <w:rPr>
          <w:sz w:val="28"/>
          <w:szCs w:val="28"/>
          <w:lang w:val="uk-UA"/>
        </w:rPr>
        <w:t xml:space="preserve"> ніж</w:t>
      </w:r>
      <w:r w:rsidR="005350BF" w:rsidRPr="00A942ED">
        <w:rPr>
          <w:sz w:val="28"/>
          <w:szCs w:val="28"/>
          <w:lang w:val="uk-UA"/>
        </w:rPr>
        <w:t xml:space="preserve"> 2500 жителів</w:t>
      </w:r>
      <w:r w:rsidR="00A942ED">
        <w:rPr>
          <w:sz w:val="28"/>
          <w:szCs w:val="28"/>
          <w:lang w:val="uk-UA"/>
        </w:rPr>
        <w:t xml:space="preserve"> селища.</w:t>
      </w:r>
      <w:r w:rsidRPr="004254CA">
        <w:rPr>
          <w:sz w:val="28"/>
          <w:szCs w:val="28"/>
          <w:lang w:val="uk-UA"/>
        </w:rPr>
        <w:t xml:space="preserve"> </w:t>
      </w:r>
      <w:r w:rsidR="00A942ED">
        <w:rPr>
          <w:sz w:val="28"/>
          <w:szCs w:val="28"/>
          <w:shd w:val="clear" w:color="auto" w:fill="FFFFFF"/>
        </w:rPr>
        <w:t>Про</w:t>
      </w:r>
      <w:r w:rsidR="00A942ED">
        <w:rPr>
          <w:sz w:val="28"/>
          <w:szCs w:val="28"/>
          <w:shd w:val="clear" w:color="auto" w:fill="FFFFFF"/>
          <w:lang w:val="uk-UA"/>
        </w:rPr>
        <w:t>є</w:t>
      </w:r>
      <w:r w:rsidR="00A942ED" w:rsidRPr="0042634E">
        <w:rPr>
          <w:sz w:val="28"/>
          <w:szCs w:val="28"/>
          <w:shd w:val="clear" w:color="auto" w:fill="FFFFFF"/>
        </w:rPr>
        <w:t xml:space="preserve">кт дозволить </w:t>
      </w:r>
      <w:proofErr w:type="spellStart"/>
      <w:r w:rsidR="00A942ED" w:rsidRPr="0042634E">
        <w:rPr>
          <w:sz w:val="28"/>
          <w:szCs w:val="28"/>
          <w:shd w:val="clear" w:color="auto" w:fill="FFFFFF"/>
        </w:rPr>
        <w:t>згуртувати</w:t>
      </w:r>
      <w:proofErr w:type="spellEnd"/>
      <w:r w:rsidR="00A942ED" w:rsidRPr="0042634E">
        <w:rPr>
          <w:sz w:val="28"/>
          <w:szCs w:val="28"/>
          <w:shd w:val="clear" w:color="auto" w:fill="FFFFFF"/>
        </w:rPr>
        <w:t xml:space="preserve"> </w:t>
      </w:r>
      <w:proofErr w:type="spellStart"/>
      <w:r w:rsidR="00A942ED" w:rsidRPr="0042634E">
        <w:rPr>
          <w:sz w:val="28"/>
          <w:szCs w:val="28"/>
          <w:shd w:val="clear" w:color="auto" w:fill="FFFFFF"/>
        </w:rPr>
        <w:t>населення</w:t>
      </w:r>
      <w:proofErr w:type="spellEnd"/>
      <w:r w:rsidR="00A942ED" w:rsidRPr="0042634E">
        <w:rPr>
          <w:sz w:val="28"/>
          <w:szCs w:val="28"/>
          <w:shd w:val="clear" w:color="auto" w:fill="FFFFFF"/>
        </w:rPr>
        <w:t xml:space="preserve">, </w:t>
      </w:r>
      <w:proofErr w:type="spellStart"/>
      <w:r w:rsidR="00A942ED" w:rsidRPr="0042634E">
        <w:rPr>
          <w:sz w:val="28"/>
          <w:szCs w:val="28"/>
          <w:shd w:val="clear" w:color="auto" w:fill="FFFFFF"/>
        </w:rPr>
        <w:t>залу</w:t>
      </w:r>
      <w:r w:rsidR="00A942ED">
        <w:rPr>
          <w:sz w:val="28"/>
          <w:szCs w:val="28"/>
          <w:shd w:val="clear" w:color="auto" w:fill="FFFFFF"/>
        </w:rPr>
        <w:t>чити</w:t>
      </w:r>
      <w:proofErr w:type="spellEnd"/>
      <w:r w:rsidR="00A942ED">
        <w:rPr>
          <w:sz w:val="28"/>
          <w:szCs w:val="28"/>
          <w:shd w:val="clear" w:color="auto" w:fill="FFFFFF"/>
        </w:rPr>
        <w:t xml:space="preserve"> </w:t>
      </w:r>
      <w:proofErr w:type="spellStart"/>
      <w:r w:rsidR="00A942ED">
        <w:rPr>
          <w:sz w:val="28"/>
          <w:szCs w:val="28"/>
          <w:shd w:val="clear" w:color="auto" w:fill="FFFFFF"/>
        </w:rPr>
        <w:t>односельці</w:t>
      </w:r>
      <w:proofErr w:type="gramStart"/>
      <w:r w:rsidR="00A942ED">
        <w:rPr>
          <w:sz w:val="28"/>
          <w:szCs w:val="28"/>
          <w:shd w:val="clear" w:color="auto" w:fill="FFFFFF"/>
        </w:rPr>
        <w:t>в</w:t>
      </w:r>
      <w:proofErr w:type="spellEnd"/>
      <w:proofErr w:type="gramEnd"/>
      <w:r w:rsidR="00A942ED">
        <w:rPr>
          <w:sz w:val="28"/>
          <w:szCs w:val="28"/>
          <w:shd w:val="clear" w:color="auto" w:fill="FFFFFF"/>
        </w:rPr>
        <w:t xml:space="preserve"> до </w:t>
      </w:r>
      <w:proofErr w:type="spellStart"/>
      <w:r w:rsidR="00A942ED">
        <w:rPr>
          <w:sz w:val="28"/>
          <w:szCs w:val="28"/>
          <w:shd w:val="clear" w:color="auto" w:fill="FFFFFF"/>
        </w:rPr>
        <w:t>спілкування</w:t>
      </w:r>
      <w:proofErr w:type="spellEnd"/>
      <w:r w:rsidR="00A942ED" w:rsidRPr="0042634E">
        <w:rPr>
          <w:sz w:val="28"/>
          <w:szCs w:val="28"/>
          <w:shd w:val="clear" w:color="auto" w:fill="FFFFFF"/>
        </w:rPr>
        <w:t>.</w:t>
      </w:r>
    </w:p>
    <w:p w:rsidR="00D24AE3" w:rsidRDefault="00D24AE3" w:rsidP="004B3A60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E84E2B" w:rsidRPr="00143C0C" w:rsidRDefault="00C24AFC" w:rsidP="00143C0C">
      <w:pPr>
        <w:jc w:val="both"/>
        <w:rPr>
          <w:sz w:val="28"/>
          <w:szCs w:val="28"/>
          <w:shd w:val="clear" w:color="auto" w:fill="FFFFFF"/>
          <w:lang w:val="uk-UA"/>
        </w:rPr>
      </w:pPr>
      <w:r w:rsidRPr="004254CA">
        <w:rPr>
          <w:b/>
          <w:sz w:val="28"/>
          <w:szCs w:val="28"/>
          <w:lang w:val="uk-UA"/>
        </w:rPr>
        <w:t xml:space="preserve">Якісні: </w:t>
      </w:r>
      <w:r w:rsidR="008C1EF4">
        <w:rPr>
          <w:sz w:val="28"/>
          <w:szCs w:val="28"/>
          <w:shd w:val="clear" w:color="auto" w:fill="FFFFFF"/>
          <w:lang w:val="uk-UA"/>
        </w:rPr>
        <w:t>б</w:t>
      </w:r>
      <w:r w:rsidR="00267AB9" w:rsidRPr="00143C0C">
        <w:rPr>
          <w:sz w:val="28"/>
          <w:szCs w:val="28"/>
          <w:shd w:val="clear" w:color="auto" w:fill="FFFFFF"/>
          <w:lang w:val="uk-UA"/>
        </w:rPr>
        <w:t xml:space="preserve">лагоустрій і озеленення </w:t>
      </w:r>
      <w:r w:rsidR="008C1EF4">
        <w:rPr>
          <w:sz w:val="28"/>
          <w:szCs w:val="28"/>
          <w:shd w:val="clear" w:color="auto" w:fill="FFFFFF"/>
          <w:lang w:val="uk-UA"/>
        </w:rPr>
        <w:t>паркової зони</w:t>
      </w:r>
      <w:r w:rsidR="00267AB9" w:rsidRPr="00143C0C">
        <w:rPr>
          <w:sz w:val="28"/>
          <w:szCs w:val="28"/>
          <w:shd w:val="clear" w:color="auto" w:fill="FFFFFF"/>
          <w:lang w:val="uk-UA"/>
        </w:rPr>
        <w:t xml:space="preserve">: </w:t>
      </w:r>
    </w:p>
    <w:p w:rsidR="00E84E2B" w:rsidRPr="00143C0C" w:rsidRDefault="00267AB9" w:rsidP="00143C0C">
      <w:pPr>
        <w:numPr>
          <w:ilvl w:val="0"/>
          <w:numId w:val="10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  <w:shd w:val="clear" w:color="auto" w:fill="FFFFFF"/>
        </w:rPr>
      </w:pPr>
      <w:r w:rsidRPr="00143C0C">
        <w:rPr>
          <w:sz w:val="28"/>
          <w:szCs w:val="28"/>
          <w:shd w:val="clear" w:color="auto" w:fill="FFFFFF"/>
          <w:lang w:val="uk-UA"/>
        </w:rPr>
        <w:t>Розвиток у дітей практичних навичок по догляду за вирощуванням рослин.</w:t>
      </w:r>
      <w:r w:rsidRPr="00143C0C">
        <w:rPr>
          <w:sz w:val="28"/>
          <w:szCs w:val="28"/>
          <w:shd w:val="clear" w:color="auto" w:fill="FFFFFF"/>
        </w:rPr>
        <w:t xml:space="preserve"> </w:t>
      </w:r>
    </w:p>
    <w:p w:rsidR="00E84E2B" w:rsidRPr="00143C0C" w:rsidRDefault="00267AB9" w:rsidP="00143C0C">
      <w:pPr>
        <w:numPr>
          <w:ilvl w:val="0"/>
          <w:numId w:val="10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  <w:shd w:val="clear" w:color="auto" w:fill="FFFFFF"/>
        </w:rPr>
      </w:pPr>
      <w:r w:rsidRPr="00143C0C">
        <w:rPr>
          <w:sz w:val="28"/>
          <w:szCs w:val="28"/>
          <w:shd w:val="clear" w:color="auto" w:fill="FFFFFF"/>
          <w:lang w:val="uk-UA"/>
        </w:rPr>
        <w:t>Виховання позитивного ставлення до праці.</w:t>
      </w:r>
      <w:r w:rsidRPr="00143C0C">
        <w:rPr>
          <w:sz w:val="28"/>
          <w:szCs w:val="28"/>
          <w:shd w:val="clear" w:color="auto" w:fill="FFFFFF"/>
        </w:rPr>
        <w:t xml:space="preserve"> </w:t>
      </w:r>
    </w:p>
    <w:p w:rsidR="00E84E2B" w:rsidRPr="00143C0C" w:rsidRDefault="00267AB9" w:rsidP="00143C0C">
      <w:pPr>
        <w:numPr>
          <w:ilvl w:val="0"/>
          <w:numId w:val="10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  <w:shd w:val="clear" w:color="auto" w:fill="FFFFFF"/>
        </w:rPr>
      </w:pPr>
      <w:r w:rsidRPr="00143C0C">
        <w:rPr>
          <w:sz w:val="28"/>
          <w:szCs w:val="28"/>
          <w:shd w:val="clear" w:color="auto" w:fill="FFFFFF"/>
          <w:lang w:val="uk-UA"/>
        </w:rPr>
        <w:t>Підвищен</w:t>
      </w:r>
      <w:r w:rsidR="008C1EF4">
        <w:rPr>
          <w:sz w:val="28"/>
          <w:szCs w:val="28"/>
          <w:shd w:val="clear" w:color="auto" w:fill="FFFFFF"/>
          <w:lang w:val="uk-UA"/>
        </w:rPr>
        <w:t>ня екологічної культури здобувачів освіти</w:t>
      </w:r>
      <w:r w:rsidRPr="00143C0C">
        <w:rPr>
          <w:sz w:val="28"/>
          <w:szCs w:val="28"/>
          <w:shd w:val="clear" w:color="auto" w:fill="FFFFFF"/>
          <w:lang w:val="uk-UA"/>
        </w:rPr>
        <w:t>.</w:t>
      </w:r>
      <w:r w:rsidRPr="00143C0C">
        <w:rPr>
          <w:sz w:val="28"/>
          <w:szCs w:val="28"/>
          <w:shd w:val="clear" w:color="auto" w:fill="FFFFFF"/>
        </w:rPr>
        <w:t xml:space="preserve"> </w:t>
      </w:r>
    </w:p>
    <w:p w:rsidR="00E84E2B" w:rsidRPr="00143C0C" w:rsidRDefault="00267AB9" w:rsidP="00143C0C">
      <w:pPr>
        <w:numPr>
          <w:ilvl w:val="0"/>
          <w:numId w:val="10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  <w:shd w:val="clear" w:color="auto" w:fill="FFFFFF"/>
        </w:rPr>
      </w:pPr>
      <w:r w:rsidRPr="00143C0C">
        <w:rPr>
          <w:sz w:val="28"/>
          <w:szCs w:val="28"/>
          <w:shd w:val="clear" w:color="auto" w:fill="FFFFFF"/>
          <w:lang w:val="uk-UA"/>
        </w:rPr>
        <w:t>Розширення практичних уявлень про деякі професії (квітникар, озеленювач, флорист, фітодизайнер).</w:t>
      </w:r>
      <w:r w:rsidRPr="00143C0C">
        <w:rPr>
          <w:sz w:val="28"/>
          <w:szCs w:val="28"/>
          <w:shd w:val="clear" w:color="auto" w:fill="FFFFFF"/>
        </w:rPr>
        <w:t xml:space="preserve"> </w:t>
      </w:r>
    </w:p>
    <w:p w:rsidR="00E84E2B" w:rsidRPr="00143C0C" w:rsidRDefault="00267AB9" w:rsidP="00143C0C">
      <w:pPr>
        <w:numPr>
          <w:ilvl w:val="0"/>
          <w:numId w:val="10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  <w:shd w:val="clear" w:color="auto" w:fill="FFFFFF"/>
        </w:rPr>
      </w:pPr>
      <w:r w:rsidRPr="00143C0C">
        <w:rPr>
          <w:sz w:val="28"/>
          <w:szCs w:val="28"/>
          <w:shd w:val="clear" w:color="auto" w:fill="FFFFFF"/>
          <w:lang w:val="uk-UA"/>
        </w:rPr>
        <w:t>Досвід роботи в колективі під час виконання спільної для всіх справи. Створення атмосфери спів</w:t>
      </w:r>
      <w:r w:rsidR="008C1EF4">
        <w:rPr>
          <w:sz w:val="28"/>
          <w:szCs w:val="28"/>
          <w:shd w:val="clear" w:color="auto" w:fill="FFFFFF"/>
          <w:lang w:val="uk-UA"/>
        </w:rPr>
        <w:t xml:space="preserve">праці між усіма учасниками групи реалізації </w:t>
      </w:r>
      <w:proofErr w:type="spellStart"/>
      <w:r w:rsidR="008C1EF4">
        <w:rPr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Pr="00143C0C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D24AE3" w:rsidRDefault="00D24AE3" w:rsidP="004B3A60">
      <w:pPr>
        <w:jc w:val="both"/>
        <w:rPr>
          <w:sz w:val="28"/>
          <w:szCs w:val="28"/>
          <w:shd w:val="clear" w:color="auto" w:fill="FFFFFF"/>
          <w:lang w:val="uk-UA"/>
        </w:rPr>
      </w:pPr>
      <w:r w:rsidRPr="00D24AE3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C24AFC" w:rsidRPr="004254CA" w:rsidRDefault="00D24AE3" w:rsidP="004B3A6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Сталість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C24AFC" w:rsidRPr="004254CA">
        <w:rPr>
          <w:b/>
          <w:sz w:val="28"/>
          <w:szCs w:val="28"/>
          <w:lang w:val="uk-UA"/>
        </w:rPr>
        <w:t>кту</w:t>
      </w:r>
      <w:proofErr w:type="spellEnd"/>
      <w:r w:rsidR="00C24AFC" w:rsidRPr="004254CA">
        <w:rPr>
          <w:b/>
          <w:sz w:val="28"/>
          <w:szCs w:val="28"/>
          <w:lang w:val="uk-UA"/>
        </w:rPr>
        <w:t>:</w:t>
      </w:r>
    </w:p>
    <w:p w:rsidR="00C24AFC" w:rsidRPr="004254CA" w:rsidRDefault="00C24AFC" w:rsidP="004B3A60">
      <w:pPr>
        <w:numPr>
          <w:ilvl w:val="0"/>
          <w:numId w:val="2"/>
        </w:numPr>
        <w:suppressAutoHyphens/>
        <w:snapToGrid w:val="0"/>
        <w:ind w:left="318" w:hanging="318"/>
        <w:jc w:val="both"/>
        <w:rPr>
          <w:sz w:val="28"/>
          <w:szCs w:val="28"/>
          <w:lang w:val="uk-UA"/>
        </w:rPr>
      </w:pPr>
      <w:r w:rsidRPr="004254CA">
        <w:rPr>
          <w:sz w:val="28"/>
          <w:szCs w:val="28"/>
          <w:u w:val="single"/>
          <w:lang w:val="uk-UA" w:eastAsia="ar-SA"/>
        </w:rPr>
        <w:t>Фінансово-економічна сталість:</w:t>
      </w:r>
      <w:r w:rsidRPr="004254CA">
        <w:rPr>
          <w:sz w:val="28"/>
          <w:szCs w:val="28"/>
          <w:lang w:val="uk-UA" w:eastAsia="ar-SA"/>
        </w:rPr>
        <w:t xml:space="preserve"> забезпечення постійної інформаційної підтримки через місцеві ЗМІ, </w:t>
      </w:r>
      <w:r w:rsidR="00D24AE3">
        <w:rPr>
          <w:sz w:val="28"/>
          <w:szCs w:val="28"/>
          <w:lang w:val="uk-UA" w:eastAsia="ar-SA"/>
        </w:rPr>
        <w:t xml:space="preserve">сайт </w:t>
      </w:r>
      <w:proofErr w:type="spellStart"/>
      <w:r w:rsidR="008C1EF4">
        <w:rPr>
          <w:sz w:val="28"/>
          <w:szCs w:val="28"/>
          <w:lang w:val="uk-UA" w:eastAsia="ar-SA"/>
        </w:rPr>
        <w:t>Валківської</w:t>
      </w:r>
      <w:proofErr w:type="spellEnd"/>
      <w:r w:rsidR="008C1EF4">
        <w:rPr>
          <w:sz w:val="28"/>
          <w:szCs w:val="28"/>
          <w:lang w:val="uk-UA" w:eastAsia="ar-SA"/>
        </w:rPr>
        <w:t xml:space="preserve"> міської ради</w:t>
      </w:r>
      <w:r w:rsidR="00D24AE3">
        <w:rPr>
          <w:sz w:val="28"/>
          <w:szCs w:val="28"/>
          <w:lang w:val="uk-UA" w:eastAsia="ar-SA"/>
        </w:rPr>
        <w:t xml:space="preserve">, </w:t>
      </w:r>
      <w:r w:rsidR="008C1EF4">
        <w:rPr>
          <w:sz w:val="28"/>
          <w:szCs w:val="28"/>
          <w:lang w:val="uk-UA" w:eastAsia="ar-SA"/>
        </w:rPr>
        <w:t xml:space="preserve">сторінці ФБ </w:t>
      </w:r>
      <w:r w:rsidR="007019E1">
        <w:rPr>
          <w:sz w:val="28"/>
          <w:szCs w:val="28"/>
          <w:lang w:val="uk-UA" w:eastAsia="ar-SA"/>
        </w:rPr>
        <w:lastRenderedPageBreak/>
        <w:t>«</w:t>
      </w:r>
      <w:proofErr w:type="spellStart"/>
      <w:r w:rsidR="007019E1">
        <w:rPr>
          <w:sz w:val="28"/>
          <w:szCs w:val="28"/>
          <w:lang w:val="uk-UA" w:eastAsia="ar-SA"/>
        </w:rPr>
        <w:t>Ков’</w:t>
      </w:r>
      <w:r w:rsidR="007019E1" w:rsidRPr="007019E1">
        <w:rPr>
          <w:sz w:val="28"/>
          <w:szCs w:val="28"/>
          <w:lang w:val="uk-UA" w:eastAsia="ar-SA"/>
        </w:rPr>
        <w:t>язьк</w:t>
      </w:r>
      <w:r w:rsidR="008C1EF4">
        <w:rPr>
          <w:sz w:val="28"/>
          <w:szCs w:val="28"/>
          <w:lang w:val="uk-UA" w:eastAsia="ar-SA"/>
        </w:rPr>
        <w:t>ий</w:t>
      </w:r>
      <w:proofErr w:type="spellEnd"/>
      <w:r w:rsidR="008C1EF4">
        <w:rPr>
          <w:sz w:val="28"/>
          <w:szCs w:val="28"/>
          <w:lang w:val="uk-UA" w:eastAsia="ar-SA"/>
        </w:rPr>
        <w:t xml:space="preserve"> старостат» </w:t>
      </w:r>
      <w:r w:rsidRPr="004254CA">
        <w:rPr>
          <w:sz w:val="28"/>
          <w:szCs w:val="28"/>
          <w:lang w:val="uk-UA" w:eastAsia="ar-SA"/>
        </w:rPr>
        <w:t xml:space="preserve">передбачено утримання </w:t>
      </w:r>
      <w:r w:rsidR="008C1EF4">
        <w:rPr>
          <w:sz w:val="28"/>
          <w:szCs w:val="28"/>
          <w:lang w:val="uk-UA" w:eastAsia="ar-SA"/>
        </w:rPr>
        <w:t>паркової зони</w:t>
      </w:r>
      <w:r w:rsidRPr="004254CA">
        <w:rPr>
          <w:sz w:val="28"/>
          <w:szCs w:val="28"/>
          <w:lang w:val="uk-UA" w:eastAsia="ar-SA"/>
        </w:rPr>
        <w:t xml:space="preserve"> за рахунок бю</w:t>
      </w:r>
      <w:r w:rsidR="00043601">
        <w:rPr>
          <w:sz w:val="28"/>
          <w:szCs w:val="28"/>
          <w:lang w:val="uk-UA" w:eastAsia="ar-SA"/>
        </w:rPr>
        <w:t xml:space="preserve">джету </w:t>
      </w:r>
      <w:proofErr w:type="spellStart"/>
      <w:r w:rsidR="00043601">
        <w:rPr>
          <w:sz w:val="28"/>
          <w:szCs w:val="28"/>
          <w:lang w:val="uk-UA" w:eastAsia="ar-SA"/>
        </w:rPr>
        <w:t>Валківської</w:t>
      </w:r>
      <w:proofErr w:type="spellEnd"/>
      <w:r w:rsidR="00043601">
        <w:rPr>
          <w:sz w:val="28"/>
          <w:szCs w:val="28"/>
          <w:lang w:val="uk-UA" w:eastAsia="ar-SA"/>
        </w:rPr>
        <w:t xml:space="preserve"> міської ради</w:t>
      </w:r>
      <w:r w:rsidRPr="004254CA">
        <w:rPr>
          <w:sz w:val="28"/>
          <w:szCs w:val="28"/>
          <w:lang w:val="uk-UA" w:eastAsia="ar-SA"/>
        </w:rPr>
        <w:t>, а також постійні комунікації із приватними інвесторами та фондами, з метою пошуку підтримки фінансової сторони співробітництва;</w:t>
      </w:r>
    </w:p>
    <w:p w:rsidR="007056A1" w:rsidRPr="00043601" w:rsidRDefault="00C24AFC" w:rsidP="007056A1">
      <w:pPr>
        <w:pStyle w:val="a3"/>
        <w:shd w:val="clear" w:color="auto" w:fill="FFFFFF"/>
        <w:spacing w:before="225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4254CA">
        <w:rPr>
          <w:sz w:val="28"/>
          <w:szCs w:val="28"/>
          <w:u w:val="single"/>
          <w:lang w:val="uk-UA" w:eastAsia="ar-SA"/>
        </w:rPr>
        <w:t>Соціальна сталість</w:t>
      </w:r>
      <w:r w:rsidRPr="004254CA">
        <w:rPr>
          <w:sz w:val="28"/>
          <w:szCs w:val="28"/>
          <w:lang w:val="uk-UA" w:eastAsia="ar-SA"/>
        </w:rPr>
        <w:t xml:space="preserve">: </w:t>
      </w:r>
      <w:r w:rsidR="007056A1" w:rsidRPr="007056A1">
        <w:rPr>
          <w:color w:val="000000"/>
          <w:sz w:val="28"/>
          <w:szCs w:val="28"/>
          <w:lang w:val="uk-UA"/>
        </w:rPr>
        <w:t xml:space="preserve">Реалізація даного </w:t>
      </w:r>
      <w:proofErr w:type="spellStart"/>
      <w:r w:rsidR="007056A1" w:rsidRPr="007056A1">
        <w:rPr>
          <w:color w:val="000000"/>
          <w:sz w:val="28"/>
          <w:szCs w:val="28"/>
          <w:lang w:val="uk-UA"/>
        </w:rPr>
        <w:t>проєкту</w:t>
      </w:r>
      <w:proofErr w:type="spellEnd"/>
      <w:r w:rsidR="007056A1" w:rsidRPr="007056A1">
        <w:rPr>
          <w:color w:val="000000"/>
          <w:sz w:val="28"/>
          <w:szCs w:val="28"/>
          <w:lang w:val="uk-UA"/>
        </w:rPr>
        <w:t xml:space="preserve"> сприятиме формуванню екологічної культури населення </w:t>
      </w:r>
      <w:proofErr w:type="spellStart"/>
      <w:r w:rsidR="007056A1" w:rsidRPr="007056A1">
        <w:rPr>
          <w:color w:val="000000"/>
          <w:sz w:val="28"/>
          <w:szCs w:val="28"/>
          <w:lang w:val="uk-UA"/>
        </w:rPr>
        <w:t>Ков’ягівського</w:t>
      </w:r>
      <w:proofErr w:type="spellEnd"/>
      <w:r w:rsidR="007056A1" w:rsidRPr="007056A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056A1" w:rsidRPr="007056A1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7056A1" w:rsidRPr="007056A1">
        <w:rPr>
          <w:color w:val="000000"/>
          <w:sz w:val="28"/>
          <w:szCs w:val="28"/>
          <w:lang w:val="uk-UA"/>
        </w:rPr>
        <w:t xml:space="preserve"> округу, наблизить можливість організації та згуртування населення громади, мешканці матимуть змогу комфортно проводити вільний час. </w:t>
      </w:r>
    </w:p>
    <w:p w:rsidR="007056A1" w:rsidRDefault="007056A1" w:rsidP="004B3A60">
      <w:pPr>
        <w:jc w:val="both"/>
        <w:rPr>
          <w:sz w:val="28"/>
          <w:szCs w:val="28"/>
          <w:lang w:val="uk-UA"/>
        </w:rPr>
      </w:pPr>
    </w:p>
    <w:p w:rsidR="00C24AFC" w:rsidRPr="004254CA" w:rsidRDefault="00C24AFC" w:rsidP="007056A1">
      <w:pPr>
        <w:ind w:firstLine="708"/>
        <w:jc w:val="both"/>
        <w:rPr>
          <w:sz w:val="28"/>
          <w:szCs w:val="28"/>
          <w:lang w:val="uk-UA"/>
        </w:rPr>
      </w:pPr>
      <w:r w:rsidRPr="004254CA">
        <w:rPr>
          <w:sz w:val="28"/>
          <w:szCs w:val="28"/>
          <w:lang w:val="uk-UA" w:eastAsia="ar-SA"/>
        </w:rPr>
        <w:t xml:space="preserve">Після успішної реалізації </w:t>
      </w:r>
      <w:proofErr w:type="spellStart"/>
      <w:r w:rsidRPr="004254CA">
        <w:rPr>
          <w:sz w:val="28"/>
          <w:szCs w:val="28"/>
          <w:lang w:val="uk-UA" w:eastAsia="ar-SA"/>
        </w:rPr>
        <w:t>проєкту</w:t>
      </w:r>
      <w:proofErr w:type="spellEnd"/>
      <w:r w:rsidRPr="004254CA">
        <w:rPr>
          <w:sz w:val="28"/>
          <w:szCs w:val="28"/>
          <w:lang w:val="uk-UA" w:eastAsia="ar-SA"/>
        </w:rPr>
        <w:t xml:space="preserve"> </w:t>
      </w:r>
      <w:r w:rsidRPr="004254CA">
        <w:rPr>
          <w:sz w:val="28"/>
          <w:szCs w:val="28"/>
          <w:lang w:val="uk-UA"/>
        </w:rPr>
        <w:t>«</w:t>
      </w:r>
      <w:r w:rsidR="007056A1">
        <w:rPr>
          <w:b/>
          <w:sz w:val="28"/>
          <w:szCs w:val="28"/>
          <w:lang w:val="uk-UA"/>
        </w:rPr>
        <w:t>Зелена зона</w:t>
      </w:r>
      <w:r w:rsidRPr="004254CA">
        <w:rPr>
          <w:sz w:val="28"/>
          <w:szCs w:val="28"/>
          <w:lang w:val="uk-UA"/>
        </w:rPr>
        <w:t>»</w:t>
      </w:r>
      <w:r w:rsidRPr="004254CA">
        <w:rPr>
          <w:sz w:val="28"/>
          <w:szCs w:val="28"/>
          <w:lang w:val="uk-UA" w:eastAsia="ar-SA"/>
        </w:rPr>
        <w:t xml:space="preserve"> буде продовжуватись робота з підтримки </w:t>
      </w:r>
      <w:r w:rsidR="007056A1">
        <w:rPr>
          <w:sz w:val="28"/>
          <w:szCs w:val="28"/>
          <w:lang w:val="uk-UA" w:eastAsia="ar-SA"/>
        </w:rPr>
        <w:t>паркової зони</w:t>
      </w:r>
      <w:r w:rsidRPr="004254CA">
        <w:rPr>
          <w:sz w:val="28"/>
          <w:szCs w:val="28"/>
          <w:lang w:val="uk-UA" w:eastAsia="ar-SA"/>
        </w:rPr>
        <w:t xml:space="preserve">, а також пошук нових можливостей для розвитку даної </w:t>
      </w:r>
      <w:r w:rsidR="007056A1" w:rsidRPr="008C1EF4">
        <w:rPr>
          <w:sz w:val="28"/>
          <w:szCs w:val="28"/>
          <w:lang w:val="uk-UA" w:eastAsia="ar-SA"/>
        </w:rPr>
        <w:t xml:space="preserve">рекреаційної </w:t>
      </w:r>
      <w:r w:rsidR="007056A1">
        <w:rPr>
          <w:sz w:val="28"/>
          <w:szCs w:val="28"/>
          <w:lang w:val="uk-UA" w:eastAsia="ar-SA"/>
        </w:rPr>
        <w:t>зони</w:t>
      </w:r>
      <w:r w:rsidRPr="004254CA">
        <w:rPr>
          <w:sz w:val="28"/>
          <w:szCs w:val="28"/>
          <w:lang w:val="uk-UA" w:eastAsia="ar-SA"/>
        </w:rPr>
        <w:t>.</w:t>
      </w:r>
    </w:p>
    <w:p w:rsidR="00D341E5" w:rsidRDefault="00C24AFC" w:rsidP="001C0EA0">
      <w:pPr>
        <w:snapToGrid w:val="0"/>
        <w:ind w:firstLine="708"/>
        <w:jc w:val="both"/>
        <w:rPr>
          <w:sz w:val="28"/>
          <w:szCs w:val="28"/>
          <w:lang w:val="uk-UA" w:eastAsia="ar-SA"/>
        </w:rPr>
      </w:pPr>
      <w:r w:rsidRPr="004254CA">
        <w:rPr>
          <w:sz w:val="28"/>
          <w:szCs w:val="28"/>
          <w:lang w:val="uk-UA" w:eastAsia="ar-SA"/>
        </w:rPr>
        <w:t xml:space="preserve">Майно, придбане в рамках реалізації </w:t>
      </w:r>
      <w:proofErr w:type="spellStart"/>
      <w:r w:rsidRPr="004254CA">
        <w:rPr>
          <w:sz w:val="28"/>
          <w:szCs w:val="28"/>
          <w:lang w:val="uk-UA" w:eastAsia="ar-SA"/>
        </w:rPr>
        <w:t>проєкту</w:t>
      </w:r>
      <w:proofErr w:type="spellEnd"/>
      <w:r w:rsidRPr="004254CA">
        <w:rPr>
          <w:sz w:val="28"/>
          <w:szCs w:val="28"/>
          <w:lang w:val="uk-UA" w:eastAsia="ar-SA"/>
        </w:rPr>
        <w:t xml:space="preserve">, буде </w:t>
      </w:r>
      <w:r w:rsidR="007019E1">
        <w:rPr>
          <w:sz w:val="28"/>
          <w:szCs w:val="28"/>
          <w:lang w:val="uk-UA" w:eastAsia="ar-SA"/>
        </w:rPr>
        <w:t>відображатися</w:t>
      </w:r>
      <w:r w:rsidRPr="004254CA">
        <w:rPr>
          <w:sz w:val="28"/>
          <w:szCs w:val="28"/>
          <w:lang w:val="uk-UA" w:eastAsia="ar-SA"/>
        </w:rPr>
        <w:t xml:space="preserve"> на балансі </w:t>
      </w:r>
      <w:proofErr w:type="spellStart"/>
      <w:r w:rsidR="00043601">
        <w:rPr>
          <w:sz w:val="28"/>
          <w:szCs w:val="28"/>
          <w:lang w:val="uk-UA" w:eastAsia="ar-SA"/>
        </w:rPr>
        <w:t>КУ</w:t>
      </w:r>
      <w:proofErr w:type="spellEnd"/>
      <w:r w:rsidR="00043601">
        <w:rPr>
          <w:sz w:val="28"/>
          <w:szCs w:val="28"/>
          <w:lang w:val="uk-UA" w:eastAsia="ar-SA"/>
        </w:rPr>
        <w:t xml:space="preserve"> «Місцева служба комунальної власності </w:t>
      </w:r>
      <w:proofErr w:type="spellStart"/>
      <w:r w:rsidR="00043601">
        <w:rPr>
          <w:sz w:val="28"/>
          <w:szCs w:val="28"/>
          <w:lang w:val="uk-UA" w:eastAsia="ar-SA"/>
        </w:rPr>
        <w:t>Валківської</w:t>
      </w:r>
      <w:proofErr w:type="spellEnd"/>
      <w:r w:rsidR="00043601">
        <w:rPr>
          <w:sz w:val="28"/>
          <w:szCs w:val="28"/>
          <w:lang w:val="uk-UA" w:eastAsia="ar-SA"/>
        </w:rPr>
        <w:t xml:space="preserve"> міської ради Харківської області</w:t>
      </w:r>
      <w:r w:rsidR="001C0EA0">
        <w:rPr>
          <w:sz w:val="28"/>
          <w:szCs w:val="28"/>
          <w:lang w:val="uk-UA" w:eastAsia="ar-SA"/>
        </w:rPr>
        <w:t>»</w:t>
      </w:r>
      <w:r w:rsidRPr="004254CA">
        <w:rPr>
          <w:sz w:val="28"/>
          <w:szCs w:val="28"/>
          <w:lang w:val="uk-UA" w:eastAsia="ar-SA"/>
        </w:rPr>
        <w:t xml:space="preserve">. Утримання та обслуговування </w:t>
      </w:r>
      <w:r w:rsidR="00043601">
        <w:rPr>
          <w:sz w:val="28"/>
          <w:szCs w:val="28"/>
          <w:lang w:val="uk-UA" w:eastAsia="ar-SA"/>
        </w:rPr>
        <w:t>паркової зони</w:t>
      </w:r>
      <w:r w:rsidRPr="004254CA">
        <w:rPr>
          <w:sz w:val="28"/>
          <w:szCs w:val="28"/>
          <w:lang w:val="uk-UA" w:eastAsia="ar-SA"/>
        </w:rPr>
        <w:t xml:space="preserve"> буде здійснюватись під контролем </w:t>
      </w:r>
      <w:r w:rsidR="00043601">
        <w:rPr>
          <w:sz w:val="28"/>
          <w:szCs w:val="28"/>
          <w:lang w:val="uk-UA" w:eastAsia="ar-SA"/>
        </w:rPr>
        <w:t xml:space="preserve">старости села, здобувачів освіти </w:t>
      </w:r>
      <w:proofErr w:type="spellStart"/>
      <w:r w:rsidR="00043601">
        <w:rPr>
          <w:sz w:val="28"/>
          <w:szCs w:val="28"/>
          <w:lang w:val="uk-UA" w:eastAsia="ar-SA"/>
        </w:rPr>
        <w:t>КЗ</w:t>
      </w:r>
      <w:proofErr w:type="spellEnd"/>
      <w:r w:rsidR="00043601">
        <w:rPr>
          <w:sz w:val="28"/>
          <w:szCs w:val="28"/>
          <w:lang w:val="uk-UA" w:eastAsia="ar-SA"/>
        </w:rPr>
        <w:t xml:space="preserve"> «</w:t>
      </w:r>
      <w:proofErr w:type="spellStart"/>
      <w:r w:rsidR="00043601">
        <w:rPr>
          <w:sz w:val="28"/>
          <w:szCs w:val="28"/>
          <w:lang w:val="uk-UA" w:eastAsia="ar-SA"/>
        </w:rPr>
        <w:t>Ков’</w:t>
      </w:r>
      <w:r w:rsidR="00043601" w:rsidRPr="00043601">
        <w:rPr>
          <w:sz w:val="28"/>
          <w:szCs w:val="28"/>
          <w:lang w:val="uk-UA" w:eastAsia="ar-SA"/>
        </w:rPr>
        <w:t>ягівський</w:t>
      </w:r>
      <w:proofErr w:type="spellEnd"/>
      <w:r w:rsidR="00043601" w:rsidRPr="00043601">
        <w:rPr>
          <w:sz w:val="28"/>
          <w:szCs w:val="28"/>
          <w:lang w:val="uk-UA" w:eastAsia="ar-SA"/>
        </w:rPr>
        <w:t xml:space="preserve"> навчально-виховний комплекс (загальноосвітня школа І-ІІІ ступенів – дошкільний </w:t>
      </w:r>
      <w:r w:rsidR="00043601">
        <w:rPr>
          <w:sz w:val="28"/>
          <w:szCs w:val="28"/>
          <w:lang w:val="uk-UA" w:eastAsia="ar-SA"/>
        </w:rPr>
        <w:t xml:space="preserve">навчальний заклад) </w:t>
      </w:r>
      <w:proofErr w:type="spellStart"/>
      <w:r w:rsidR="00043601">
        <w:rPr>
          <w:sz w:val="28"/>
          <w:szCs w:val="28"/>
          <w:lang w:val="uk-UA" w:eastAsia="ar-SA"/>
        </w:rPr>
        <w:t>Валківської</w:t>
      </w:r>
      <w:proofErr w:type="spellEnd"/>
      <w:r w:rsidR="00043601">
        <w:rPr>
          <w:sz w:val="28"/>
          <w:szCs w:val="28"/>
          <w:lang w:val="uk-UA" w:eastAsia="ar-SA"/>
        </w:rPr>
        <w:t xml:space="preserve"> міської ради Харківської області</w:t>
      </w:r>
      <w:r w:rsidR="005350BF">
        <w:rPr>
          <w:sz w:val="28"/>
          <w:szCs w:val="28"/>
          <w:lang w:val="uk-UA" w:eastAsia="ar-SA"/>
        </w:rPr>
        <w:t xml:space="preserve"> (уроки трудового навчання та технологій)</w:t>
      </w:r>
      <w:r w:rsidR="00043601">
        <w:rPr>
          <w:sz w:val="28"/>
          <w:szCs w:val="28"/>
          <w:lang w:val="uk-UA" w:eastAsia="ar-SA"/>
        </w:rPr>
        <w:t>.</w:t>
      </w:r>
    </w:p>
    <w:p w:rsidR="00043601" w:rsidRPr="00043601" w:rsidRDefault="00043601" w:rsidP="00043601">
      <w:pPr>
        <w:snapToGrid w:val="0"/>
        <w:jc w:val="both"/>
        <w:rPr>
          <w:b/>
          <w:sz w:val="28"/>
          <w:szCs w:val="28"/>
          <w:lang w:val="uk-UA" w:eastAsia="ar-SA"/>
        </w:rPr>
      </w:pPr>
    </w:p>
    <w:p w:rsidR="004254CA" w:rsidRPr="004B3A60" w:rsidRDefault="004B3A60" w:rsidP="00D341E5">
      <w:pPr>
        <w:snapToGrid w:val="0"/>
        <w:spacing w:line="360" w:lineRule="auto"/>
        <w:jc w:val="both"/>
        <w:rPr>
          <w:b/>
          <w:sz w:val="28"/>
          <w:szCs w:val="28"/>
          <w:lang w:val="uk-UA" w:eastAsia="ar-SA"/>
        </w:rPr>
      </w:pPr>
      <w:r w:rsidRPr="004B3A60">
        <w:rPr>
          <w:b/>
          <w:sz w:val="28"/>
          <w:szCs w:val="28"/>
          <w:lang w:val="uk-UA" w:eastAsia="ar-SA"/>
        </w:rPr>
        <w:t xml:space="preserve">Опис </w:t>
      </w:r>
      <w:proofErr w:type="spellStart"/>
      <w:r w:rsidR="00D341E5">
        <w:rPr>
          <w:b/>
          <w:sz w:val="28"/>
          <w:szCs w:val="28"/>
          <w:lang w:val="uk-UA" w:eastAsia="ar-SA"/>
        </w:rPr>
        <w:t>проє</w:t>
      </w:r>
      <w:r w:rsidRPr="004B3A60">
        <w:rPr>
          <w:b/>
          <w:sz w:val="28"/>
          <w:szCs w:val="28"/>
          <w:lang w:val="uk-UA" w:eastAsia="ar-SA"/>
        </w:rPr>
        <w:t>кту</w:t>
      </w:r>
      <w:proofErr w:type="spellEnd"/>
      <w:r w:rsidRPr="004B3A60">
        <w:rPr>
          <w:b/>
          <w:sz w:val="28"/>
          <w:szCs w:val="28"/>
          <w:lang w:val="uk-UA" w:eastAsia="ar-SA"/>
        </w:rPr>
        <w:t>:</w:t>
      </w:r>
    </w:p>
    <w:p w:rsidR="00254E69" w:rsidRPr="00BC394A" w:rsidRDefault="00254E69" w:rsidP="00254E69">
      <w:pPr>
        <w:ind w:firstLine="709"/>
        <w:jc w:val="both"/>
        <w:rPr>
          <w:sz w:val="28"/>
          <w:szCs w:val="28"/>
        </w:rPr>
      </w:pPr>
      <w:proofErr w:type="gramStart"/>
      <w:r w:rsidRPr="004C48A4">
        <w:rPr>
          <w:sz w:val="28"/>
          <w:szCs w:val="28"/>
        </w:rPr>
        <w:t xml:space="preserve">На </w:t>
      </w:r>
      <w:proofErr w:type="spellStart"/>
      <w:r w:rsidRPr="004C48A4">
        <w:rPr>
          <w:sz w:val="28"/>
          <w:szCs w:val="28"/>
        </w:rPr>
        <w:t>сьогодні</w:t>
      </w:r>
      <w:proofErr w:type="spellEnd"/>
      <w:r w:rsidRPr="004C48A4">
        <w:rPr>
          <w:sz w:val="28"/>
          <w:szCs w:val="28"/>
        </w:rPr>
        <w:t xml:space="preserve"> на </w:t>
      </w:r>
      <w:proofErr w:type="spellStart"/>
      <w:r w:rsidRPr="004C48A4">
        <w:rPr>
          <w:sz w:val="28"/>
          <w:szCs w:val="28"/>
        </w:rPr>
        <w:t>території</w:t>
      </w:r>
      <w:proofErr w:type="spellEnd"/>
      <w:r w:rsidRPr="004C48A4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Ко</w:t>
      </w:r>
      <w:r>
        <w:rPr>
          <w:sz w:val="28"/>
          <w:szCs w:val="28"/>
        </w:rPr>
        <w:t>в’яги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 xml:space="preserve">існує </w:t>
      </w:r>
      <w:proofErr w:type="spellStart"/>
      <w:r w:rsidRPr="004C48A4">
        <w:rPr>
          <w:sz w:val="28"/>
          <w:szCs w:val="28"/>
        </w:rPr>
        <w:t>паркова</w:t>
      </w:r>
      <w:proofErr w:type="spellEnd"/>
      <w:r w:rsidRPr="004C48A4">
        <w:rPr>
          <w:sz w:val="28"/>
          <w:szCs w:val="28"/>
        </w:rPr>
        <w:t xml:space="preserve"> зона, </w:t>
      </w:r>
      <w:proofErr w:type="spellStart"/>
      <w:r w:rsidRPr="004C48A4">
        <w:rPr>
          <w:sz w:val="28"/>
          <w:szCs w:val="28"/>
        </w:rPr>
        <w:t>але</w:t>
      </w:r>
      <w:proofErr w:type="spellEnd"/>
      <w:r w:rsidRPr="004C48A4">
        <w:rPr>
          <w:sz w:val="28"/>
          <w:szCs w:val="28"/>
        </w:rPr>
        <w:t xml:space="preserve"> вона </w:t>
      </w:r>
      <w:proofErr w:type="spellStart"/>
      <w:r w:rsidRPr="004C48A4">
        <w:rPr>
          <w:sz w:val="28"/>
          <w:szCs w:val="28"/>
        </w:rPr>
        <w:t>потребує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оновлення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зелених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насаджень</w:t>
      </w:r>
      <w:proofErr w:type="spellEnd"/>
      <w:r w:rsidRPr="004C48A4">
        <w:rPr>
          <w:sz w:val="28"/>
          <w:szCs w:val="28"/>
        </w:rPr>
        <w:t xml:space="preserve"> та благоустрою </w:t>
      </w:r>
      <w:proofErr w:type="spellStart"/>
      <w:r w:rsidRPr="004C48A4">
        <w:rPr>
          <w:sz w:val="28"/>
          <w:szCs w:val="28"/>
        </w:rPr>
        <w:t>території</w:t>
      </w:r>
      <w:proofErr w:type="spellEnd"/>
      <w:r w:rsidRPr="004C48A4">
        <w:rPr>
          <w:sz w:val="28"/>
          <w:szCs w:val="28"/>
        </w:rPr>
        <w:t xml:space="preserve">. </w:t>
      </w:r>
      <w:r w:rsidR="005350BF">
        <w:rPr>
          <w:sz w:val="28"/>
          <w:szCs w:val="28"/>
          <w:lang w:val="uk-UA"/>
        </w:rPr>
        <w:t>У</w:t>
      </w:r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кінці</w:t>
      </w:r>
      <w:proofErr w:type="spellEnd"/>
      <w:r w:rsidRPr="004C48A4">
        <w:rPr>
          <w:sz w:val="28"/>
          <w:szCs w:val="28"/>
        </w:rPr>
        <w:t xml:space="preserve"> 80-х </w:t>
      </w:r>
      <w:proofErr w:type="spellStart"/>
      <w:r w:rsidRPr="004C48A4">
        <w:rPr>
          <w:sz w:val="28"/>
          <w:szCs w:val="28"/>
        </w:rPr>
        <w:t>років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минулого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століття</w:t>
      </w:r>
      <w:proofErr w:type="spellEnd"/>
      <w:r w:rsidRPr="004C48A4">
        <w:rPr>
          <w:sz w:val="28"/>
          <w:szCs w:val="28"/>
        </w:rPr>
        <w:t xml:space="preserve"> на </w:t>
      </w:r>
      <w:proofErr w:type="spellStart"/>
      <w:r w:rsidRPr="004C48A4">
        <w:rPr>
          <w:sz w:val="28"/>
          <w:szCs w:val="28"/>
        </w:rPr>
        <w:t>території</w:t>
      </w:r>
      <w:proofErr w:type="spellEnd"/>
      <w:r w:rsidRPr="004C48A4">
        <w:rPr>
          <w:sz w:val="28"/>
          <w:szCs w:val="28"/>
        </w:rPr>
        <w:t xml:space="preserve"> парку </w:t>
      </w:r>
      <w:proofErr w:type="spellStart"/>
      <w:r w:rsidRPr="004C48A4">
        <w:rPr>
          <w:sz w:val="28"/>
          <w:szCs w:val="28"/>
        </w:rPr>
        <w:t>планувалося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будівництво</w:t>
      </w:r>
      <w:proofErr w:type="spellEnd"/>
      <w:r w:rsidRPr="004C48A4">
        <w:rPr>
          <w:sz w:val="28"/>
          <w:szCs w:val="28"/>
        </w:rPr>
        <w:t xml:space="preserve"> клубу.</w:t>
      </w:r>
      <w:proofErr w:type="gramEnd"/>
      <w:r w:rsidRPr="004C48A4">
        <w:rPr>
          <w:sz w:val="28"/>
          <w:szCs w:val="28"/>
        </w:rPr>
        <w:t xml:space="preserve"> Для </w:t>
      </w:r>
      <w:proofErr w:type="spellStart"/>
      <w:r w:rsidRPr="004C48A4">
        <w:rPr>
          <w:sz w:val="28"/>
          <w:szCs w:val="28"/>
        </w:rPr>
        <w:t>цього</w:t>
      </w:r>
      <w:proofErr w:type="spellEnd"/>
      <w:r w:rsidRPr="004C48A4">
        <w:rPr>
          <w:sz w:val="28"/>
          <w:szCs w:val="28"/>
        </w:rPr>
        <w:t xml:space="preserve"> на </w:t>
      </w:r>
      <w:proofErr w:type="spellStart"/>
      <w:r w:rsidRPr="004C48A4">
        <w:rPr>
          <w:sz w:val="28"/>
          <w:szCs w:val="28"/>
        </w:rPr>
        <w:t>території</w:t>
      </w:r>
      <w:proofErr w:type="spellEnd"/>
      <w:r w:rsidRPr="004C48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площею</w:t>
      </w:r>
      <w:proofErr w:type="spellEnd"/>
      <w:r w:rsidRPr="004C48A4">
        <w:rPr>
          <w:sz w:val="28"/>
          <w:szCs w:val="28"/>
        </w:rPr>
        <w:t xml:space="preserve">  </w:t>
      </w:r>
      <w:r>
        <w:rPr>
          <w:sz w:val="28"/>
          <w:szCs w:val="28"/>
        </w:rPr>
        <w:t>1.2</w:t>
      </w:r>
      <w:r w:rsidRPr="004C48A4">
        <w:rPr>
          <w:sz w:val="28"/>
          <w:szCs w:val="28"/>
        </w:rPr>
        <w:t xml:space="preserve">   га </w:t>
      </w:r>
      <w:proofErr w:type="spellStart"/>
      <w:r w:rsidRPr="004C48A4">
        <w:rPr>
          <w:sz w:val="28"/>
          <w:szCs w:val="28"/>
        </w:rPr>
        <w:t>були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знищені</w:t>
      </w:r>
      <w:proofErr w:type="spellEnd"/>
      <w:r w:rsidRPr="004C48A4">
        <w:rPr>
          <w:sz w:val="28"/>
          <w:szCs w:val="28"/>
        </w:rPr>
        <w:t xml:space="preserve"> дерева, </w:t>
      </w:r>
      <w:proofErr w:type="spellStart"/>
      <w:r w:rsidRPr="004C48A4">
        <w:rPr>
          <w:sz w:val="28"/>
          <w:szCs w:val="28"/>
        </w:rPr>
        <w:t>викопані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котловани</w:t>
      </w:r>
      <w:proofErr w:type="spellEnd"/>
      <w:r w:rsidRPr="004C48A4">
        <w:rPr>
          <w:sz w:val="28"/>
          <w:szCs w:val="28"/>
        </w:rPr>
        <w:t xml:space="preserve"> </w:t>
      </w:r>
      <w:proofErr w:type="gramStart"/>
      <w:r w:rsidRPr="004C48A4">
        <w:rPr>
          <w:sz w:val="28"/>
          <w:szCs w:val="28"/>
        </w:rPr>
        <w:t>для</w:t>
      </w:r>
      <w:proofErr w:type="gramEnd"/>
      <w:r w:rsidRPr="004C48A4">
        <w:rPr>
          <w:sz w:val="28"/>
          <w:szCs w:val="28"/>
        </w:rPr>
        <w:t xml:space="preserve">  фундаменту </w:t>
      </w:r>
      <w:proofErr w:type="spellStart"/>
      <w:r w:rsidRPr="004C48A4">
        <w:rPr>
          <w:sz w:val="28"/>
          <w:szCs w:val="28"/>
        </w:rPr>
        <w:t>і</w:t>
      </w:r>
      <w:proofErr w:type="spellEnd"/>
      <w:r w:rsidRPr="004C48A4">
        <w:rPr>
          <w:sz w:val="28"/>
          <w:szCs w:val="28"/>
        </w:rPr>
        <w:t xml:space="preserve"> на </w:t>
      </w:r>
      <w:proofErr w:type="spellStart"/>
      <w:r w:rsidRPr="004C48A4">
        <w:rPr>
          <w:sz w:val="28"/>
          <w:szCs w:val="28"/>
        </w:rPr>
        <w:t>цьому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буд</w:t>
      </w:r>
      <w:r>
        <w:rPr>
          <w:sz w:val="28"/>
          <w:szCs w:val="28"/>
        </w:rPr>
        <w:t>івництво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завершилося</w:t>
      </w:r>
      <w:proofErr w:type="spellEnd"/>
      <w:r>
        <w:rPr>
          <w:sz w:val="28"/>
          <w:szCs w:val="28"/>
        </w:rPr>
        <w:t xml:space="preserve">. Клуб, </w:t>
      </w:r>
      <w:r>
        <w:rPr>
          <w:sz w:val="28"/>
          <w:szCs w:val="28"/>
          <w:lang w:val="uk-UA"/>
        </w:rPr>
        <w:t>що</w:t>
      </w:r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знаходився</w:t>
      </w:r>
      <w:proofErr w:type="spellEnd"/>
      <w:r w:rsidRPr="004C48A4">
        <w:rPr>
          <w:sz w:val="28"/>
          <w:szCs w:val="28"/>
        </w:rPr>
        <w:t xml:space="preserve"> у </w:t>
      </w:r>
      <w:proofErr w:type="spellStart"/>
      <w:r w:rsidRPr="004C48A4">
        <w:rPr>
          <w:sz w:val="28"/>
          <w:szCs w:val="28"/>
        </w:rPr>
        <w:t>приміщенні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місцевого</w:t>
      </w:r>
      <w:proofErr w:type="spellEnd"/>
      <w:r w:rsidRPr="004C48A4">
        <w:rPr>
          <w:sz w:val="28"/>
          <w:szCs w:val="28"/>
        </w:rPr>
        <w:t xml:space="preserve"> храму </w:t>
      </w:r>
      <w:proofErr w:type="spellStart"/>
      <w:r w:rsidRPr="004C48A4">
        <w:rPr>
          <w:sz w:val="28"/>
          <w:szCs w:val="28"/>
        </w:rPr>
        <w:t>закрили</w:t>
      </w:r>
      <w:proofErr w:type="spellEnd"/>
      <w:r w:rsidRPr="004C48A4">
        <w:rPr>
          <w:sz w:val="28"/>
          <w:szCs w:val="28"/>
        </w:rPr>
        <w:t xml:space="preserve">, </w:t>
      </w:r>
      <w:proofErr w:type="spellStart"/>
      <w:r w:rsidRPr="004C48A4">
        <w:rPr>
          <w:sz w:val="28"/>
          <w:szCs w:val="28"/>
        </w:rPr>
        <w:t>приміщення</w:t>
      </w:r>
      <w:proofErr w:type="spellEnd"/>
      <w:r w:rsidRPr="004C48A4">
        <w:rPr>
          <w:sz w:val="28"/>
          <w:szCs w:val="28"/>
        </w:rPr>
        <w:t xml:space="preserve"> повернули </w:t>
      </w:r>
      <w:proofErr w:type="spellStart"/>
      <w:r w:rsidRPr="004C48A4">
        <w:rPr>
          <w:sz w:val="28"/>
          <w:szCs w:val="28"/>
        </w:rPr>
        <w:t>вірянам</w:t>
      </w:r>
      <w:proofErr w:type="spellEnd"/>
      <w:r w:rsidR="005350BF">
        <w:rPr>
          <w:sz w:val="28"/>
          <w:szCs w:val="28"/>
          <w:lang w:val="uk-UA"/>
        </w:rPr>
        <w:t xml:space="preserve"> </w:t>
      </w:r>
      <w:r w:rsidRPr="004C48A4">
        <w:rPr>
          <w:sz w:val="28"/>
          <w:szCs w:val="28"/>
        </w:rPr>
        <w:t>(</w:t>
      </w:r>
      <w:proofErr w:type="spellStart"/>
      <w:r w:rsidRPr="004C48A4">
        <w:rPr>
          <w:sz w:val="28"/>
          <w:szCs w:val="28"/>
        </w:rPr>
        <w:t>нині</w:t>
      </w:r>
      <w:proofErr w:type="spellEnd"/>
      <w:r w:rsidRPr="004C48A4">
        <w:rPr>
          <w:sz w:val="28"/>
          <w:szCs w:val="28"/>
        </w:rPr>
        <w:t xml:space="preserve"> там </w:t>
      </w:r>
      <w:proofErr w:type="spellStart"/>
      <w:r w:rsidRPr="004C48A4">
        <w:rPr>
          <w:sz w:val="28"/>
          <w:szCs w:val="28"/>
        </w:rPr>
        <w:t>знаходиться</w:t>
      </w:r>
      <w:proofErr w:type="spellEnd"/>
      <w:r w:rsidRPr="004C48A4">
        <w:rPr>
          <w:sz w:val="28"/>
          <w:szCs w:val="28"/>
        </w:rPr>
        <w:t xml:space="preserve"> Храм</w:t>
      </w:r>
      <w:proofErr w:type="gramStart"/>
      <w:r w:rsidRPr="004C48A4">
        <w:rPr>
          <w:sz w:val="28"/>
          <w:szCs w:val="28"/>
        </w:rPr>
        <w:t xml:space="preserve"> )</w:t>
      </w:r>
      <w:proofErr w:type="gramEnd"/>
      <w:r w:rsidRPr="004C48A4">
        <w:rPr>
          <w:sz w:val="28"/>
          <w:szCs w:val="28"/>
        </w:rPr>
        <w:t xml:space="preserve">, </w:t>
      </w:r>
      <w:proofErr w:type="spellStart"/>
      <w:r w:rsidRPr="004C48A4">
        <w:rPr>
          <w:sz w:val="28"/>
          <w:szCs w:val="28"/>
        </w:rPr>
        <w:t>нове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приміщення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будинку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культури</w:t>
      </w:r>
      <w:proofErr w:type="spellEnd"/>
      <w:r w:rsidRPr="004C48A4">
        <w:rPr>
          <w:sz w:val="28"/>
          <w:szCs w:val="28"/>
        </w:rPr>
        <w:t xml:space="preserve"> не </w:t>
      </w:r>
      <w:proofErr w:type="spellStart"/>
      <w:r w:rsidRPr="004C48A4">
        <w:rPr>
          <w:sz w:val="28"/>
          <w:szCs w:val="28"/>
        </w:rPr>
        <w:t>побудували</w:t>
      </w:r>
      <w:proofErr w:type="spellEnd"/>
      <w:r w:rsidRPr="004C48A4">
        <w:rPr>
          <w:sz w:val="28"/>
          <w:szCs w:val="28"/>
        </w:rPr>
        <w:t xml:space="preserve">. </w:t>
      </w:r>
      <w:proofErr w:type="spellStart"/>
      <w:r w:rsidRPr="004C48A4">
        <w:rPr>
          <w:sz w:val="28"/>
          <w:szCs w:val="28"/>
        </w:rPr>
        <w:t>Місце</w:t>
      </w:r>
      <w:proofErr w:type="spellEnd"/>
      <w:r w:rsidRPr="004C48A4">
        <w:rPr>
          <w:sz w:val="28"/>
          <w:szCs w:val="28"/>
        </w:rPr>
        <w:t xml:space="preserve">, яке для </w:t>
      </w:r>
      <w:proofErr w:type="spellStart"/>
      <w:r w:rsidRPr="004C48A4">
        <w:rPr>
          <w:sz w:val="28"/>
          <w:szCs w:val="28"/>
        </w:rPr>
        <w:t>цього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в</w:t>
      </w:r>
      <w:r w:rsidR="005350BF">
        <w:rPr>
          <w:sz w:val="28"/>
          <w:szCs w:val="28"/>
        </w:rPr>
        <w:t>иділялося</w:t>
      </w:r>
      <w:proofErr w:type="spellEnd"/>
      <w:r w:rsidR="005350BF">
        <w:rPr>
          <w:sz w:val="28"/>
          <w:szCs w:val="28"/>
        </w:rPr>
        <w:t xml:space="preserve">, </w:t>
      </w:r>
      <w:proofErr w:type="spellStart"/>
      <w:r w:rsidR="005350BF">
        <w:rPr>
          <w:sz w:val="28"/>
          <w:szCs w:val="28"/>
        </w:rPr>
        <w:t>заростає</w:t>
      </w:r>
      <w:proofErr w:type="spellEnd"/>
      <w:r w:rsidR="005350BF">
        <w:rPr>
          <w:sz w:val="28"/>
          <w:szCs w:val="28"/>
        </w:rPr>
        <w:t xml:space="preserve"> </w:t>
      </w:r>
      <w:proofErr w:type="spellStart"/>
      <w:r w:rsidR="005350BF">
        <w:rPr>
          <w:sz w:val="28"/>
          <w:szCs w:val="28"/>
        </w:rPr>
        <w:t>чагарниками</w:t>
      </w:r>
      <w:proofErr w:type="spellEnd"/>
      <w:r w:rsidR="005350BF">
        <w:rPr>
          <w:sz w:val="28"/>
          <w:szCs w:val="28"/>
          <w:lang w:val="uk-UA"/>
        </w:rPr>
        <w:t xml:space="preserve"> і</w:t>
      </w:r>
      <w:r w:rsidRPr="004C48A4">
        <w:rPr>
          <w:sz w:val="28"/>
          <w:szCs w:val="28"/>
        </w:rPr>
        <w:t xml:space="preserve"> там </w:t>
      </w:r>
      <w:proofErr w:type="spellStart"/>
      <w:r w:rsidRPr="004C48A4">
        <w:rPr>
          <w:sz w:val="28"/>
          <w:szCs w:val="28"/>
        </w:rPr>
        <w:t>утворилося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несанкціоноване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смі</w:t>
      </w:r>
      <w:proofErr w:type="gramStart"/>
      <w:r w:rsidRPr="004C48A4">
        <w:rPr>
          <w:sz w:val="28"/>
          <w:szCs w:val="28"/>
        </w:rPr>
        <w:t>тт</w:t>
      </w:r>
      <w:proofErr w:type="gramEnd"/>
      <w:r w:rsidRPr="004C48A4">
        <w:rPr>
          <w:sz w:val="28"/>
          <w:szCs w:val="28"/>
        </w:rPr>
        <w:t>єзвалище</w:t>
      </w:r>
      <w:proofErr w:type="spellEnd"/>
      <w:r w:rsidRPr="004C48A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га"/>
        </w:smartTagPr>
        <w:r>
          <w:rPr>
            <w:sz w:val="28"/>
            <w:szCs w:val="28"/>
          </w:rPr>
          <w:t>1 га</w:t>
        </w:r>
      </w:smartTag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занедбаний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вигляд</w:t>
      </w:r>
      <w:proofErr w:type="spellEnd"/>
      <w:r>
        <w:rPr>
          <w:sz w:val="28"/>
          <w:szCs w:val="28"/>
        </w:rPr>
        <w:t xml:space="preserve"> через те,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фундаменту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викопані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котловани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вирівняти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можливості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спец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техніки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Частина</w:t>
      </w:r>
      <w:proofErr w:type="spellEnd"/>
      <w:r>
        <w:rPr>
          <w:sz w:val="28"/>
          <w:szCs w:val="28"/>
        </w:rPr>
        <w:t xml:space="preserve"> дерев,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залишилися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оновлення</w:t>
      </w:r>
      <w:proofErr w:type="spellEnd"/>
      <w:r w:rsidRPr="004C48A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знаходиться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КЗ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</w:rPr>
        <w:t>Ков</w:t>
      </w:r>
      <w:r w:rsidRPr="00900D8C">
        <w:rPr>
          <w:sz w:val="28"/>
          <w:szCs w:val="28"/>
        </w:rPr>
        <w:t>’</w:t>
      </w:r>
      <w:r>
        <w:rPr>
          <w:sz w:val="28"/>
          <w:szCs w:val="28"/>
        </w:rPr>
        <w:t>язьки</w:t>
      </w:r>
      <w:proofErr w:type="spellEnd"/>
      <w:r>
        <w:rPr>
          <w:sz w:val="28"/>
          <w:szCs w:val="28"/>
          <w:lang w:val="uk-UA"/>
        </w:rPr>
        <w:t>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навчально-виховни</w:t>
      </w:r>
      <w:proofErr w:type="spellEnd"/>
      <w:r>
        <w:rPr>
          <w:sz w:val="28"/>
          <w:szCs w:val="28"/>
          <w:lang w:val="uk-UA"/>
        </w:rPr>
        <w:t>й</w:t>
      </w:r>
      <w:r>
        <w:rPr>
          <w:sz w:val="28"/>
          <w:szCs w:val="28"/>
        </w:rPr>
        <w:t xml:space="preserve"> комплекс</w:t>
      </w:r>
      <w:r>
        <w:rPr>
          <w:sz w:val="28"/>
          <w:szCs w:val="28"/>
          <w:lang w:val="uk-UA"/>
        </w:rPr>
        <w:t xml:space="preserve"> (загальноосвітня школа І-ІІІ ступенів – дошкільний навчальний заклад) </w:t>
      </w:r>
      <w:proofErr w:type="spellStart"/>
      <w:r w:rsidR="005350B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алківської</w:t>
      </w:r>
      <w:proofErr w:type="spellEnd"/>
      <w:r>
        <w:rPr>
          <w:sz w:val="28"/>
          <w:szCs w:val="28"/>
          <w:lang w:val="uk-UA"/>
        </w:rPr>
        <w:t xml:space="preserve"> міської ради Харківської області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даний</w:t>
      </w:r>
      <w:proofErr w:type="spellEnd"/>
      <w:r>
        <w:rPr>
          <w:sz w:val="28"/>
          <w:szCs w:val="28"/>
        </w:rPr>
        <w:t xml:space="preserve"> час не </w:t>
      </w:r>
      <w:proofErr w:type="spellStart"/>
      <w:r>
        <w:rPr>
          <w:sz w:val="28"/>
          <w:szCs w:val="28"/>
        </w:rPr>
        <w:t>сприяє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естетичному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екологічному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вихованню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ідростаючого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покоління</w:t>
      </w:r>
      <w:proofErr w:type="spellEnd"/>
      <w:r>
        <w:rPr>
          <w:sz w:val="28"/>
          <w:szCs w:val="28"/>
        </w:rPr>
        <w:t>.</w:t>
      </w:r>
    </w:p>
    <w:p w:rsidR="00254E69" w:rsidRDefault="00254E69" w:rsidP="00254E69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4C48A4">
        <w:rPr>
          <w:sz w:val="28"/>
          <w:szCs w:val="28"/>
        </w:rPr>
        <w:t>Впродовж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бага</w:t>
      </w:r>
      <w:r>
        <w:rPr>
          <w:sz w:val="28"/>
          <w:szCs w:val="28"/>
        </w:rPr>
        <w:t>тьох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громада </w:t>
      </w:r>
      <w:proofErr w:type="spellStart"/>
      <w:r>
        <w:rPr>
          <w:sz w:val="28"/>
          <w:szCs w:val="28"/>
        </w:rPr>
        <w:t>утримує</w:t>
      </w:r>
      <w:proofErr w:type="spellEnd"/>
      <w:r>
        <w:rPr>
          <w:sz w:val="28"/>
          <w:szCs w:val="28"/>
        </w:rPr>
        <w:t xml:space="preserve"> парк</w:t>
      </w:r>
      <w:r w:rsidRPr="004C48A4">
        <w:rPr>
          <w:sz w:val="28"/>
          <w:szCs w:val="28"/>
        </w:rPr>
        <w:t xml:space="preserve"> та </w:t>
      </w:r>
      <w:proofErr w:type="spellStart"/>
      <w:proofErr w:type="gramStart"/>
      <w:r w:rsidRPr="004C48A4">
        <w:rPr>
          <w:sz w:val="28"/>
          <w:szCs w:val="28"/>
        </w:rPr>
        <w:t>п</w:t>
      </w:r>
      <w:proofErr w:type="gramEnd"/>
      <w:r w:rsidRPr="004C48A4">
        <w:rPr>
          <w:sz w:val="28"/>
          <w:szCs w:val="28"/>
        </w:rPr>
        <w:t>ідтримує</w:t>
      </w:r>
      <w:proofErr w:type="spellEnd"/>
      <w:r w:rsidRPr="004C48A4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ньому</w:t>
      </w:r>
      <w:proofErr w:type="spellEnd"/>
      <w:r w:rsidRPr="004C48A4">
        <w:rPr>
          <w:sz w:val="28"/>
          <w:szCs w:val="28"/>
        </w:rPr>
        <w:t xml:space="preserve"> порядок </w:t>
      </w:r>
      <w:proofErr w:type="spellStart"/>
      <w:r w:rsidRPr="004C48A4">
        <w:rPr>
          <w:sz w:val="28"/>
          <w:szCs w:val="28"/>
        </w:rPr>
        <w:t>власними</w:t>
      </w:r>
      <w:proofErr w:type="spellEnd"/>
      <w:r w:rsidRPr="004C48A4">
        <w:rPr>
          <w:sz w:val="28"/>
          <w:szCs w:val="28"/>
        </w:rPr>
        <w:t xml:space="preserve"> силами . Для </w:t>
      </w:r>
      <w:proofErr w:type="spellStart"/>
      <w:r w:rsidRPr="004C48A4">
        <w:rPr>
          <w:sz w:val="28"/>
          <w:szCs w:val="28"/>
        </w:rPr>
        <w:t>цієї</w:t>
      </w:r>
      <w:proofErr w:type="spellEnd"/>
      <w:r w:rsidRPr="004C48A4">
        <w:rPr>
          <w:sz w:val="28"/>
          <w:szCs w:val="28"/>
        </w:rPr>
        <w:t xml:space="preserve"> мети </w:t>
      </w:r>
      <w:proofErr w:type="spellStart"/>
      <w:r w:rsidRPr="004C48A4">
        <w:rPr>
          <w:sz w:val="28"/>
          <w:szCs w:val="28"/>
        </w:rPr>
        <w:t>проводяться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Дні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довкілля</w:t>
      </w:r>
      <w:proofErr w:type="spellEnd"/>
      <w:r w:rsidRPr="004C48A4">
        <w:rPr>
          <w:sz w:val="28"/>
          <w:szCs w:val="28"/>
        </w:rPr>
        <w:t xml:space="preserve">, </w:t>
      </w:r>
      <w:proofErr w:type="spellStart"/>
      <w:r w:rsidRPr="004C48A4">
        <w:rPr>
          <w:sz w:val="28"/>
          <w:szCs w:val="28"/>
        </w:rPr>
        <w:t>але</w:t>
      </w:r>
      <w:proofErr w:type="spellEnd"/>
      <w:r w:rsidRPr="004C48A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цього замало </w:t>
      </w:r>
      <w:r w:rsidR="005350BF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для </w:t>
      </w:r>
      <w:r w:rsidR="00930900">
        <w:rPr>
          <w:sz w:val="28"/>
          <w:szCs w:val="28"/>
          <w:lang w:val="uk-UA"/>
        </w:rPr>
        <w:t>у</w:t>
      </w:r>
      <w:proofErr w:type="spellStart"/>
      <w:r w:rsidRPr="004C48A4">
        <w:rPr>
          <w:sz w:val="28"/>
          <w:szCs w:val="28"/>
        </w:rPr>
        <w:t>римання</w:t>
      </w:r>
      <w:proofErr w:type="spellEnd"/>
      <w:r>
        <w:rPr>
          <w:sz w:val="28"/>
          <w:szCs w:val="28"/>
          <w:lang w:val="uk-UA"/>
        </w:rPr>
        <w:t xml:space="preserve"> парку.</w:t>
      </w:r>
    </w:p>
    <w:p w:rsidR="00A942ED" w:rsidRDefault="00254E69" w:rsidP="00A942ED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4C48A4">
        <w:rPr>
          <w:sz w:val="28"/>
          <w:szCs w:val="28"/>
        </w:rPr>
        <w:t>Оскільки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будинок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культури</w:t>
      </w:r>
      <w:proofErr w:type="spellEnd"/>
      <w:r w:rsidRPr="004C48A4">
        <w:rPr>
          <w:sz w:val="28"/>
          <w:szCs w:val="28"/>
        </w:rPr>
        <w:t xml:space="preserve"> так </w:t>
      </w:r>
      <w:proofErr w:type="spellStart"/>
      <w:r w:rsidRPr="004C48A4">
        <w:rPr>
          <w:sz w:val="28"/>
          <w:szCs w:val="28"/>
        </w:rPr>
        <w:t>і</w:t>
      </w:r>
      <w:proofErr w:type="spellEnd"/>
      <w:r w:rsidRPr="004C48A4">
        <w:rPr>
          <w:sz w:val="28"/>
          <w:szCs w:val="28"/>
        </w:rPr>
        <w:t xml:space="preserve"> не </w:t>
      </w:r>
      <w:proofErr w:type="spellStart"/>
      <w:r w:rsidRPr="004C48A4">
        <w:rPr>
          <w:sz w:val="28"/>
          <w:szCs w:val="28"/>
        </w:rPr>
        <w:t>був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побудований</w:t>
      </w:r>
      <w:proofErr w:type="spellEnd"/>
      <w:r w:rsidRPr="004C48A4">
        <w:rPr>
          <w:sz w:val="28"/>
          <w:szCs w:val="28"/>
        </w:rPr>
        <w:t xml:space="preserve">, </w:t>
      </w:r>
      <w:proofErr w:type="spellStart"/>
      <w:r w:rsidRPr="004C48A4">
        <w:rPr>
          <w:sz w:val="28"/>
          <w:szCs w:val="28"/>
        </w:rPr>
        <w:t>вже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більше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тридцяти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років</w:t>
      </w:r>
      <w:proofErr w:type="spellEnd"/>
      <w:r w:rsidRPr="004C48A4">
        <w:rPr>
          <w:sz w:val="28"/>
          <w:szCs w:val="28"/>
        </w:rPr>
        <w:t xml:space="preserve"> молодь селища не </w:t>
      </w:r>
      <w:proofErr w:type="spellStart"/>
      <w:r w:rsidRPr="004C48A4">
        <w:rPr>
          <w:sz w:val="28"/>
          <w:szCs w:val="28"/>
        </w:rPr>
        <w:t>має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місця</w:t>
      </w:r>
      <w:proofErr w:type="spellEnd"/>
      <w:r w:rsidRPr="004C48A4">
        <w:rPr>
          <w:sz w:val="28"/>
          <w:szCs w:val="28"/>
        </w:rPr>
        <w:t xml:space="preserve"> </w:t>
      </w:r>
      <w:proofErr w:type="gramStart"/>
      <w:r w:rsidRPr="004C48A4">
        <w:rPr>
          <w:sz w:val="28"/>
          <w:szCs w:val="28"/>
        </w:rPr>
        <w:t>для</w:t>
      </w:r>
      <w:proofErr w:type="gram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відпочинку</w:t>
      </w:r>
      <w:proofErr w:type="spellEnd"/>
      <w:r w:rsidRPr="004C48A4">
        <w:rPr>
          <w:sz w:val="28"/>
          <w:szCs w:val="28"/>
        </w:rPr>
        <w:t xml:space="preserve">. Юнаки та </w:t>
      </w:r>
      <w:proofErr w:type="spellStart"/>
      <w:r w:rsidRPr="004C48A4">
        <w:rPr>
          <w:sz w:val="28"/>
          <w:szCs w:val="28"/>
        </w:rPr>
        <w:lastRenderedPageBreak/>
        <w:t>дівчата</w:t>
      </w:r>
      <w:proofErr w:type="spellEnd"/>
      <w:r w:rsidRPr="004C48A4">
        <w:rPr>
          <w:sz w:val="28"/>
          <w:szCs w:val="28"/>
        </w:rPr>
        <w:t xml:space="preserve"> селища, в </w:t>
      </w:r>
      <w:proofErr w:type="spellStart"/>
      <w:r w:rsidRPr="004C48A4">
        <w:rPr>
          <w:sz w:val="28"/>
          <w:szCs w:val="28"/>
        </w:rPr>
        <w:t>якому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більше</w:t>
      </w:r>
      <w:proofErr w:type="spellEnd"/>
      <w:r w:rsidRPr="004C48A4">
        <w:rPr>
          <w:sz w:val="28"/>
          <w:szCs w:val="28"/>
        </w:rPr>
        <w:t xml:space="preserve"> 2500 </w:t>
      </w:r>
      <w:proofErr w:type="spellStart"/>
      <w:r w:rsidRPr="004C48A4">
        <w:rPr>
          <w:sz w:val="28"/>
          <w:szCs w:val="28"/>
        </w:rPr>
        <w:t>жителів</w:t>
      </w:r>
      <w:proofErr w:type="spellEnd"/>
      <w:r w:rsidRPr="004C48A4">
        <w:rPr>
          <w:sz w:val="28"/>
          <w:szCs w:val="28"/>
        </w:rPr>
        <w:t xml:space="preserve">, </w:t>
      </w:r>
      <w:proofErr w:type="spellStart"/>
      <w:r w:rsidRPr="004C48A4">
        <w:rPr>
          <w:sz w:val="28"/>
          <w:szCs w:val="28"/>
        </w:rPr>
        <w:t>змушені</w:t>
      </w:r>
      <w:proofErr w:type="spellEnd"/>
      <w:r w:rsidRPr="004C48A4">
        <w:rPr>
          <w:sz w:val="28"/>
          <w:szCs w:val="28"/>
        </w:rPr>
        <w:t xml:space="preserve"> на </w:t>
      </w:r>
      <w:proofErr w:type="spellStart"/>
      <w:r w:rsidRPr="004C48A4">
        <w:rPr>
          <w:sz w:val="28"/>
          <w:szCs w:val="28"/>
        </w:rPr>
        <w:t>відпочинок</w:t>
      </w:r>
      <w:proofErr w:type="spellEnd"/>
      <w:r w:rsidRPr="004C48A4">
        <w:rPr>
          <w:sz w:val="28"/>
          <w:szCs w:val="28"/>
        </w:rPr>
        <w:t xml:space="preserve"> </w:t>
      </w:r>
      <w:proofErr w:type="spellStart"/>
      <w:r w:rsidRPr="004C48A4">
        <w:rPr>
          <w:sz w:val="28"/>
          <w:szCs w:val="28"/>
        </w:rPr>
        <w:t>ї</w:t>
      </w:r>
      <w:r>
        <w:rPr>
          <w:sz w:val="28"/>
          <w:szCs w:val="28"/>
        </w:rPr>
        <w:t>хати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 w:rsidRPr="004C48A4">
        <w:rPr>
          <w:sz w:val="28"/>
          <w:szCs w:val="28"/>
        </w:rPr>
        <w:t>.</w:t>
      </w:r>
    </w:p>
    <w:p w:rsidR="00A942ED" w:rsidRPr="00A942ED" w:rsidRDefault="00A942ED" w:rsidP="00A942ED">
      <w:pPr>
        <w:ind w:firstLine="709"/>
        <w:jc w:val="both"/>
        <w:rPr>
          <w:sz w:val="28"/>
          <w:szCs w:val="28"/>
          <w:lang w:val="uk-UA"/>
        </w:rPr>
      </w:pPr>
      <w:r w:rsidRPr="00A942ED">
        <w:rPr>
          <w:sz w:val="28"/>
          <w:szCs w:val="28"/>
          <w:lang w:val="uk-UA"/>
        </w:rPr>
        <w:t xml:space="preserve">Даний </w:t>
      </w:r>
      <w:proofErr w:type="spellStart"/>
      <w:r w:rsidRPr="00A942ED">
        <w:rPr>
          <w:sz w:val="28"/>
          <w:szCs w:val="28"/>
          <w:lang w:val="uk-UA"/>
        </w:rPr>
        <w:t>проєкт</w:t>
      </w:r>
      <w:proofErr w:type="spellEnd"/>
      <w:r w:rsidRPr="00A942ED">
        <w:rPr>
          <w:sz w:val="28"/>
          <w:szCs w:val="28"/>
          <w:lang w:val="uk-UA"/>
        </w:rPr>
        <w:t xml:space="preserve">  передбачає</w:t>
      </w:r>
      <w:r>
        <w:rPr>
          <w:sz w:val="28"/>
          <w:szCs w:val="28"/>
          <w:lang w:val="uk-UA"/>
        </w:rPr>
        <w:t xml:space="preserve"> створення функціональних відп</w:t>
      </w:r>
      <w:r w:rsidR="00930900">
        <w:rPr>
          <w:sz w:val="28"/>
          <w:szCs w:val="28"/>
          <w:lang w:val="uk-UA"/>
        </w:rPr>
        <w:t>о</w:t>
      </w:r>
      <w:r w:rsidRPr="00A942ED">
        <w:rPr>
          <w:sz w:val="28"/>
          <w:szCs w:val="28"/>
          <w:lang w:val="uk-UA"/>
        </w:rPr>
        <w:t>чинкових зон, які дозволять забезпечити р</w:t>
      </w:r>
      <w:r>
        <w:rPr>
          <w:sz w:val="28"/>
          <w:szCs w:val="28"/>
          <w:lang w:val="uk-UA"/>
        </w:rPr>
        <w:t>ізні потреби відвідувачів парку:</w:t>
      </w:r>
    </w:p>
    <w:p w:rsidR="00A942ED" w:rsidRDefault="00A942ED" w:rsidP="00A942ED">
      <w:pPr>
        <w:pStyle w:val="a5"/>
        <w:numPr>
          <w:ilvl w:val="0"/>
          <w:numId w:val="12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proofErr w:type="spellStart"/>
      <w:r>
        <w:rPr>
          <w:sz w:val="28"/>
          <w:szCs w:val="28"/>
        </w:rPr>
        <w:t>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алеї</w:t>
      </w:r>
      <w:proofErr w:type="spellEnd"/>
      <w:r>
        <w:rPr>
          <w:sz w:val="28"/>
          <w:szCs w:val="28"/>
        </w:rPr>
        <w:t xml:space="preserve"> </w:t>
      </w:r>
      <w:r w:rsidRPr="00AE5F76">
        <w:rPr>
          <w:sz w:val="28"/>
          <w:szCs w:val="28"/>
        </w:rPr>
        <w:t xml:space="preserve"> </w:t>
      </w:r>
      <w:proofErr w:type="spellStart"/>
      <w:r w:rsidRPr="00AE5F76">
        <w:rPr>
          <w:sz w:val="28"/>
          <w:szCs w:val="28"/>
        </w:rPr>
        <w:t>з</w:t>
      </w:r>
      <w:proofErr w:type="spellEnd"/>
      <w:r w:rsidRPr="00AE5F76">
        <w:rPr>
          <w:sz w:val="28"/>
          <w:szCs w:val="28"/>
        </w:rPr>
        <w:t xml:space="preserve"> лавками</w:t>
      </w:r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мешканців</w:t>
      </w:r>
      <w:r>
        <w:rPr>
          <w:sz w:val="28"/>
          <w:szCs w:val="28"/>
        </w:rPr>
        <w:t xml:space="preserve"> селища</w:t>
      </w:r>
      <w:r>
        <w:rPr>
          <w:sz w:val="28"/>
          <w:szCs w:val="28"/>
          <w:lang w:val="uk-UA"/>
        </w:rPr>
        <w:t>;</w:t>
      </w:r>
    </w:p>
    <w:p w:rsidR="00A942ED" w:rsidRDefault="00A942ED" w:rsidP="00A942ED">
      <w:pPr>
        <w:pStyle w:val="a5"/>
        <w:numPr>
          <w:ilvl w:val="0"/>
          <w:numId w:val="12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proofErr w:type="spellStart"/>
      <w:r>
        <w:rPr>
          <w:sz w:val="28"/>
          <w:szCs w:val="28"/>
        </w:rPr>
        <w:t>зеленення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різними</w:t>
      </w:r>
      <w:proofErr w:type="spellEnd"/>
      <w:r>
        <w:rPr>
          <w:sz w:val="28"/>
          <w:szCs w:val="28"/>
        </w:rPr>
        <w:t xml:space="preserve"> видами дерев та </w:t>
      </w:r>
      <w:proofErr w:type="spellStart"/>
      <w:r>
        <w:rPr>
          <w:sz w:val="28"/>
          <w:szCs w:val="28"/>
        </w:rPr>
        <w:t>кущів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екологічно</w:t>
      </w:r>
      <w:r>
        <w:rPr>
          <w:sz w:val="28"/>
          <w:szCs w:val="28"/>
          <w:lang w:val="uk-UA"/>
        </w:rPr>
        <w:t>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оскільки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здобувачі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щоденно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йдуть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школи</w:t>
      </w:r>
      <w:proofErr w:type="spellEnd"/>
      <w:r>
        <w:rPr>
          <w:sz w:val="28"/>
          <w:szCs w:val="28"/>
        </w:rPr>
        <w:t xml:space="preserve"> через парк</w:t>
      </w:r>
      <w:r>
        <w:rPr>
          <w:sz w:val="28"/>
          <w:szCs w:val="28"/>
          <w:lang w:val="uk-UA"/>
        </w:rPr>
        <w:t>;</w:t>
      </w:r>
    </w:p>
    <w:p w:rsidR="00A942ED" w:rsidRPr="00E24750" w:rsidRDefault="00A942ED" w:rsidP="00A942ED">
      <w:pPr>
        <w:pStyle w:val="a5"/>
        <w:numPr>
          <w:ilvl w:val="0"/>
          <w:numId w:val="12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proofErr w:type="spellStart"/>
      <w:r w:rsidRPr="00E24750">
        <w:rPr>
          <w:sz w:val="28"/>
          <w:szCs w:val="28"/>
        </w:rPr>
        <w:t>блаштування</w:t>
      </w:r>
      <w:proofErr w:type="spellEnd"/>
      <w:r w:rsidRPr="00E24750">
        <w:rPr>
          <w:sz w:val="28"/>
          <w:szCs w:val="28"/>
        </w:rPr>
        <w:t xml:space="preserve"> </w:t>
      </w:r>
      <w:proofErr w:type="spellStart"/>
      <w:r w:rsidRPr="00E24750">
        <w:rPr>
          <w:sz w:val="28"/>
          <w:szCs w:val="28"/>
        </w:rPr>
        <w:t>літнього</w:t>
      </w:r>
      <w:proofErr w:type="spellEnd"/>
      <w:r w:rsidRPr="00E24750">
        <w:rPr>
          <w:sz w:val="28"/>
          <w:szCs w:val="28"/>
        </w:rPr>
        <w:t xml:space="preserve"> театру  для </w:t>
      </w:r>
      <w:proofErr w:type="spellStart"/>
      <w:r w:rsidRPr="00E24750">
        <w:rPr>
          <w:sz w:val="28"/>
          <w:szCs w:val="28"/>
        </w:rPr>
        <w:t>проведення</w:t>
      </w:r>
      <w:proofErr w:type="spellEnd"/>
      <w:r w:rsidRPr="00E24750">
        <w:rPr>
          <w:sz w:val="28"/>
          <w:szCs w:val="28"/>
        </w:rPr>
        <w:t xml:space="preserve"> </w:t>
      </w:r>
      <w:proofErr w:type="spellStart"/>
      <w:r w:rsidRPr="00E24750">
        <w:rPr>
          <w:sz w:val="28"/>
          <w:szCs w:val="28"/>
        </w:rPr>
        <w:t>театральних</w:t>
      </w:r>
      <w:proofErr w:type="spellEnd"/>
      <w:r w:rsidRPr="00E24750">
        <w:rPr>
          <w:sz w:val="28"/>
          <w:szCs w:val="28"/>
        </w:rPr>
        <w:t xml:space="preserve"> </w:t>
      </w:r>
      <w:proofErr w:type="spellStart"/>
      <w:r w:rsidRPr="00E24750">
        <w:rPr>
          <w:sz w:val="28"/>
          <w:szCs w:val="28"/>
        </w:rPr>
        <w:t>і</w:t>
      </w:r>
      <w:proofErr w:type="spellEnd"/>
      <w:r w:rsidRPr="00E24750">
        <w:rPr>
          <w:sz w:val="28"/>
          <w:szCs w:val="28"/>
        </w:rPr>
        <w:t xml:space="preserve"> </w:t>
      </w:r>
      <w:proofErr w:type="spellStart"/>
      <w:r w:rsidRPr="00E24750">
        <w:rPr>
          <w:sz w:val="28"/>
          <w:szCs w:val="28"/>
        </w:rPr>
        <w:t>музичних</w:t>
      </w:r>
      <w:proofErr w:type="spellEnd"/>
      <w:r w:rsidRPr="00E24750">
        <w:rPr>
          <w:sz w:val="28"/>
          <w:szCs w:val="28"/>
        </w:rPr>
        <w:t xml:space="preserve"> </w:t>
      </w:r>
      <w:proofErr w:type="spellStart"/>
      <w:r w:rsidRPr="00E24750">
        <w:rPr>
          <w:sz w:val="28"/>
          <w:szCs w:val="28"/>
        </w:rPr>
        <w:t>вистав</w:t>
      </w:r>
      <w:proofErr w:type="spellEnd"/>
      <w:r w:rsidRPr="00E24750">
        <w:rPr>
          <w:sz w:val="28"/>
          <w:szCs w:val="28"/>
        </w:rPr>
        <w:t xml:space="preserve">, </w:t>
      </w:r>
      <w:proofErr w:type="spellStart"/>
      <w:r w:rsidRPr="00E24750">
        <w:rPr>
          <w:sz w:val="28"/>
          <w:szCs w:val="28"/>
        </w:rPr>
        <w:t>концертів</w:t>
      </w:r>
      <w:proofErr w:type="spellEnd"/>
      <w:r w:rsidRPr="00E24750">
        <w:rPr>
          <w:sz w:val="28"/>
          <w:szCs w:val="28"/>
        </w:rPr>
        <w:t xml:space="preserve">, </w:t>
      </w:r>
      <w:proofErr w:type="spellStart"/>
      <w:r w:rsidRPr="00E24750">
        <w:rPr>
          <w:sz w:val="28"/>
          <w:szCs w:val="28"/>
        </w:rPr>
        <w:t>конкурсів</w:t>
      </w:r>
      <w:proofErr w:type="spellEnd"/>
      <w:r>
        <w:rPr>
          <w:sz w:val="28"/>
          <w:szCs w:val="28"/>
        </w:rPr>
        <w:t xml:space="preserve">, дискотек </w:t>
      </w:r>
      <w:r w:rsidRPr="00E24750">
        <w:rPr>
          <w:sz w:val="28"/>
          <w:szCs w:val="28"/>
        </w:rPr>
        <w:t xml:space="preserve">у </w:t>
      </w:r>
      <w:proofErr w:type="spellStart"/>
      <w:r w:rsidRPr="00E24750">
        <w:rPr>
          <w:sz w:val="28"/>
          <w:szCs w:val="28"/>
        </w:rPr>
        <w:t>літній</w:t>
      </w:r>
      <w:proofErr w:type="spellEnd"/>
      <w:r w:rsidRPr="00E24750">
        <w:rPr>
          <w:sz w:val="28"/>
          <w:szCs w:val="28"/>
        </w:rPr>
        <w:t xml:space="preserve"> сезон</w:t>
      </w:r>
      <w:r>
        <w:rPr>
          <w:sz w:val="28"/>
          <w:szCs w:val="28"/>
        </w:rPr>
        <w:t xml:space="preserve"> (в </w:t>
      </w:r>
      <w:proofErr w:type="spellStart"/>
      <w:r>
        <w:rPr>
          <w:sz w:val="28"/>
          <w:szCs w:val="28"/>
        </w:rPr>
        <w:t>селищі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змістовному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дозвіллю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  <w:lang w:val="uk-UA"/>
        </w:rPr>
        <w:t>;</w:t>
      </w:r>
    </w:p>
    <w:p w:rsidR="00A942ED" w:rsidRDefault="00A942ED" w:rsidP="00A942ED">
      <w:pPr>
        <w:pStyle w:val="a5"/>
        <w:numPr>
          <w:ilvl w:val="0"/>
          <w:numId w:val="12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proofErr w:type="spellStart"/>
      <w:r>
        <w:rPr>
          <w:sz w:val="28"/>
          <w:szCs w:val="28"/>
        </w:rPr>
        <w:t>учасне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містечко</w:t>
      </w:r>
      <w:proofErr w:type="spellEnd"/>
      <w:r>
        <w:rPr>
          <w:sz w:val="28"/>
          <w:szCs w:val="28"/>
        </w:rPr>
        <w:t xml:space="preserve"> для 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молодших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школярів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адже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навчально-виховному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відвідують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щоденно</w:t>
      </w:r>
      <w:proofErr w:type="spellEnd"/>
      <w:r>
        <w:rPr>
          <w:sz w:val="28"/>
          <w:szCs w:val="28"/>
        </w:rPr>
        <w:t xml:space="preserve"> до 30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)</w:t>
      </w:r>
      <w:r w:rsidR="00930900">
        <w:rPr>
          <w:sz w:val="28"/>
          <w:szCs w:val="28"/>
          <w:lang w:val="uk-UA"/>
        </w:rPr>
        <w:t>;</w:t>
      </w:r>
    </w:p>
    <w:p w:rsidR="00A942ED" w:rsidRDefault="00A942ED" w:rsidP="00A942ED">
      <w:pPr>
        <w:pStyle w:val="a5"/>
        <w:numPr>
          <w:ilvl w:val="0"/>
          <w:numId w:val="12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а</w:t>
      </w:r>
      <w:proofErr w:type="spellStart"/>
      <w:r>
        <w:rPr>
          <w:sz w:val="28"/>
          <w:szCs w:val="28"/>
        </w:rPr>
        <w:t>льтанка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відпочинку</w:t>
      </w:r>
      <w:proofErr w:type="spellEnd"/>
      <w:r w:rsidR="00930900">
        <w:rPr>
          <w:sz w:val="28"/>
          <w:szCs w:val="28"/>
          <w:lang w:val="uk-UA"/>
        </w:rPr>
        <w:t>;</w:t>
      </w:r>
      <w:r w:rsidRPr="00E24750">
        <w:rPr>
          <w:sz w:val="28"/>
          <w:szCs w:val="28"/>
        </w:rPr>
        <w:t xml:space="preserve"> </w:t>
      </w:r>
    </w:p>
    <w:p w:rsidR="00A942ED" w:rsidRDefault="00A942ED" w:rsidP="00A942ED">
      <w:pPr>
        <w:pStyle w:val="a5"/>
        <w:numPr>
          <w:ilvl w:val="0"/>
          <w:numId w:val="12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proofErr w:type="spellStart"/>
      <w:r w:rsidRPr="00E60B0F">
        <w:rPr>
          <w:sz w:val="28"/>
          <w:szCs w:val="28"/>
        </w:rPr>
        <w:t>ригінальна</w:t>
      </w:r>
      <w:proofErr w:type="spellEnd"/>
      <w:r w:rsidRPr="00E60B0F">
        <w:rPr>
          <w:sz w:val="28"/>
          <w:szCs w:val="28"/>
        </w:rPr>
        <w:t xml:space="preserve"> </w:t>
      </w:r>
      <w:proofErr w:type="spellStart"/>
      <w:r w:rsidRPr="00E60B0F">
        <w:rPr>
          <w:sz w:val="28"/>
          <w:szCs w:val="28"/>
        </w:rPr>
        <w:t>фотозона</w:t>
      </w:r>
      <w:proofErr w:type="spellEnd"/>
      <w:r w:rsidR="00930900"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</w:t>
      </w:r>
    </w:p>
    <w:p w:rsidR="00A942ED" w:rsidRDefault="00A942ED" w:rsidP="00A942ED">
      <w:pPr>
        <w:pStyle w:val="a5"/>
        <w:numPr>
          <w:ilvl w:val="0"/>
          <w:numId w:val="12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proofErr w:type="spellStart"/>
      <w:r>
        <w:rPr>
          <w:sz w:val="28"/>
          <w:szCs w:val="28"/>
        </w:rPr>
        <w:t>портивна</w:t>
      </w:r>
      <w:proofErr w:type="spellEnd"/>
      <w:r>
        <w:rPr>
          <w:sz w:val="28"/>
          <w:szCs w:val="28"/>
        </w:rPr>
        <w:t xml:space="preserve"> зона, де </w:t>
      </w:r>
      <w:proofErr w:type="spellStart"/>
      <w:r>
        <w:rPr>
          <w:sz w:val="28"/>
          <w:szCs w:val="28"/>
        </w:rPr>
        <w:t>можна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кататися</w:t>
      </w:r>
      <w:proofErr w:type="spellEnd"/>
      <w:r>
        <w:rPr>
          <w:sz w:val="28"/>
          <w:szCs w:val="28"/>
        </w:rPr>
        <w:t xml:space="preserve"> на роликах, </w:t>
      </w:r>
      <w:proofErr w:type="spellStart"/>
      <w:r>
        <w:rPr>
          <w:sz w:val="28"/>
          <w:szCs w:val="28"/>
        </w:rPr>
        <w:t>виконувати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гімнастичні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вправи</w:t>
      </w:r>
      <w:proofErr w:type="spellEnd"/>
      <w:r w:rsidR="00267AB9">
        <w:rPr>
          <w:sz w:val="28"/>
          <w:szCs w:val="28"/>
          <w:lang w:val="uk-UA"/>
        </w:rPr>
        <w:t xml:space="preserve"> (додаток 1</w:t>
      </w:r>
      <w:r>
        <w:rPr>
          <w:sz w:val="28"/>
          <w:szCs w:val="28"/>
          <w:lang w:val="uk-UA"/>
        </w:rPr>
        <w:t>).</w:t>
      </w:r>
    </w:p>
    <w:p w:rsidR="00143C0C" w:rsidRPr="00A942ED" w:rsidRDefault="005350BF" w:rsidP="00A942ED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A942ED">
        <w:rPr>
          <w:color w:val="000000"/>
          <w:sz w:val="28"/>
          <w:szCs w:val="28"/>
          <w:lang w:val="uk-UA"/>
        </w:rPr>
        <w:t>Реалізація проекту «Зелена зона»</w:t>
      </w:r>
      <w:r w:rsidR="00143C0C" w:rsidRPr="00A942ED">
        <w:rPr>
          <w:color w:val="000000"/>
          <w:sz w:val="28"/>
          <w:szCs w:val="28"/>
          <w:lang w:val="uk-UA"/>
        </w:rPr>
        <w:t xml:space="preserve"> сприятиме формуванню екологічної культури населення </w:t>
      </w:r>
      <w:proofErr w:type="spellStart"/>
      <w:r w:rsidRPr="00A942ED">
        <w:rPr>
          <w:color w:val="000000"/>
          <w:sz w:val="28"/>
          <w:szCs w:val="28"/>
          <w:lang w:val="uk-UA"/>
        </w:rPr>
        <w:t>Ков’ягівського</w:t>
      </w:r>
      <w:proofErr w:type="spellEnd"/>
      <w:r w:rsidRPr="00A942E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942ED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Pr="00A942ED">
        <w:rPr>
          <w:color w:val="000000"/>
          <w:sz w:val="28"/>
          <w:szCs w:val="28"/>
          <w:lang w:val="uk-UA"/>
        </w:rPr>
        <w:t xml:space="preserve"> округу</w:t>
      </w:r>
      <w:r w:rsidR="00143C0C" w:rsidRPr="00A942ED">
        <w:rPr>
          <w:color w:val="000000"/>
          <w:sz w:val="28"/>
          <w:szCs w:val="28"/>
          <w:lang w:val="uk-UA"/>
        </w:rPr>
        <w:t xml:space="preserve">, наблизить можливість організації та згуртування населення громади, мешканці матимуть змогу комфортно проводити вільний час. </w:t>
      </w:r>
      <w:r w:rsidR="00143C0C" w:rsidRPr="00A942ED">
        <w:rPr>
          <w:color w:val="000000"/>
          <w:sz w:val="28"/>
          <w:szCs w:val="28"/>
        </w:rPr>
        <w:t>  </w:t>
      </w:r>
    </w:p>
    <w:p w:rsidR="004254CA" w:rsidRPr="00A942ED" w:rsidRDefault="004254CA" w:rsidP="00A942ED">
      <w:pPr>
        <w:snapToGrid w:val="0"/>
        <w:spacing w:line="360" w:lineRule="auto"/>
        <w:jc w:val="both"/>
        <w:rPr>
          <w:sz w:val="28"/>
          <w:szCs w:val="28"/>
          <w:lang w:val="uk-UA"/>
        </w:rPr>
      </w:pPr>
    </w:p>
    <w:p w:rsidR="000C7F11" w:rsidRPr="004254CA" w:rsidRDefault="000C7F11" w:rsidP="00C24AFC">
      <w:pPr>
        <w:snapToGrid w:val="0"/>
        <w:spacing w:line="360" w:lineRule="auto"/>
        <w:jc w:val="both"/>
        <w:rPr>
          <w:sz w:val="28"/>
          <w:szCs w:val="28"/>
          <w:lang w:val="uk-UA"/>
        </w:rPr>
      </w:pPr>
    </w:p>
    <w:p w:rsidR="00C24AFC" w:rsidRPr="004254CA" w:rsidRDefault="00C24AFC" w:rsidP="00C24AFC">
      <w:pPr>
        <w:rPr>
          <w:b/>
          <w:sz w:val="28"/>
          <w:szCs w:val="28"/>
          <w:lang w:val="uk-UA"/>
        </w:rPr>
      </w:pPr>
      <w:r w:rsidRPr="004254CA">
        <w:rPr>
          <w:b/>
          <w:sz w:val="28"/>
          <w:szCs w:val="28"/>
          <w:lang w:val="uk-UA"/>
        </w:rPr>
        <w:t>Бюджет</w:t>
      </w:r>
      <w:r w:rsidR="00930900">
        <w:rPr>
          <w:b/>
          <w:sz w:val="28"/>
          <w:szCs w:val="28"/>
          <w:lang w:val="uk-UA"/>
        </w:rPr>
        <w:t xml:space="preserve"> (додаток 2)</w:t>
      </w:r>
      <w:r w:rsidRPr="004254CA">
        <w:rPr>
          <w:b/>
          <w:sz w:val="28"/>
          <w:szCs w:val="28"/>
          <w:lang w:val="uk-UA"/>
        </w:rPr>
        <w:t>:</w:t>
      </w:r>
    </w:p>
    <w:p w:rsidR="00C24AFC" w:rsidRPr="00FB2CB7" w:rsidRDefault="00C24AFC" w:rsidP="00FB2CB7">
      <w:pPr>
        <w:textAlignment w:val="center"/>
        <w:rPr>
          <w:sz w:val="28"/>
          <w:szCs w:val="28"/>
        </w:rPr>
      </w:pPr>
      <w:proofErr w:type="spellStart"/>
      <w:r w:rsidRPr="004254CA">
        <w:rPr>
          <w:sz w:val="28"/>
          <w:szCs w:val="28"/>
        </w:rPr>
        <w:t>Загальний</w:t>
      </w:r>
      <w:proofErr w:type="spellEnd"/>
      <w:r w:rsidRPr="004254CA">
        <w:rPr>
          <w:sz w:val="28"/>
          <w:szCs w:val="28"/>
        </w:rPr>
        <w:t xml:space="preserve"> бюджет </w:t>
      </w:r>
      <w:proofErr w:type="spellStart"/>
      <w:r w:rsidRPr="004254CA">
        <w:rPr>
          <w:sz w:val="28"/>
          <w:szCs w:val="28"/>
        </w:rPr>
        <w:t>проєкту</w:t>
      </w:r>
      <w:proofErr w:type="spellEnd"/>
      <w:r w:rsidR="00FB2CB7">
        <w:rPr>
          <w:sz w:val="28"/>
          <w:szCs w:val="28"/>
          <w:lang w:val="uk-UA"/>
        </w:rPr>
        <w:t xml:space="preserve"> </w:t>
      </w:r>
      <w:r w:rsidR="00FB2CB7">
        <w:rPr>
          <w:sz w:val="28"/>
          <w:szCs w:val="28"/>
          <w:lang w:val="uk-UA"/>
        </w:rPr>
        <w:noBreakHyphen/>
        <w:t xml:space="preserve"> 1024 800</w:t>
      </w:r>
      <w:r w:rsidR="00354600">
        <w:rPr>
          <w:sz w:val="28"/>
          <w:szCs w:val="28"/>
          <w:lang w:val="uk-UA"/>
        </w:rPr>
        <w:t>,00</w:t>
      </w:r>
      <w:r w:rsidRPr="004254CA">
        <w:rPr>
          <w:sz w:val="28"/>
          <w:szCs w:val="28"/>
          <w:lang w:val="uk-UA"/>
        </w:rPr>
        <w:t xml:space="preserve"> </w:t>
      </w:r>
      <w:proofErr w:type="spellStart"/>
      <w:r w:rsidRPr="004254CA">
        <w:rPr>
          <w:sz w:val="28"/>
          <w:szCs w:val="28"/>
          <w:lang w:val="uk-UA"/>
        </w:rPr>
        <w:t>грн</w:t>
      </w:r>
      <w:proofErr w:type="spellEnd"/>
    </w:p>
    <w:p w:rsidR="00C24AFC" w:rsidRPr="004254CA" w:rsidRDefault="00FB2CB7" w:rsidP="00C24A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Облаштування парк</w:t>
      </w:r>
      <w:r w:rsidR="001A3CC3">
        <w:rPr>
          <w:sz w:val="28"/>
          <w:szCs w:val="28"/>
          <w:lang w:val="uk-UA"/>
        </w:rPr>
        <w:t>у – 702</w:t>
      </w:r>
      <w:r>
        <w:rPr>
          <w:sz w:val="28"/>
          <w:szCs w:val="28"/>
          <w:lang w:val="uk-UA"/>
        </w:rPr>
        <w:t> 000,0</w:t>
      </w:r>
      <w:r w:rsidR="00C24AFC" w:rsidRPr="004254CA">
        <w:rPr>
          <w:sz w:val="28"/>
          <w:szCs w:val="28"/>
          <w:lang w:val="uk-UA"/>
        </w:rPr>
        <w:t xml:space="preserve">0 </w:t>
      </w:r>
      <w:proofErr w:type="spellStart"/>
      <w:r w:rsidR="00C24AFC" w:rsidRPr="004254CA">
        <w:rPr>
          <w:sz w:val="28"/>
          <w:szCs w:val="28"/>
          <w:lang w:val="uk-UA"/>
        </w:rPr>
        <w:t>грн</w:t>
      </w:r>
      <w:proofErr w:type="spellEnd"/>
    </w:p>
    <w:p w:rsidR="00C24AFC" w:rsidRPr="004254CA" w:rsidRDefault="00FB2CB7" w:rsidP="00C24A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Озеленення парку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202 8</w:t>
      </w:r>
      <w:r w:rsidR="00AE363D">
        <w:rPr>
          <w:sz w:val="28"/>
          <w:szCs w:val="28"/>
          <w:lang w:val="uk-UA"/>
        </w:rPr>
        <w:t>00</w:t>
      </w:r>
      <w:r w:rsidR="00C24AFC" w:rsidRPr="004254CA">
        <w:rPr>
          <w:sz w:val="28"/>
          <w:szCs w:val="28"/>
        </w:rPr>
        <w:t>,</w:t>
      </w:r>
      <w:r w:rsidR="00C24AFC" w:rsidRPr="004254CA">
        <w:rPr>
          <w:sz w:val="28"/>
          <w:szCs w:val="28"/>
          <w:lang w:val="uk-UA"/>
        </w:rPr>
        <w:t>00 грн.</w:t>
      </w:r>
    </w:p>
    <w:p w:rsidR="00BA64D7" w:rsidRDefault="00FB2C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–</w:t>
      </w:r>
      <w:r w:rsidR="001A3CC3">
        <w:rPr>
          <w:sz w:val="28"/>
          <w:szCs w:val="28"/>
          <w:lang w:val="uk-UA"/>
        </w:rPr>
        <w:t xml:space="preserve"> 118</w:t>
      </w:r>
      <w:r>
        <w:rPr>
          <w:sz w:val="28"/>
          <w:szCs w:val="28"/>
          <w:lang w:val="uk-UA"/>
        </w:rPr>
        <w:t xml:space="preserve"> 000,00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</w:p>
    <w:p w:rsidR="005E6CF3" w:rsidRDefault="005E6CF3">
      <w:pPr>
        <w:rPr>
          <w:sz w:val="28"/>
          <w:szCs w:val="28"/>
          <w:lang w:val="uk-UA"/>
        </w:rPr>
      </w:pPr>
    </w:p>
    <w:p w:rsidR="005E6CF3" w:rsidRDefault="005E6CF3">
      <w:pPr>
        <w:rPr>
          <w:sz w:val="28"/>
          <w:szCs w:val="28"/>
          <w:lang w:val="uk-UA"/>
        </w:rPr>
      </w:pPr>
    </w:p>
    <w:p w:rsidR="00A942ED" w:rsidRPr="00A942ED" w:rsidRDefault="00A942ED" w:rsidP="00A942ED">
      <w:pPr>
        <w:pStyle w:val="2"/>
        <w:jc w:val="right"/>
        <w:rPr>
          <w:rFonts w:ascii="Times New Roman" w:hAnsi="Times New Roman"/>
          <w:b w:val="0"/>
          <w:i w:val="0"/>
        </w:rPr>
      </w:pPr>
      <w:r w:rsidRPr="00A942ED">
        <w:rPr>
          <w:rFonts w:ascii="Times New Roman" w:hAnsi="Times New Roman"/>
          <w:b w:val="0"/>
          <w:i w:val="0"/>
        </w:rPr>
        <w:lastRenderedPageBreak/>
        <w:t>Додаток</w:t>
      </w:r>
      <w:r>
        <w:rPr>
          <w:rFonts w:ascii="Times New Roman" w:hAnsi="Times New Roman"/>
          <w:b w:val="0"/>
          <w:i w:val="0"/>
        </w:rPr>
        <w:t xml:space="preserve"> 1</w:t>
      </w:r>
    </w:p>
    <w:p w:rsidR="00A942ED" w:rsidRPr="00930900" w:rsidRDefault="00A942ED" w:rsidP="00930900">
      <w:pPr>
        <w:pStyle w:val="2"/>
        <w:jc w:val="center"/>
        <w:rPr>
          <w:rFonts w:ascii="Times New Roman" w:hAnsi="Times New Roman"/>
          <w:sz w:val="32"/>
          <w:szCs w:val="32"/>
        </w:rPr>
      </w:pPr>
      <w:r w:rsidRPr="00930900">
        <w:rPr>
          <w:rFonts w:ascii="Times New Roman" w:hAnsi="Times New Roman"/>
          <w:sz w:val="32"/>
          <w:szCs w:val="32"/>
        </w:rPr>
        <w:t>Схема розміщення об</w:t>
      </w:r>
      <w:r w:rsidRPr="00930900">
        <w:rPr>
          <w:rFonts w:ascii="Times New Roman" w:hAnsi="Times New Roman"/>
          <w:sz w:val="32"/>
          <w:szCs w:val="32"/>
          <w:lang w:val="ru-RU"/>
        </w:rPr>
        <w:t>’</w:t>
      </w:r>
      <w:proofErr w:type="spellStart"/>
      <w:r w:rsidRPr="00930900">
        <w:rPr>
          <w:rFonts w:ascii="Times New Roman" w:hAnsi="Times New Roman"/>
          <w:sz w:val="32"/>
          <w:szCs w:val="32"/>
        </w:rPr>
        <w:t>єктів</w:t>
      </w:r>
      <w:proofErr w:type="spellEnd"/>
      <w:r w:rsidRPr="00930900">
        <w:rPr>
          <w:rFonts w:ascii="Times New Roman" w:hAnsi="Times New Roman"/>
          <w:sz w:val="32"/>
          <w:szCs w:val="32"/>
        </w:rPr>
        <w:t xml:space="preserve"> на території</w:t>
      </w:r>
      <w:r w:rsidR="00930900" w:rsidRPr="00930900">
        <w:rPr>
          <w:rFonts w:ascii="Times New Roman" w:hAnsi="Times New Roman"/>
          <w:sz w:val="32"/>
          <w:szCs w:val="32"/>
        </w:rPr>
        <w:t xml:space="preserve"> парку</w:t>
      </w:r>
    </w:p>
    <w:p w:rsidR="005E6CF3" w:rsidRDefault="00A942ED" w:rsidP="00A942ED">
      <w:pPr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6105525" cy="6819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681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Pr="00A942ED" w:rsidRDefault="00A942ED" w:rsidP="00930900">
      <w:pPr>
        <w:pStyle w:val="2"/>
        <w:jc w:val="center"/>
        <w:rPr>
          <w:rFonts w:ascii="Times New Roman" w:hAnsi="Times New Roman"/>
          <w:sz w:val="32"/>
          <w:szCs w:val="32"/>
        </w:rPr>
      </w:pPr>
      <w:r w:rsidRPr="00A942ED">
        <w:rPr>
          <w:rFonts w:ascii="Times New Roman" w:hAnsi="Times New Roman"/>
          <w:sz w:val="32"/>
          <w:szCs w:val="32"/>
        </w:rPr>
        <w:lastRenderedPageBreak/>
        <w:t>Схема розміщення об’єктів у зеленій зоні</w:t>
      </w:r>
    </w:p>
    <w:p w:rsidR="00A942ED" w:rsidRPr="00A942ED" w:rsidRDefault="00A942ED" w:rsidP="00A942ED">
      <w:pPr>
        <w:numPr>
          <w:ilvl w:val="0"/>
          <w:numId w:val="13"/>
        </w:numPr>
        <w:spacing w:after="160" w:line="259" w:lineRule="auto"/>
        <w:jc w:val="both"/>
        <w:rPr>
          <w:sz w:val="28"/>
          <w:szCs w:val="28"/>
        </w:rPr>
      </w:pPr>
      <w:r w:rsidRPr="00A942ED">
        <w:rPr>
          <w:sz w:val="28"/>
          <w:szCs w:val="28"/>
        </w:rPr>
        <w:t xml:space="preserve">Клумба </w:t>
      </w:r>
    </w:p>
    <w:p w:rsidR="00A942ED" w:rsidRDefault="00A942ED" w:rsidP="00A942ED">
      <w:pPr>
        <w:numPr>
          <w:ilvl w:val="0"/>
          <w:numId w:val="1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Алеї</w:t>
      </w:r>
      <w:proofErr w:type="spellEnd"/>
    </w:p>
    <w:p w:rsidR="00A942ED" w:rsidRDefault="00A942ED" w:rsidP="00A942ED">
      <w:pPr>
        <w:numPr>
          <w:ilvl w:val="0"/>
          <w:numId w:val="13"/>
        </w:numPr>
        <w:spacing w:after="160" w:line="259" w:lineRule="auto"/>
        <w:jc w:val="both"/>
        <w:rPr>
          <w:sz w:val="28"/>
          <w:szCs w:val="28"/>
        </w:rPr>
      </w:pPr>
      <w:proofErr w:type="spellStart"/>
      <w:r w:rsidRPr="00901E9B">
        <w:rPr>
          <w:sz w:val="28"/>
          <w:szCs w:val="28"/>
        </w:rPr>
        <w:t>Літній</w:t>
      </w:r>
      <w:proofErr w:type="spellEnd"/>
      <w:r w:rsidRPr="00901E9B">
        <w:rPr>
          <w:sz w:val="28"/>
          <w:szCs w:val="28"/>
        </w:rPr>
        <w:t xml:space="preserve"> </w:t>
      </w:r>
      <w:proofErr w:type="spellStart"/>
      <w:r w:rsidRPr="00901E9B">
        <w:rPr>
          <w:sz w:val="28"/>
          <w:szCs w:val="28"/>
        </w:rPr>
        <w:t>кінотеатр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майданчик</w:t>
      </w:r>
      <w:proofErr w:type="spellEnd"/>
      <w:r>
        <w:rPr>
          <w:sz w:val="28"/>
          <w:szCs w:val="28"/>
        </w:rPr>
        <w:t xml:space="preserve"> для дискотек</w:t>
      </w:r>
      <w:r w:rsidRPr="00901E9B">
        <w:rPr>
          <w:sz w:val="28"/>
          <w:szCs w:val="28"/>
        </w:rPr>
        <w:t xml:space="preserve"> </w:t>
      </w:r>
    </w:p>
    <w:p w:rsidR="00A942ED" w:rsidRPr="00901E9B" w:rsidRDefault="00A942ED" w:rsidP="00A942ED">
      <w:pPr>
        <w:numPr>
          <w:ilvl w:val="0"/>
          <w:numId w:val="13"/>
        </w:numPr>
        <w:spacing w:after="160" w:line="259" w:lineRule="auto"/>
        <w:jc w:val="both"/>
        <w:rPr>
          <w:sz w:val="28"/>
          <w:szCs w:val="28"/>
        </w:rPr>
      </w:pPr>
      <w:r w:rsidRPr="00901E9B">
        <w:rPr>
          <w:sz w:val="28"/>
          <w:szCs w:val="28"/>
        </w:rPr>
        <w:t xml:space="preserve">Лавочки </w:t>
      </w:r>
      <w:proofErr w:type="gramStart"/>
      <w:r w:rsidRPr="00901E9B">
        <w:rPr>
          <w:sz w:val="28"/>
          <w:szCs w:val="28"/>
        </w:rPr>
        <w:t>для</w:t>
      </w:r>
      <w:proofErr w:type="gramEnd"/>
      <w:r w:rsidRPr="00901E9B">
        <w:rPr>
          <w:sz w:val="28"/>
          <w:szCs w:val="28"/>
        </w:rPr>
        <w:t xml:space="preserve"> </w:t>
      </w:r>
      <w:proofErr w:type="spellStart"/>
      <w:r w:rsidRPr="00901E9B">
        <w:rPr>
          <w:sz w:val="28"/>
          <w:szCs w:val="28"/>
        </w:rPr>
        <w:t>відпочинку</w:t>
      </w:r>
      <w:proofErr w:type="spellEnd"/>
    </w:p>
    <w:p w:rsidR="00A942ED" w:rsidRDefault="00A942ED" w:rsidP="00A942ED">
      <w:pPr>
        <w:numPr>
          <w:ilvl w:val="0"/>
          <w:numId w:val="13"/>
        </w:numPr>
        <w:spacing w:after="160" w:line="259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Дитяче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містечко</w:t>
      </w:r>
      <w:proofErr w:type="spellEnd"/>
    </w:p>
    <w:p w:rsidR="00A942ED" w:rsidRDefault="00A942ED" w:rsidP="00A942ED">
      <w:pPr>
        <w:numPr>
          <w:ilvl w:val="0"/>
          <w:numId w:val="13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Зелена  зона (дуб</w:t>
      </w:r>
      <w:proofErr w:type="gramStart"/>
      <w:r>
        <w:rPr>
          <w:sz w:val="28"/>
          <w:szCs w:val="28"/>
        </w:rPr>
        <w:t>)</w:t>
      </w:r>
      <w:proofErr w:type="spell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іхтарі</w:t>
      </w:r>
      <w:proofErr w:type="spellEnd"/>
    </w:p>
    <w:p w:rsidR="00A942ED" w:rsidRDefault="00A942ED" w:rsidP="00A942ED">
      <w:pPr>
        <w:numPr>
          <w:ilvl w:val="0"/>
          <w:numId w:val="13"/>
        </w:numPr>
        <w:spacing w:after="160" w:line="259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Висаджені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туї</w:t>
      </w:r>
      <w:proofErr w:type="spellEnd"/>
    </w:p>
    <w:p w:rsidR="00A942ED" w:rsidRDefault="00A942ED" w:rsidP="00A942ED">
      <w:pPr>
        <w:numPr>
          <w:ilvl w:val="0"/>
          <w:numId w:val="13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Зелена  зона (</w:t>
      </w:r>
      <w:proofErr w:type="spellStart"/>
      <w:r>
        <w:rPr>
          <w:sz w:val="28"/>
          <w:szCs w:val="28"/>
        </w:rPr>
        <w:t>катальпи</w:t>
      </w:r>
      <w:proofErr w:type="spellEnd"/>
      <w:r>
        <w:rPr>
          <w:sz w:val="28"/>
          <w:szCs w:val="28"/>
        </w:rPr>
        <w:t xml:space="preserve">) </w:t>
      </w:r>
    </w:p>
    <w:p w:rsidR="00A942ED" w:rsidRDefault="00A942ED" w:rsidP="00A942ED">
      <w:pPr>
        <w:numPr>
          <w:ilvl w:val="0"/>
          <w:numId w:val="13"/>
        </w:numPr>
        <w:spacing w:after="160" w:line="259" w:lineRule="auto"/>
        <w:jc w:val="both"/>
        <w:rPr>
          <w:sz w:val="28"/>
          <w:szCs w:val="28"/>
        </w:rPr>
      </w:pPr>
      <w:proofErr w:type="spellStart"/>
      <w:r w:rsidRPr="00901E9B">
        <w:rPr>
          <w:sz w:val="28"/>
          <w:szCs w:val="28"/>
        </w:rPr>
        <w:t>Альтанка</w:t>
      </w:r>
      <w:proofErr w:type="spellEnd"/>
    </w:p>
    <w:p w:rsidR="00A942ED" w:rsidRPr="003C79CB" w:rsidRDefault="00A942ED" w:rsidP="00A942ED">
      <w:pPr>
        <w:numPr>
          <w:ilvl w:val="0"/>
          <w:numId w:val="13"/>
        </w:numPr>
        <w:spacing w:after="160" w:line="259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Спортивний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майданчик</w:t>
      </w:r>
      <w:proofErr w:type="spellEnd"/>
    </w:p>
    <w:p w:rsidR="00A942ED" w:rsidRDefault="00A942ED" w:rsidP="00A942ED">
      <w:pPr>
        <w:numPr>
          <w:ilvl w:val="0"/>
          <w:numId w:val="13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Зелена зона </w:t>
      </w:r>
    </w:p>
    <w:p w:rsidR="00A942ED" w:rsidRDefault="00A942ED" w:rsidP="00A942ED">
      <w:pPr>
        <w:numPr>
          <w:ilvl w:val="0"/>
          <w:numId w:val="1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Оригінальна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фотозона</w:t>
      </w:r>
      <w:proofErr w:type="spellEnd"/>
    </w:p>
    <w:p w:rsidR="00A942ED" w:rsidRDefault="00A942ED" w:rsidP="00A942ED">
      <w:pPr>
        <w:numPr>
          <w:ilvl w:val="0"/>
          <w:numId w:val="13"/>
        </w:numPr>
        <w:spacing w:after="160" w:line="259" w:lineRule="auto"/>
        <w:rPr>
          <w:sz w:val="28"/>
          <w:szCs w:val="28"/>
        </w:rPr>
      </w:pPr>
      <w:r w:rsidRPr="00232F97">
        <w:rPr>
          <w:sz w:val="28"/>
          <w:szCs w:val="28"/>
        </w:rPr>
        <w:t xml:space="preserve">Площадка для </w:t>
      </w:r>
      <w:proofErr w:type="spellStart"/>
      <w:r w:rsidRPr="00232F97">
        <w:rPr>
          <w:sz w:val="28"/>
          <w:szCs w:val="28"/>
        </w:rPr>
        <w:t>катання</w:t>
      </w:r>
      <w:proofErr w:type="spellEnd"/>
      <w:r w:rsidRPr="00232F97">
        <w:rPr>
          <w:sz w:val="28"/>
          <w:szCs w:val="28"/>
        </w:rPr>
        <w:t xml:space="preserve"> на роликах </w:t>
      </w:r>
    </w:p>
    <w:p w:rsidR="00A942ED" w:rsidRDefault="00A942ED" w:rsidP="00A942ED">
      <w:pPr>
        <w:numPr>
          <w:ilvl w:val="0"/>
          <w:numId w:val="13"/>
        </w:numPr>
        <w:spacing w:after="160" w:line="259" w:lineRule="auto"/>
        <w:rPr>
          <w:sz w:val="28"/>
          <w:szCs w:val="28"/>
        </w:rPr>
      </w:pPr>
      <w:r w:rsidRPr="00232F97">
        <w:rPr>
          <w:sz w:val="28"/>
          <w:szCs w:val="28"/>
        </w:rPr>
        <w:t>Лавочки</w:t>
      </w:r>
    </w:p>
    <w:p w:rsidR="00A942ED" w:rsidRDefault="00A942ED" w:rsidP="00A942ED">
      <w:pPr>
        <w:numPr>
          <w:ilvl w:val="0"/>
          <w:numId w:val="1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Урни</w:t>
      </w:r>
      <w:proofErr w:type="spellEnd"/>
      <w:r>
        <w:rPr>
          <w:sz w:val="28"/>
          <w:szCs w:val="28"/>
        </w:rPr>
        <w:t xml:space="preserve"> для </w:t>
      </w:r>
      <w:proofErr w:type="spellStart"/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іття</w:t>
      </w:r>
      <w:proofErr w:type="spellEnd"/>
    </w:p>
    <w:p w:rsidR="00A942ED" w:rsidRDefault="00A942ED" w:rsidP="00A942ED">
      <w:pPr>
        <w:rPr>
          <w:sz w:val="28"/>
          <w:szCs w:val="28"/>
        </w:rPr>
      </w:pPr>
    </w:p>
    <w:p w:rsidR="00A942ED" w:rsidRDefault="00A942ED" w:rsidP="00A942ED">
      <w:pPr>
        <w:rPr>
          <w:sz w:val="28"/>
          <w:szCs w:val="28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p w:rsidR="00A942ED" w:rsidRPr="00A942ED" w:rsidRDefault="00A942ED" w:rsidP="00A942ED">
      <w:pPr>
        <w:pStyle w:val="2"/>
        <w:jc w:val="right"/>
        <w:rPr>
          <w:rFonts w:ascii="Times New Roman" w:hAnsi="Times New Roman"/>
          <w:b w:val="0"/>
          <w:i w:val="0"/>
        </w:rPr>
      </w:pPr>
      <w:r w:rsidRPr="00A942ED">
        <w:rPr>
          <w:rFonts w:ascii="Times New Roman" w:hAnsi="Times New Roman"/>
          <w:b w:val="0"/>
          <w:i w:val="0"/>
        </w:rPr>
        <w:lastRenderedPageBreak/>
        <w:t>Додаток</w:t>
      </w:r>
      <w:r>
        <w:rPr>
          <w:rFonts w:ascii="Times New Roman" w:hAnsi="Times New Roman"/>
          <w:b w:val="0"/>
          <w:i w:val="0"/>
        </w:rPr>
        <w:t xml:space="preserve"> 2</w:t>
      </w:r>
    </w:p>
    <w:p w:rsidR="00A942ED" w:rsidRPr="00A942ED" w:rsidRDefault="00A942ED" w:rsidP="00A942ED">
      <w:pPr>
        <w:pStyle w:val="2"/>
        <w:jc w:val="center"/>
        <w:rPr>
          <w:rFonts w:ascii="Times New Roman" w:hAnsi="Times New Roman"/>
        </w:rPr>
      </w:pPr>
      <w:r w:rsidRPr="00A942ED">
        <w:rPr>
          <w:rFonts w:ascii="Times New Roman" w:hAnsi="Times New Roman"/>
        </w:rPr>
        <w:t>Розрахунок вартості робіт</w:t>
      </w:r>
    </w:p>
    <w:p w:rsidR="00A942ED" w:rsidRPr="00A942ED" w:rsidRDefault="00A942ED" w:rsidP="00A942E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30"/>
        <w:gridCol w:w="3164"/>
        <w:gridCol w:w="1766"/>
        <w:gridCol w:w="1940"/>
        <w:gridCol w:w="1865"/>
      </w:tblGrid>
      <w:tr w:rsidR="00A942ED" w:rsidRPr="00F33296" w:rsidTr="00606C88">
        <w:trPr>
          <w:tblHeader/>
        </w:trPr>
        <w:tc>
          <w:tcPr>
            <w:tcW w:w="648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F33296">
              <w:rPr>
                <w:b/>
                <w:bCs/>
                <w:i/>
                <w:iCs/>
                <w:sz w:val="28"/>
                <w:szCs w:val="28"/>
              </w:rPr>
              <w:t xml:space="preserve">№ </w:t>
            </w:r>
            <w:proofErr w:type="spellStart"/>
            <w:r w:rsidRPr="00F33296">
              <w:rPr>
                <w:b/>
                <w:bCs/>
                <w:i/>
                <w:iCs/>
                <w:sz w:val="28"/>
                <w:szCs w:val="28"/>
              </w:rPr>
              <w:t>з</w:t>
            </w:r>
            <w:proofErr w:type="spellEnd"/>
            <w:r w:rsidRPr="00F33296">
              <w:rPr>
                <w:b/>
                <w:bCs/>
                <w:i/>
                <w:iCs/>
                <w:sz w:val="28"/>
                <w:szCs w:val="28"/>
              </w:rPr>
              <w:t>/</w:t>
            </w:r>
            <w:proofErr w:type="spellStart"/>
            <w:proofErr w:type="gramStart"/>
            <w:r w:rsidRPr="00F33296">
              <w:rPr>
                <w:b/>
                <w:bCs/>
                <w:i/>
                <w:i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F33296">
              <w:rPr>
                <w:b/>
                <w:bCs/>
                <w:i/>
                <w:iCs/>
                <w:sz w:val="28"/>
                <w:szCs w:val="28"/>
              </w:rPr>
              <w:t>Об’єкт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F33296">
              <w:rPr>
                <w:b/>
                <w:bCs/>
                <w:i/>
                <w:iCs/>
                <w:sz w:val="28"/>
                <w:szCs w:val="28"/>
              </w:rPr>
              <w:t>Кількість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F33296">
              <w:rPr>
                <w:b/>
                <w:bCs/>
                <w:i/>
                <w:iCs/>
                <w:sz w:val="28"/>
                <w:szCs w:val="28"/>
              </w:rPr>
              <w:t>Вартість</w:t>
            </w:r>
            <w:proofErr w:type="spellEnd"/>
            <w:r w:rsidRPr="00F33296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F33296">
              <w:rPr>
                <w:b/>
                <w:bCs/>
                <w:i/>
                <w:iCs/>
                <w:sz w:val="28"/>
                <w:szCs w:val="28"/>
              </w:rPr>
              <w:t>грн</w:t>
            </w:r>
            <w:proofErr w:type="spellEnd"/>
            <w:r w:rsidRPr="00F33296">
              <w:rPr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F33296">
              <w:rPr>
                <w:b/>
                <w:bCs/>
                <w:i/>
                <w:iCs/>
                <w:sz w:val="28"/>
                <w:szCs w:val="28"/>
              </w:rPr>
              <w:t>Вартість</w:t>
            </w:r>
            <w:proofErr w:type="spellEnd"/>
            <w:r w:rsidRPr="00F33296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F33296">
              <w:rPr>
                <w:b/>
                <w:bCs/>
                <w:i/>
                <w:iCs/>
                <w:sz w:val="28"/>
                <w:szCs w:val="28"/>
              </w:rPr>
              <w:t>робіт</w:t>
            </w:r>
            <w:proofErr w:type="spellEnd"/>
            <w:r w:rsidRPr="00F33296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F33296">
              <w:rPr>
                <w:b/>
                <w:bCs/>
                <w:i/>
                <w:iCs/>
                <w:sz w:val="28"/>
                <w:szCs w:val="28"/>
              </w:rPr>
              <w:t>грн</w:t>
            </w:r>
            <w:proofErr w:type="spellEnd"/>
            <w:r w:rsidRPr="00F33296">
              <w:rPr>
                <w:b/>
                <w:bCs/>
                <w:i/>
                <w:iCs/>
                <w:sz w:val="28"/>
                <w:szCs w:val="28"/>
              </w:rPr>
              <w:t>.</w:t>
            </w:r>
          </w:p>
        </w:tc>
      </w:tr>
      <w:tr w:rsidR="00A942ED" w:rsidRPr="00F33296" w:rsidTr="00606C88">
        <w:tc>
          <w:tcPr>
            <w:tcW w:w="648" w:type="dxa"/>
            <w:shd w:val="clear" w:color="auto" w:fill="auto"/>
            <w:vAlign w:val="center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33296">
              <w:rPr>
                <w:sz w:val="28"/>
                <w:szCs w:val="28"/>
              </w:rPr>
              <w:t>П</w:t>
            </w:r>
            <w:proofErr w:type="gramEnd"/>
            <w:r w:rsidRPr="00F33296">
              <w:rPr>
                <w:sz w:val="28"/>
                <w:szCs w:val="28"/>
              </w:rPr>
              <w:t>ідготовка</w:t>
            </w:r>
            <w:proofErr w:type="spellEnd"/>
            <w:r w:rsidRPr="00F33296">
              <w:rPr>
                <w:sz w:val="28"/>
                <w:szCs w:val="28"/>
              </w:rPr>
              <w:t xml:space="preserve"> </w:t>
            </w:r>
            <w:proofErr w:type="spellStart"/>
            <w:r w:rsidRPr="00F33296">
              <w:rPr>
                <w:sz w:val="28"/>
                <w:szCs w:val="28"/>
              </w:rPr>
              <w:t>території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840 м²"/>
              </w:smartTagPr>
              <w:r w:rsidRPr="00F33296">
                <w:rPr>
                  <w:sz w:val="28"/>
                  <w:szCs w:val="28"/>
                </w:rPr>
                <w:t>840 м²</w:t>
              </w:r>
            </w:smartTag>
          </w:p>
        </w:tc>
        <w:tc>
          <w:tcPr>
            <w:tcW w:w="198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  <w:vAlign w:val="center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 xml:space="preserve">Плитка </w:t>
            </w:r>
            <w:proofErr w:type="spellStart"/>
            <w:r w:rsidRPr="00F33296">
              <w:rPr>
                <w:sz w:val="28"/>
                <w:szCs w:val="28"/>
              </w:rPr>
              <w:t>тротуарна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22 м²"/>
              </w:smartTagPr>
              <w:r w:rsidRPr="00F33296">
                <w:rPr>
                  <w:sz w:val="28"/>
                  <w:szCs w:val="28"/>
                </w:rPr>
                <w:t>222 м²</w:t>
              </w:r>
            </w:smartTag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100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80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</w:tr>
      <w:tr w:rsidR="00A942ED" w:rsidRPr="00F33296" w:rsidTr="00606C88">
        <w:tc>
          <w:tcPr>
            <w:tcW w:w="648" w:type="dxa"/>
            <w:shd w:val="clear" w:color="auto" w:fill="auto"/>
            <w:vAlign w:val="center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spellStart"/>
            <w:r w:rsidRPr="00F33296">
              <w:rPr>
                <w:sz w:val="28"/>
                <w:szCs w:val="28"/>
              </w:rPr>
              <w:t>Гумове</w:t>
            </w:r>
            <w:proofErr w:type="spellEnd"/>
            <w:r w:rsidRPr="00F33296">
              <w:rPr>
                <w:sz w:val="28"/>
                <w:szCs w:val="28"/>
              </w:rPr>
              <w:t xml:space="preserve"> </w:t>
            </w:r>
            <w:proofErr w:type="spellStart"/>
            <w:r w:rsidRPr="00F33296">
              <w:rPr>
                <w:sz w:val="28"/>
                <w:szCs w:val="28"/>
              </w:rPr>
              <w:t>покриття</w:t>
            </w:r>
            <w:proofErr w:type="spellEnd"/>
            <w:r w:rsidRPr="00F33296">
              <w:rPr>
                <w:sz w:val="28"/>
                <w:szCs w:val="28"/>
              </w:rPr>
              <w:t xml:space="preserve"> для </w:t>
            </w:r>
            <w:proofErr w:type="spellStart"/>
            <w:r w:rsidRPr="00F33296">
              <w:rPr>
                <w:sz w:val="28"/>
                <w:szCs w:val="28"/>
              </w:rPr>
              <w:t>дитячих</w:t>
            </w:r>
            <w:proofErr w:type="spellEnd"/>
            <w:r w:rsidRPr="00F33296">
              <w:rPr>
                <w:sz w:val="28"/>
                <w:szCs w:val="28"/>
              </w:rPr>
              <w:t xml:space="preserve"> </w:t>
            </w:r>
            <w:proofErr w:type="spellStart"/>
            <w:r w:rsidRPr="00F33296">
              <w:rPr>
                <w:sz w:val="28"/>
                <w:szCs w:val="28"/>
              </w:rPr>
              <w:t>майданчиків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80 м²"/>
              </w:smartTagPr>
              <w:r w:rsidRPr="00F33296">
                <w:rPr>
                  <w:sz w:val="28"/>
                  <w:szCs w:val="28"/>
                </w:rPr>
                <w:t>80 м²</w:t>
              </w:r>
            </w:smartTag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60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267AB9" w:rsidRDefault="001A3CC3" w:rsidP="00606C8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942ED" w:rsidRPr="00F33296">
              <w:rPr>
                <w:sz w:val="28"/>
                <w:szCs w:val="28"/>
              </w:rPr>
              <w:t>0</w:t>
            </w:r>
            <w:r w:rsidR="00267AB9">
              <w:rPr>
                <w:sz w:val="28"/>
                <w:szCs w:val="28"/>
              </w:rPr>
              <w:t> </w:t>
            </w:r>
            <w:r w:rsidR="00A942ED"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</w:tr>
      <w:tr w:rsidR="00A942ED" w:rsidRPr="00F33296" w:rsidTr="00606C88">
        <w:tc>
          <w:tcPr>
            <w:tcW w:w="648" w:type="dxa"/>
            <w:shd w:val="clear" w:color="auto" w:fill="auto"/>
            <w:vAlign w:val="center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spellStart"/>
            <w:r w:rsidRPr="00F33296">
              <w:rPr>
                <w:sz w:val="28"/>
                <w:szCs w:val="28"/>
              </w:rPr>
              <w:t>Штучний</w:t>
            </w:r>
            <w:proofErr w:type="spellEnd"/>
            <w:r w:rsidRPr="00F33296">
              <w:rPr>
                <w:sz w:val="28"/>
                <w:szCs w:val="28"/>
              </w:rPr>
              <w:t xml:space="preserve"> газон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80 м²"/>
              </w:smartTagPr>
              <w:r w:rsidRPr="00F33296">
                <w:rPr>
                  <w:sz w:val="28"/>
                  <w:szCs w:val="28"/>
                </w:rPr>
                <w:t>80 м²</w:t>
              </w:r>
            </w:smartTag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40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267AB9" w:rsidRDefault="001A3CC3" w:rsidP="00606C8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267AB9">
              <w:rPr>
                <w:sz w:val="28"/>
                <w:szCs w:val="28"/>
              </w:rPr>
              <w:t> </w:t>
            </w:r>
            <w:r w:rsidR="00A942ED"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</w:tr>
      <w:tr w:rsidR="00A942ED" w:rsidRPr="00F33296" w:rsidTr="00606C88">
        <w:tc>
          <w:tcPr>
            <w:tcW w:w="648" w:type="dxa"/>
            <w:shd w:val="clear" w:color="auto" w:fill="auto"/>
            <w:vAlign w:val="center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  <w:lang w:val="en-US"/>
              </w:rPr>
            </w:pPr>
            <w:r w:rsidRPr="00F33296">
              <w:rPr>
                <w:sz w:val="28"/>
                <w:szCs w:val="28"/>
              </w:rPr>
              <w:t xml:space="preserve">Дитячий </w:t>
            </w:r>
            <w:proofErr w:type="spellStart"/>
            <w:r w:rsidRPr="00F33296">
              <w:rPr>
                <w:sz w:val="28"/>
                <w:szCs w:val="28"/>
              </w:rPr>
              <w:t>майданчик</w:t>
            </w:r>
            <w:proofErr w:type="spellEnd"/>
            <w:r w:rsidRPr="00F33296">
              <w:rPr>
                <w:sz w:val="28"/>
                <w:szCs w:val="28"/>
              </w:rPr>
              <w:t xml:space="preserve"> </w:t>
            </w:r>
            <w:r w:rsidRPr="00F33296">
              <w:rPr>
                <w:sz w:val="28"/>
                <w:szCs w:val="28"/>
                <w:lang w:val="en-US"/>
              </w:rPr>
              <w:t>Baby - 7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  <w:lang w:val="en-US"/>
              </w:rPr>
            </w:pPr>
            <w:r w:rsidRPr="00F33296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  <w:lang w:val="en-US"/>
              </w:rPr>
              <w:t>60</w:t>
            </w:r>
            <w:r w:rsidR="00267AB9">
              <w:rPr>
                <w:sz w:val="28"/>
                <w:szCs w:val="28"/>
                <w:lang w:val="en-US"/>
              </w:rPr>
              <w:t> </w:t>
            </w:r>
            <w:r w:rsidRPr="00F33296">
              <w:rPr>
                <w:sz w:val="28"/>
                <w:szCs w:val="28"/>
                <w:lang w:val="en-US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  <w:vAlign w:val="center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spellStart"/>
            <w:r w:rsidRPr="00F33296">
              <w:rPr>
                <w:sz w:val="28"/>
                <w:szCs w:val="28"/>
              </w:rPr>
              <w:t>Гойдалка</w:t>
            </w:r>
            <w:proofErr w:type="spellEnd"/>
            <w:r w:rsidRPr="00F33296">
              <w:rPr>
                <w:sz w:val="28"/>
                <w:szCs w:val="28"/>
              </w:rPr>
              <w:t xml:space="preserve"> </w:t>
            </w:r>
            <w:proofErr w:type="spellStart"/>
            <w:r w:rsidRPr="00F33296">
              <w:rPr>
                <w:sz w:val="28"/>
                <w:szCs w:val="28"/>
              </w:rPr>
              <w:t>сімейна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12000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  <w:vAlign w:val="center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Лава</w:t>
            </w:r>
            <w:r w:rsidRPr="00F33296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33296">
              <w:rPr>
                <w:sz w:val="28"/>
                <w:szCs w:val="28"/>
              </w:rPr>
              <w:t>зігнута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20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90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  <w:vAlign w:val="center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spellStart"/>
            <w:r w:rsidRPr="00F33296">
              <w:rPr>
                <w:sz w:val="28"/>
                <w:szCs w:val="28"/>
              </w:rPr>
              <w:t>Урни</w:t>
            </w:r>
            <w:proofErr w:type="spellEnd"/>
            <w:r w:rsidRPr="00F33296">
              <w:rPr>
                <w:sz w:val="28"/>
                <w:szCs w:val="28"/>
              </w:rPr>
              <w:t xml:space="preserve"> для </w:t>
            </w:r>
            <w:proofErr w:type="spellStart"/>
            <w:proofErr w:type="gramStart"/>
            <w:r w:rsidRPr="00F33296">
              <w:rPr>
                <w:sz w:val="28"/>
                <w:szCs w:val="28"/>
              </w:rPr>
              <w:t>см</w:t>
            </w:r>
            <w:proofErr w:type="gramEnd"/>
            <w:r w:rsidRPr="00F33296">
              <w:rPr>
                <w:sz w:val="28"/>
                <w:szCs w:val="28"/>
              </w:rPr>
              <w:t>іття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10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10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rPr>
          <w:trHeight w:val="555"/>
        </w:trPr>
        <w:tc>
          <w:tcPr>
            <w:tcW w:w="648" w:type="dxa"/>
            <w:shd w:val="clear" w:color="auto" w:fill="auto"/>
            <w:vAlign w:val="center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spellStart"/>
            <w:r w:rsidRPr="00F33296">
              <w:rPr>
                <w:sz w:val="28"/>
                <w:szCs w:val="28"/>
              </w:rPr>
              <w:t>Ліхтарі</w:t>
            </w:r>
            <w:proofErr w:type="spellEnd"/>
            <w:r w:rsidRPr="00F33296">
              <w:rPr>
                <w:sz w:val="28"/>
                <w:szCs w:val="28"/>
              </w:rPr>
              <w:t xml:space="preserve"> на </w:t>
            </w:r>
            <w:proofErr w:type="spellStart"/>
            <w:r w:rsidRPr="00F33296">
              <w:rPr>
                <w:sz w:val="28"/>
                <w:szCs w:val="28"/>
              </w:rPr>
              <w:t>сонячних</w:t>
            </w:r>
            <w:proofErr w:type="spellEnd"/>
            <w:r w:rsidRPr="00F33296">
              <w:rPr>
                <w:sz w:val="28"/>
                <w:szCs w:val="28"/>
              </w:rPr>
              <w:t xml:space="preserve"> батареях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16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80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rPr>
          <w:trHeight w:val="405"/>
        </w:trPr>
        <w:tc>
          <w:tcPr>
            <w:tcW w:w="648" w:type="dxa"/>
            <w:shd w:val="clear" w:color="auto" w:fill="auto"/>
            <w:vAlign w:val="center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spellStart"/>
            <w:r w:rsidRPr="00F33296">
              <w:rPr>
                <w:sz w:val="28"/>
                <w:szCs w:val="28"/>
              </w:rPr>
              <w:t>Електрифікація</w:t>
            </w:r>
            <w:proofErr w:type="spellEnd"/>
            <w:r w:rsidRPr="00F33296">
              <w:rPr>
                <w:sz w:val="28"/>
                <w:szCs w:val="28"/>
              </w:rPr>
              <w:t xml:space="preserve"> парку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50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rPr>
          <w:trHeight w:val="390"/>
        </w:trPr>
        <w:tc>
          <w:tcPr>
            <w:tcW w:w="648" w:type="dxa"/>
            <w:shd w:val="clear" w:color="auto" w:fill="auto"/>
            <w:vAlign w:val="center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spellStart"/>
            <w:r w:rsidRPr="00F33296">
              <w:rPr>
                <w:sz w:val="28"/>
                <w:szCs w:val="28"/>
              </w:rPr>
              <w:t>Доріжка</w:t>
            </w:r>
            <w:proofErr w:type="spellEnd"/>
            <w:r w:rsidRPr="00F33296">
              <w:rPr>
                <w:sz w:val="28"/>
                <w:szCs w:val="28"/>
              </w:rPr>
              <w:t xml:space="preserve"> для </w:t>
            </w:r>
            <w:proofErr w:type="spellStart"/>
            <w:r w:rsidRPr="00F33296">
              <w:rPr>
                <w:sz w:val="28"/>
                <w:szCs w:val="28"/>
              </w:rPr>
              <w:t>катання</w:t>
            </w:r>
            <w:proofErr w:type="spellEnd"/>
            <w:r w:rsidRPr="00F33296">
              <w:rPr>
                <w:sz w:val="28"/>
                <w:szCs w:val="28"/>
              </w:rPr>
              <w:t xml:space="preserve"> на роликах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200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2"/>
            <w:shd w:val="clear" w:color="auto" w:fill="auto"/>
          </w:tcPr>
          <w:p w:rsidR="00A942ED" w:rsidRPr="00F33296" w:rsidRDefault="00A942ED" w:rsidP="00606C88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F33296">
              <w:rPr>
                <w:b/>
                <w:sz w:val="28"/>
                <w:szCs w:val="28"/>
              </w:rPr>
              <w:t>Всього</w:t>
            </w:r>
            <w:proofErr w:type="spellEnd"/>
            <w:r w:rsidRPr="00F3329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1A3CC3" w:rsidP="00606C8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702</w:t>
            </w:r>
            <w:r w:rsidR="00267AB9">
              <w:rPr>
                <w:b/>
                <w:sz w:val="28"/>
                <w:szCs w:val="28"/>
              </w:rPr>
              <w:t> </w:t>
            </w:r>
            <w:r w:rsidR="00A942ED" w:rsidRPr="00F33296">
              <w:rPr>
                <w:b/>
                <w:sz w:val="28"/>
                <w:szCs w:val="28"/>
              </w:rPr>
              <w:t>000</w:t>
            </w:r>
            <w:r w:rsidR="00267AB9"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267AB9" w:rsidRDefault="001A3CC3" w:rsidP="00606C8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18</w:t>
            </w:r>
            <w:r w:rsidR="00267AB9">
              <w:rPr>
                <w:b/>
                <w:sz w:val="28"/>
                <w:szCs w:val="28"/>
              </w:rPr>
              <w:t> </w:t>
            </w:r>
            <w:r w:rsidR="00A942ED" w:rsidRPr="00F33296">
              <w:rPr>
                <w:b/>
                <w:sz w:val="28"/>
                <w:szCs w:val="28"/>
              </w:rPr>
              <w:t>000</w:t>
            </w:r>
            <w:r w:rsidR="00267AB9">
              <w:rPr>
                <w:b/>
                <w:sz w:val="28"/>
                <w:szCs w:val="28"/>
                <w:lang w:val="uk-UA"/>
              </w:rPr>
              <w:t>,00</w:t>
            </w:r>
          </w:p>
        </w:tc>
      </w:tr>
      <w:tr w:rsidR="00A942ED" w:rsidRPr="00F33296" w:rsidTr="00606C88">
        <w:tc>
          <w:tcPr>
            <w:tcW w:w="9571" w:type="dxa"/>
            <w:gridSpan w:val="5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33296">
              <w:rPr>
                <w:b/>
                <w:sz w:val="28"/>
                <w:szCs w:val="28"/>
              </w:rPr>
              <w:t>Рослини</w:t>
            </w:r>
            <w:proofErr w:type="spellEnd"/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spellStart"/>
            <w:r w:rsidRPr="00F33296">
              <w:rPr>
                <w:sz w:val="28"/>
                <w:szCs w:val="28"/>
              </w:rPr>
              <w:t>Водопостачання</w:t>
            </w:r>
            <w:proofErr w:type="spellEnd"/>
            <w:r w:rsidRPr="00F33296">
              <w:rPr>
                <w:sz w:val="28"/>
                <w:szCs w:val="28"/>
              </w:rPr>
              <w:t xml:space="preserve"> та </w:t>
            </w:r>
            <w:proofErr w:type="spellStart"/>
            <w:r w:rsidRPr="00F33296">
              <w:rPr>
                <w:sz w:val="28"/>
                <w:szCs w:val="28"/>
              </w:rPr>
              <w:t>водовідведення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100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gramStart"/>
            <w:r w:rsidRPr="00F33296">
              <w:rPr>
                <w:sz w:val="28"/>
                <w:szCs w:val="28"/>
              </w:rPr>
              <w:t>Бирючина</w:t>
            </w:r>
            <w:proofErr w:type="gramEnd"/>
            <w:r w:rsidRPr="00F33296">
              <w:rPr>
                <w:sz w:val="28"/>
                <w:szCs w:val="28"/>
              </w:rPr>
              <w:t xml:space="preserve"> (жива огорожа)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6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 xml:space="preserve">Туя 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30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4500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 xml:space="preserve">Бересклет 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30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3800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 xml:space="preserve">Дуб </w:t>
            </w:r>
            <w:proofErr w:type="spellStart"/>
            <w:r w:rsidRPr="00F33296">
              <w:rPr>
                <w:sz w:val="28"/>
                <w:szCs w:val="28"/>
              </w:rPr>
              <w:t>червоний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20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4000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 xml:space="preserve">Дуб </w:t>
            </w:r>
            <w:proofErr w:type="spellStart"/>
            <w:r w:rsidRPr="00F33296">
              <w:rPr>
                <w:sz w:val="28"/>
                <w:szCs w:val="28"/>
              </w:rPr>
              <w:t>звичайний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20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3500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 xml:space="preserve">Катальпа 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20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12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A942ED">
            <w:pPr>
              <w:keepNext/>
              <w:keepLines/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keepNext/>
              <w:keepLines/>
              <w:jc w:val="center"/>
              <w:rPr>
                <w:sz w:val="28"/>
                <w:szCs w:val="28"/>
              </w:rPr>
            </w:pPr>
            <w:proofErr w:type="spellStart"/>
            <w:r w:rsidRPr="00F33296">
              <w:rPr>
                <w:color w:val="000000"/>
                <w:sz w:val="28"/>
                <w:szCs w:val="28"/>
              </w:rPr>
              <w:t>Троянда</w:t>
            </w:r>
            <w:proofErr w:type="spellEnd"/>
            <w:r w:rsidRPr="00F332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3296">
              <w:rPr>
                <w:color w:val="000000"/>
                <w:sz w:val="28"/>
                <w:szCs w:val="28"/>
              </w:rPr>
              <w:t>плетиста</w:t>
            </w:r>
            <w:proofErr w:type="spellEnd"/>
            <w:r w:rsidRPr="00F332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3296">
              <w:rPr>
                <w:color w:val="000000"/>
                <w:sz w:val="28"/>
                <w:szCs w:val="28"/>
              </w:rPr>
              <w:t>Чорна</w:t>
            </w:r>
            <w:proofErr w:type="spellEnd"/>
            <w:r w:rsidRPr="00F33296">
              <w:rPr>
                <w:color w:val="000000"/>
                <w:sz w:val="28"/>
                <w:szCs w:val="28"/>
              </w:rPr>
              <w:t xml:space="preserve"> королева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8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keepNext/>
              <w:keepLines/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2000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spellStart"/>
            <w:r w:rsidRPr="00F33296">
              <w:rPr>
                <w:sz w:val="28"/>
                <w:szCs w:val="28"/>
              </w:rPr>
              <w:t>Багаторічні</w:t>
            </w:r>
            <w:proofErr w:type="spellEnd"/>
            <w:r w:rsidRPr="00F33296">
              <w:rPr>
                <w:sz w:val="28"/>
                <w:szCs w:val="28"/>
              </w:rPr>
              <w:t xml:space="preserve"> </w:t>
            </w:r>
            <w:proofErr w:type="spellStart"/>
            <w:r w:rsidRPr="00F33296">
              <w:rPr>
                <w:sz w:val="28"/>
                <w:szCs w:val="28"/>
              </w:rPr>
              <w:t>рослини</w:t>
            </w:r>
            <w:proofErr w:type="spellEnd"/>
            <w:r w:rsidRPr="00F33296">
              <w:rPr>
                <w:sz w:val="28"/>
                <w:szCs w:val="28"/>
              </w:rPr>
              <w:t xml:space="preserve"> для </w:t>
            </w:r>
            <w:proofErr w:type="spellStart"/>
            <w:r w:rsidRPr="00F33296">
              <w:rPr>
                <w:sz w:val="28"/>
                <w:szCs w:val="28"/>
              </w:rPr>
              <w:t>клумби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10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 xml:space="preserve">Липа </w:t>
            </w:r>
            <w:proofErr w:type="spellStart"/>
            <w:r w:rsidRPr="00F33296">
              <w:rPr>
                <w:sz w:val="28"/>
                <w:szCs w:val="28"/>
              </w:rPr>
              <w:t>європейська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49</w:t>
            </w:r>
            <w:r w:rsidR="00267AB9">
              <w:rPr>
                <w:sz w:val="28"/>
                <w:szCs w:val="28"/>
              </w:rPr>
              <w:t> </w:t>
            </w:r>
            <w:r w:rsidRPr="00F33296">
              <w:rPr>
                <w:sz w:val="28"/>
                <w:szCs w:val="28"/>
              </w:rPr>
              <w:t>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A942ED">
            <w:pPr>
              <w:numPr>
                <w:ilvl w:val="0"/>
                <w:numId w:val="14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proofErr w:type="spellStart"/>
            <w:r w:rsidRPr="00F33296">
              <w:rPr>
                <w:color w:val="000000"/>
                <w:sz w:val="28"/>
                <w:szCs w:val="28"/>
                <w:shd w:val="clear" w:color="auto" w:fill="FFFFFF"/>
              </w:rPr>
              <w:t>Церцис</w:t>
            </w:r>
            <w:proofErr w:type="spellEnd"/>
            <w:r w:rsidRPr="00F33296">
              <w:rPr>
                <w:color w:val="000000"/>
                <w:sz w:val="28"/>
                <w:szCs w:val="28"/>
                <w:shd w:val="clear" w:color="auto" w:fill="FFFFFF"/>
              </w:rPr>
              <w:t xml:space="preserve"> "Канадский" (</w:t>
            </w:r>
            <w:proofErr w:type="spellStart"/>
            <w:r w:rsidRPr="00F33296">
              <w:rPr>
                <w:color w:val="000000"/>
                <w:sz w:val="28"/>
                <w:szCs w:val="28"/>
                <w:shd w:val="clear" w:color="auto" w:fill="FFFFFF"/>
              </w:rPr>
              <w:t>Багрянник</w:t>
            </w:r>
            <w:proofErr w:type="spellEnd"/>
            <w:r w:rsidRPr="00F33296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  <w:r w:rsidRPr="00F33296">
              <w:rPr>
                <w:sz w:val="28"/>
                <w:szCs w:val="28"/>
              </w:rPr>
              <w:t>10</w:t>
            </w: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sz w:val="28"/>
                <w:szCs w:val="28"/>
                <w:lang w:val="uk-UA"/>
              </w:rPr>
            </w:pPr>
            <w:r w:rsidRPr="00F33296">
              <w:rPr>
                <w:sz w:val="28"/>
                <w:szCs w:val="28"/>
              </w:rPr>
              <w:t>8000</w:t>
            </w:r>
            <w:r w:rsidR="00267AB9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648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A942ED" w:rsidRPr="00F33296" w:rsidRDefault="00A942ED" w:rsidP="00606C88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F33296">
              <w:rPr>
                <w:b/>
                <w:sz w:val="28"/>
                <w:szCs w:val="28"/>
              </w:rPr>
              <w:t>Всього</w:t>
            </w:r>
            <w:proofErr w:type="spellEnd"/>
            <w:r w:rsidRPr="00F3329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33296">
              <w:rPr>
                <w:b/>
                <w:sz w:val="28"/>
                <w:szCs w:val="28"/>
              </w:rPr>
              <w:t>рослини</w:t>
            </w:r>
            <w:proofErr w:type="spellEnd"/>
            <w:r w:rsidRPr="00F3329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800" w:type="dxa"/>
            <w:shd w:val="clear" w:color="auto" w:fill="auto"/>
          </w:tcPr>
          <w:p w:rsidR="00A942ED" w:rsidRPr="00F33296" w:rsidRDefault="00A942ED" w:rsidP="00606C8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33296">
              <w:rPr>
                <w:b/>
                <w:sz w:val="28"/>
                <w:szCs w:val="28"/>
              </w:rPr>
              <w:t>202</w:t>
            </w:r>
            <w:r w:rsidR="00267AB9">
              <w:rPr>
                <w:b/>
                <w:sz w:val="28"/>
                <w:szCs w:val="28"/>
              </w:rPr>
              <w:t> </w:t>
            </w:r>
            <w:r w:rsidRPr="00F33296">
              <w:rPr>
                <w:b/>
                <w:sz w:val="28"/>
                <w:szCs w:val="28"/>
              </w:rPr>
              <w:t>800</w:t>
            </w:r>
            <w:r w:rsidR="00267AB9"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942ED" w:rsidRPr="00F33296" w:rsidRDefault="00A942ED" w:rsidP="00606C88">
            <w:pPr>
              <w:jc w:val="center"/>
              <w:rPr>
                <w:sz w:val="28"/>
                <w:szCs w:val="28"/>
              </w:rPr>
            </w:pPr>
          </w:p>
        </w:tc>
      </w:tr>
      <w:tr w:rsidR="00A942ED" w:rsidRPr="00F33296" w:rsidTr="00606C88">
        <w:tc>
          <w:tcPr>
            <w:tcW w:w="5688" w:type="dxa"/>
            <w:gridSpan w:val="3"/>
            <w:shd w:val="clear" w:color="auto" w:fill="auto"/>
          </w:tcPr>
          <w:p w:rsidR="00A942ED" w:rsidRPr="00F33296" w:rsidRDefault="00A942ED" w:rsidP="00606C88">
            <w:pPr>
              <w:jc w:val="right"/>
              <w:rPr>
                <w:sz w:val="28"/>
                <w:szCs w:val="28"/>
              </w:rPr>
            </w:pPr>
            <w:proofErr w:type="spellStart"/>
            <w:r w:rsidRPr="00F33296">
              <w:rPr>
                <w:b/>
                <w:sz w:val="28"/>
                <w:szCs w:val="28"/>
              </w:rPr>
              <w:t>Всього</w:t>
            </w:r>
            <w:proofErr w:type="spellEnd"/>
            <w:r w:rsidRPr="00F3329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3883" w:type="dxa"/>
            <w:gridSpan w:val="2"/>
            <w:shd w:val="clear" w:color="auto" w:fill="auto"/>
          </w:tcPr>
          <w:p w:rsidR="00A942ED" w:rsidRPr="00267AB9" w:rsidRDefault="00A942ED" w:rsidP="00606C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33296">
              <w:rPr>
                <w:b/>
                <w:sz w:val="28"/>
                <w:szCs w:val="28"/>
              </w:rPr>
              <w:t>1 024</w:t>
            </w:r>
            <w:r w:rsidR="00267AB9">
              <w:rPr>
                <w:b/>
                <w:sz w:val="28"/>
                <w:szCs w:val="28"/>
              </w:rPr>
              <w:t> </w:t>
            </w:r>
            <w:r w:rsidRPr="00F33296">
              <w:rPr>
                <w:b/>
                <w:sz w:val="28"/>
                <w:szCs w:val="28"/>
              </w:rPr>
              <w:t>800</w:t>
            </w:r>
            <w:r w:rsidR="00267AB9">
              <w:rPr>
                <w:b/>
                <w:sz w:val="28"/>
                <w:szCs w:val="28"/>
                <w:lang w:val="uk-UA"/>
              </w:rPr>
              <w:t>,00</w:t>
            </w:r>
          </w:p>
        </w:tc>
      </w:tr>
    </w:tbl>
    <w:p w:rsidR="00A942ED" w:rsidRPr="00FA2C4D" w:rsidRDefault="00A942ED" w:rsidP="00A942ED">
      <w:pPr>
        <w:rPr>
          <w:sz w:val="28"/>
          <w:szCs w:val="28"/>
        </w:rPr>
      </w:pPr>
    </w:p>
    <w:p w:rsidR="00A942ED" w:rsidRDefault="00A942ED" w:rsidP="00A942ED">
      <w:pPr>
        <w:rPr>
          <w:sz w:val="28"/>
          <w:szCs w:val="28"/>
          <w:lang w:val="uk-UA"/>
        </w:rPr>
      </w:pPr>
    </w:p>
    <w:sectPr w:rsidR="00A942ED" w:rsidSect="00BA6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tarSymbol" w:hAnsi="StarSymbol" w:cs="StarSymbol"/>
        <w:sz w:val="28"/>
        <w:szCs w:val="28"/>
        <w:lang w:val="uk-UA" w:eastAsia="ar-SA"/>
      </w:rPr>
    </w:lvl>
  </w:abstractNum>
  <w:abstractNum w:abstractNumId="1">
    <w:nsid w:val="0000000D"/>
    <w:multiLevelType w:val="multilevel"/>
    <w:tmpl w:val="0000000D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2">
    <w:nsid w:val="00AB49A1"/>
    <w:multiLevelType w:val="hybridMultilevel"/>
    <w:tmpl w:val="F37A55B2"/>
    <w:lvl w:ilvl="0" w:tplc="93EE8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CBAF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BC8AD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8DCC9C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CB42B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072024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45E788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2470C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1A8B9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2E53D73"/>
    <w:multiLevelType w:val="hybridMultilevel"/>
    <w:tmpl w:val="577A6FA8"/>
    <w:lvl w:ilvl="0" w:tplc="E41ED8F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BCBAF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BC8AD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8DCC9C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CB42B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072024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45E788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2470C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1A8B9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F696B04"/>
    <w:multiLevelType w:val="hybridMultilevel"/>
    <w:tmpl w:val="97587C6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B744B"/>
    <w:multiLevelType w:val="hybridMultilevel"/>
    <w:tmpl w:val="82D82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67E45"/>
    <w:multiLevelType w:val="hybridMultilevel"/>
    <w:tmpl w:val="CED091E6"/>
    <w:lvl w:ilvl="0" w:tplc="93EE8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B036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DC8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2C9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C6BA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B6A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4E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CC7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507F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1E2739B"/>
    <w:multiLevelType w:val="multilevel"/>
    <w:tmpl w:val="81620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871EEA"/>
    <w:multiLevelType w:val="hybridMultilevel"/>
    <w:tmpl w:val="6CEAB77C"/>
    <w:lvl w:ilvl="0" w:tplc="9B5208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3CD4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A6D1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AA59E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E8DA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3CBDC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E286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2693E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18A53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0864482"/>
    <w:multiLevelType w:val="hybridMultilevel"/>
    <w:tmpl w:val="F9D02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F13B2"/>
    <w:multiLevelType w:val="hybridMultilevel"/>
    <w:tmpl w:val="55505BF2"/>
    <w:lvl w:ilvl="0" w:tplc="2000000F">
      <w:start w:val="1"/>
      <w:numFmt w:val="decimal"/>
      <w:lvlText w:val="%1."/>
      <w:lvlJc w:val="left"/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F3B68"/>
    <w:multiLevelType w:val="hybridMultilevel"/>
    <w:tmpl w:val="C39A9B78"/>
    <w:lvl w:ilvl="0" w:tplc="2A3A50BC"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4C2"/>
    <w:multiLevelType w:val="hybridMultilevel"/>
    <w:tmpl w:val="9CCE0F76"/>
    <w:lvl w:ilvl="0" w:tplc="947E47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12A8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CA02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B2E0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6057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68AF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1E9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8687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92FC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A751B30"/>
    <w:multiLevelType w:val="hybridMultilevel"/>
    <w:tmpl w:val="90A824D6"/>
    <w:lvl w:ilvl="0" w:tplc="93EE871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9"/>
  </w:num>
  <w:num w:numId="7">
    <w:abstractNumId w:val="5"/>
  </w:num>
  <w:num w:numId="8">
    <w:abstractNumId w:val="13"/>
  </w:num>
  <w:num w:numId="9">
    <w:abstractNumId w:val="3"/>
  </w:num>
  <w:num w:numId="10">
    <w:abstractNumId w:val="2"/>
  </w:num>
  <w:num w:numId="11">
    <w:abstractNumId w:val="7"/>
  </w:num>
  <w:num w:numId="12">
    <w:abstractNumId w:val="11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AFC"/>
    <w:rsid w:val="00043601"/>
    <w:rsid w:val="000C7F11"/>
    <w:rsid w:val="000D560A"/>
    <w:rsid w:val="00143C0C"/>
    <w:rsid w:val="00150601"/>
    <w:rsid w:val="0016748F"/>
    <w:rsid w:val="001A3CC3"/>
    <w:rsid w:val="001C0EA0"/>
    <w:rsid w:val="001D7FBA"/>
    <w:rsid w:val="00254E69"/>
    <w:rsid w:val="0026291A"/>
    <w:rsid w:val="00267AB9"/>
    <w:rsid w:val="002F33E9"/>
    <w:rsid w:val="00354600"/>
    <w:rsid w:val="004254CA"/>
    <w:rsid w:val="0042634E"/>
    <w:rsid w:val="004A61BF"/>
    <w:rsid w:val="004B3A60"/>
    <w:rsid w:val="005350BF"/>
    <w:rsid w:val="005E6CF3"/>
    <w:rsid w:val="00644AAE"/>
    <w:rsid w:val="006A0808"/>
    <w:rsid w:val="007019E1"/>
    <w:rsid w:val="007056A1"/>
    <w:rsid w:val="007118BB"/>
    <w:rsid w:val="0074742A"/>
    <w:rsid w:val="007C6194"/>
    <w:rsid w:val="008412BB"/>
    <w:rsid w:val="008C1EF4"/>
    <w:rsid w:val="00930900"/>
    <w:rsid w:val="00A3318C"/>
    <w:rsid w:val="00A942ED"/>
    <w:rsid w:val="00AE363D"/>
    <w:rsid w:val="00BA64D7"/>
    <w:rsid w:val="00BE4619"/>
    <w:rsid w:val="00C24AFC"/>
    <w:rsid w:val="00C76145"/>
    <w:rsid w:val="00CC326C"/>
    <w:rsid w:val="00D24AE3"/>
    <w:rsid w:val="00D341E5"/>
    <w:rsid w:val="00DD1D3B"/>
    <w:rsid w:val="00E84E2B"/>
    <w:rsid w:val="00ED6CD0"/>
    <w:rsid w:val="00EF268B"/>
    <w:rsid w:val="00F50D3F"/>
    <w:rsid w:val="00FA6D11"/>
    <w:rsid w:val="00FB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942ED"/>
    <w:pPr>
      <w:keepNext/>
      <w:spacing w:before="240" w:after="60" w:line="259" w:lineRule="auto"/>
      <w:outlineLvl w:val="1"/>
    </w:pPr>
    <w:rPr>
      <w:rFonts w:ascii="Calibri Light" w:hAnsi="Calibri Light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link w:val="30"/>
    <w:uiPriority w:val="9"/>
    <w:qFormat/>
    <w:rsid w:val="004254C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4pt">
    <w:name w:val="Основний текст (2) + 14 pt"/>
    <w:basedOn w:val="a0"/>
    <w:rsid w:val="0074742A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1">
    <w:name w:val="Основний текст (2)_"/>
    <w:basedOn w:val="a0"/>
    <w:link w:val="22"/>
    <w:rsid w:val="004254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4254CA"/>
    <w:pPr>
      <w:widowControl w:val="0"/>
      <w:shd w:val="clear" w:color="auto" w:fill="FFFFFF"/>
      <w:spacing w:before="60" w:after="360" w:line="0" w:lineRule="atLeast"/>
    </w:pPr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4254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254C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D6CD0"/>
    <w:rPr>
      <w:b/>
      <w:bCs/>
    </w:rPr>
  </w:style>
  <w:style w:type="paragraph" w:styleId="a5">
    <w:name w:val="List Paragraph"/>
    <w:basedOn w:val="a"/>
    <w:uiPriority w:val="34"/>
    <w:qFormat/>
    <w:rsid w:val="000D560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942ED"/>
    <w:rPr>
      <w:rFonts w:ascii="Calibri Light" w:eastAsia="Times New Roman" w:hAnsi="Calibri Light" w:cs="Times New Roman"/>
      <w:b/>
      <w:bCs/>
      <w:i/>
      <w:iCs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942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42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444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79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7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80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64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18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5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1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9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051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192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4566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9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1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87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31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76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735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482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46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06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56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6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33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96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4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961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5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26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2920D-1EE1-46E6-BC18-392B5AF6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8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18</cp:revision>
  <cp:lastPrinted>2022-02-14T13:14:00Z</cp:lastPrinted>
  <dcterms:created xsi:type="dcterms:W3CDTF">2022-02-10T14:44:00Z</dcterms:created>
  <dcterms:modified xsi:type="dcterms:W3CDTF">2022-02-14T13:56:00Z</dcterms:modified>
</cp:coreProperties>
</file>