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9FFC25" w14:textId="77777777" w:rsidR="00774CCF" w:rsidRPr="00090398" w:rsidRDefault="00774CCF" w:rsidP="00774CCF">
      <w:pPr>
        <w:spacing w:after="0"/>
        <w:jc w:val="center"/>
        <w:rPr>
          <w:rFonts w:ascii="Times New Roman" w:eastAsia="Times NR Cyr MT" w:hAnsi="Times New Roman" w:cs="Times New Roman"/>
          <w:sz w:val="26"/>
          <w:szCs w:val="20"/>
        </w:rPr>
      </w:pPr>
      <w:r w:rsidRPr="00090398">
        <w:rPr>
          <w:rFonts w:ascii="Times New Roman" w:eastAsia="Times NR Cyr MT" w:hAnsi="Times New Roman" w:cs="Times New Roman"/>
          <w:noProof/>
          <w:sz w:val="18"/>
          <w:szCs w:val="20"/>
          <w:lang w:eastAsia="uk-UA"/>
        </w:rPr>
        <w:drawing>
          <wp:inline distT="0" distB="0" distL="0" distR="0" wp14:anchorId="17B08082" wp14:editId="693EB884">
            <wp:extent cx="44767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47675" cy="619125"/>
                    </a:xfrm>
                    <a:prstGeom prst="rect">
                      <a:avLst/>
                    </a:prstGeom>
                    <a:noFill/>
                    <a:ln>
                      <a:noFill/>
                    </a:ln>
                  </pic:spPr>
                </pic:pic>
              </a:graphicData>
            </a:graphic>
          </wp:inline>
        </w:drawing>
      </w:r>
    </w:p>
    <w:p w14:paraId="6B98FB8B" w14:textId="77777777" w:rsidR="00774CCF" w:rsidRPr="00090398" w:rsidRDefault="00774CCF" w:rsidP="00774CCF">
      <w:pPr>
        <w:spacing w:after="0"/>
        <w:jc w:val="center"/>
        <w:rPr>
          <w:rFonts w:ascii="Times New Roman" w:hAnsi="Times New Roman" w:cs="Times New Roman"/>
          <w:b/>
          <w:sz w:val="36"/>
          <w:szCs w:val="36"/>
        </w:rPr>
      </w:pPr>
      <w:r w:rsidRPr="00090398">
        <w:rPr>
          <w:rFonts w:ascii="Times New Roman" w:hAnsi="Times New Roman" w:cs="Times New Roman"/>
          <w:b/>
          <w:sz w:val="36"/>
          <w:szCs w:val="36"/>
        </w:rPr>
        <w:t>ЖИДАЧІВСЬКА МІСЬКА РАДА</w:t>
      </w:r>
    </w:p>
    <w:p w14:paraId="66F6F71C" w14:textId="77777777" w:rsidR="00774CCF" w:rsidRPr="00090398" w:rsidRDefault="00774CCF" w:rsidP="00774CCF">
      <w:pPr>
        <w:spacing w:after="0"/>
        <w:jc w:val="center"/>
        <w:rPr>
          <w:rFonts w:ascii="Times New Roman" w:hAnsi="Times New Roman" w:cs="Times New Roman"/>
          <w:b/>
          <w:sz w:val="20"/>
        </w:rPr>
      </w:pPr>
    </w:p>
    <w:p w14:paraId="2B72D181" w14:textId="77777777" w:rsidR="00774CCF" w:rsidRPr="00090398" w:rsidRDefault="00774CCF" w:rsidP="00774CCF">
      <w:pPr>
        <w:spacing w:after="0"/>
        <w:jc w:val="center"/>
        <w:rPr>
          <w:rFonts w:ascii="Times New Roman" w:hAnsi="Times New Roman" w:cs="Times New Roman"/>
        </w:rPr>
      </w:pPr>
      <w:r w:rsidRPr="00090398">
        <w:rPr>
          <w:rFonts w:ascii="Times New Roman" w:hAnsi="Times New Roman" w:cs="Times New Roman"/>
        </w:rPr>
        <w:t xml:space="preserve">41 сесія </w:t>
      </w:r>
      <w:r w:rsidRPr="00090398">
        <w:rPr>
          <w:rFonts w:ascii="Times New Roman" w:hAnsi="Times New Roman" w:cs="Times New Roman"/>
          <w:lang w:val="en-US"/>
        </w:rPr>
        <w:t>VIII</w:t>
      </w:r>
      <w:r w:rsidRPr="00090398">
        <w:rPr>
          <w:rFonts w:ascii="Times New Roman" w:hAnsi="Times New Roman" w:cs="Times New Roman"/>
        </w:rPr>
        <w:t xml:space="preserve"> скликання  2020 - 2025 рр.</w:t>
      </w:r>
    </w:p>
    <w:p w14:paraId="6EDBFDA7" w14:textId="77777777" w:rsidR="00774CCF" w:rsidRPr="00090398" w:rsidRDefault="00774CCF" w:rsidP="00774CCF">
      <w:pPr>
        <w:spacing w:after="0"/>
        <w:jc w:val="center"/>
        <w:rPr>
          <w:rFonts w:ascii="Times New Roman" w:hAnsi="Times New Roman" w:cs="Times New Roman"/>
          <w:i/>
          <w:color w:val="808080"/>
        </w:rPr>
      </w:pPr>
    </w:p>
    <w:p w14:paraId="089EEDED" w14:textId="43C04694" w:rsidR="00774CCF" w:rsidRPr="00090398" w:rsidRDefault="00774CCF" w:rsidP="00774CCF">
      <w:pPr>
        <w:spacing w:after="0"/>
        <w:rPr>
          <w:rFonts w:ascii="Times New Roman" w:hAnsi="Times New Roman" w:cs="Times New Roman"/>
          <w:sz w:val="32"/>
          <w:szCs w:val="32"/>
        </w:rPr>
      </w:pPr>
      <w:r w:rsidRPr="00090398">
        <w:rPr>
          <w:rFonts w:ascii="Times New Roman" w:hAnsi="Times New Roman" w:cs="Times New Roman"/>
          <w:bCs/>
          <w:i/>
          <w:iCs/>
          <w:sz w:val="32"/>
          <w:szCs w:val="32"/>
        </w:rPr>
        <w:t xml:space="preserve">                                </w:t>
      </w:r>
      <w:r w:rsidR="009225CC">
        <w:rPr>
          <w:rFonts w:ascii="Times New Roman" w:hAnsi="Times New Roman" w:cs="Times New Roman"/>
          <w:bCs/>
          <w:i/>
          <w:iCs/>
          <w:sz w:val="32"/>
          <w:szCs w:val="32"/>
          <w:lang w:val="uk-UA"/>
        </w:rPr>
        <w:t xml:space="preserve">               </w:t>
      </w:r>
      <w:r w:rsidRPr="00090398">
        <w:rPr>
          <w:rFonts w:ascii="Times New Roman" w:hAnsi="Times New Roman" w:cs="Times New Roman"/>
          <w:b/>
          <w:sz w:val="32"/>
          <w:szCs w:val="32"/>
        </w:rPr>
        <w:t>Р І Ш Е Н Н Я</w:t>
      </w:r>
    </w:p>
    <w:p w14:paraId="541A531F" w14:textId="77777777" w:rsidR="00774CCF" w:rsidRPr="00090398" w:rsidRDefault="00774CCF" w:rsidP="00774CCF">
      <w:pPr>
        <w:spacing w:after="0"/>
        <w:rPr>
          <w:rFonts w:ascii="Times New Roman" w:hAnsi="Times New Roman" w:cs="Times New Roman"/>
          <w:i/>
          <w:color w:val="808080"/>
        </w:rPr>
      </w:pPr>
    </w:p>
    <w:p w14:paraId="10F3A4AE" w14:textId="1982EBD9" w:rsidR="00774CCF" w:rsidRPr="00EF358A" w:rsidRDefault="00774CCF" w:rsidP="00774CCF">
      <w:pPr>
        <w:spacing w:after="0"/>
        <w:jc w:val="both"/>
        <w:rPr>
          <w:rFonts w:ascii="Times New Roman" w:hAnsi="Times New Roman" w:cs="Times New Roman"/>
          <w:sz w:val="26"/>
          <w:szCs w:val="26"/>
          <w:lang w:val="uk-UA"/>
        </w:rPr>
      </w:pPr>
      <w:r w:rsidRPr="00CD50D5">
        <w:rPr>
          <w:rFonts w:ascii="Times New Roman" w:hAnsi="Times New Roman" w:cs="Times New Roman"/>
          <w:sz w:val="26"/>
          <w:szCs w:val="26"/>
        </w:rPr>
        <w:t>10.0</w:t>
      </w:r>
      <w:r>
        <w:rPr>
          <w:rFonts w:ascii="Times New Roman" w:hAnsi="Times New Roman" w:cs="Times New Roman"/>
          <w:sz w:val="26"/>
          <w:szCs w:val="26"/>
          <w:lang w:val="uk-UA"/>
        </w:rPr>
        <w:t>4</w:t>
      </w:r>
      <w:r w:rsidRPr="00CD50D5">
        <w:rPr>
          <w:rFonts w:ascii="Times New Roman" w:hAnsi="Times New Roman" w:cs="Times New Roman"/>
          <w:sz w:val="26"/>
          <w:szCs w:val="26"/>
        </w:rPr>
        <w:t>.2025                                        м. Жидачів                                                           №</w:t>
      </w:r>
      <w:r w:rsidR="00EF358A">
        <w:rPr>
          <w:rFonts w:ascii="Times New Roman" w:hAnsi="Times New Roman" w:cs="Times New Roman"/>
          <w:sz w:val="26"/>
          <w:szCs w:val="26"/>
          <w:lang w:val="uk-UA"/>
        </w:rPr>
        <w:t>3172</w:t>
      </w:r>
      <w:bookmarkStart w:id="0" w:name="_GoBack"/>
      <w:bookmarkEnd w:id="0"/>
    </w:p>
    <w:p w14:paraId="6E016792" w14:textId="77777777" w:rsidR="00774CCF" w:rsidRPr="00CD50D5" w:rsidRDefault="00774CCF" w:rsidP="00774CCF">
      <w:pPr>
        <w:pStyle w:val="a3"/>
        <w:rPr>
          <w:rFonts w:ascii="Times New Roman" w:hAnsi="Times New Roman"/>
          <w:b/>
          <w:sz w:val="26"/>
          <w:szCs w:val="26"/>
        </w:rPr>
      </w:pPr>
    </w:p>
    <w:p w14:paraId="46EF4D5D" w14:textId="77777777" w:rsidR="00774CCF" w:rsidRPr="00CD50D5" w:rsidRDefault="00774CCF" w:rsidP="00774CCF">
      <w:pPr>
        <w:spacing w:after="0" w:line="240" w:lineRule="auto"/>
        <w:ind w:right="4252"/>
        <w:jc w:val="both"/>
        <w:rPr>
          <w:rFonts w:ascii="Times New Roman" w:hAnsi="Times New Roman"/>
          <w:b/>
          <w:bCs/>
          <w:sz w:val="26"/>
          <w:szCs w:val="26"/>
          <w:lang w:val="uk-UA" w:eastAsia="ru-RU"/>
        </w:rPr>
      </w:pPr>
      <w:bookmarkStart w:id="1" w:name="_Hlk58574990"/>
      <w:r w:rsidRPr="00CD50D5">
        <w:rPr>
          <w:rFonts w:ascii="Times New Roman" w:hAnsi="Times New Roman"/>
          <w:b/>
          <w:bCs/>
          <w:sz w:val="26"/>
          <w:szCs w:val="26"/>
          <w:lang w:val="uk-UA" w:eastAsia="ru-RU"/>
        </w:rPr>
        <w:t xml:space="preserve">Про </w:t>
      </w:r>
      <w:bookmarkEnd w:id="1"/>
      <w:r w:rsidRPr="00CD50D5">
        <w:rPr>
          <w:rFonts w:ascii="Times New Roman" w:hAnsi="Times New Roman"/>
          <w:b/>
          <w:bCs/>
          <w:sz w:val="26"/>
          <w:szCs w:val="26"/>
          <w:lang w:val="uk-UA" w:eastAsia="ru-RU"/>
        </w:rPr>
        <w:t>перейменування  КЗ «Жидачівська мистецька школа», у КЗ «Жидачівська школа мистецтв» та затвердження Статуту в новій редакції</w:t>
      </w:r>
    </w:p>
    <w:p w14:paraId="6577D667" w14:textId="77777777" w:rsidR="00774CCF" w:rsidRPr="00CD50D5" w:rsidRDefault="00774CCF" w:rsidP="00774CCF">
      <w:pPr>
        <w:jc w:val="both"/>
        <w:rPr>
          <w:rFonts w:ascii="Times New Roman" w:hAnsi="Times New Roman"/>
          <w:sz w:val="26"/>
          <w:szCs w:val="26"/>
          <w:lang w:val="uk-UA"/>
        </w:rPr>
      </w:pPr>
      <w:r w:rsidRPr="00CD50D5">
        <w:rPr>
          <w:rFonts w:ascii="Times New Roman" w:hAnsi="Times New Roman"/>
          <w:sz w:val="26"/>
          <w:szCs w:val="26"/>
          <w:lang w:val="uk-UA"/>
        </w:rPr>
        <w:t xml:space="preserve">       </w:t>
      </w:r>
    </w:p>
    <w:p w14:paraId="416923A8" w14:textId="77777777" w:rsidR="00774CCF" w:rsidRPr="00CD50D5" w:rsidRDefault="00774CCF" w:rsidP="00774CCF">
      <w:pPr>
        <w:spacing w:after="0" w:line="240" w:lineRule="auto"/>
        <w:ind w:right="-1" w:firstLine="567"/>
        <w:jc w:val="both"/>
        <w:rPr>
          <w:rFonts w:ascii="Times New Roman" w:eastAsia="Calibri" w:hAnsi="Times New Roman"/>
          <w:sz w:val="26"/>
          <w:szCs w:val="26"/>
          <w:lang w:val="uk-UA" w:eastAsia="uk-UA"/>
        </w:rPr>
      </w:pPr>
      <w:r w:rsidRPr="00CD50D5">
        <w:rPr>
          <w:rFonts w:ascii="Times New Roman" w:hAnsi="Times New Roman"/>
          <w:sz w:val="26"/>
          <w:szCs w:val="26"/>
          <w:lang w:val="uk-UA"/>
        </w:rPr>
        <w:t xml:space="preserve">      </w:t>
      </w:r>
      <w:r w:rsidRPr="00CD50D5">
        <w:rPr>
          <w:rFonts w:ascii="Times New Roman" w:eastAsia="Calibri" w:hAnsi="Times New Roman"/>
          <w:sz w:val="26"/>
          <w:szCs w:val="26"/>
          <w:lang w:val="uk-UA" w:eastAsia="uk-UA"/>
        </w:rPr>
        <w:t xml:space="preserve">З метою приведення найменувань та установчих документів позашкільних закладів культури Жидачівської міської ради, у відповідність до вимог  чинного законодавства,  ст. 23  Закону України  «Про культуру», ст. 21 Закону України  «Про освіту», ст.1 та ст.12 Закону України «Про позашкільну освіту», наказом Міністерства культури України від 09.08.2018 року №686, керуючись статтями 26, 59, 60  Закону України «Про місцеве самоврядування в Україні»,   Жидачівська міська рада </w:t>
      </w:r>
    </w:p>
    <w:p w14:paraId="7989AFA1" w14:textId="77777777" w:rsidR="00774CCF" w:rsidRPr="00CD50D5" w:rsidRDefault="00774CCF" w:rsidP="00774CCF">
      <w:pPr>
        <w:jc w:val="both"/>
        <w:rPr>
          <w:rFonts w:ascii="Times New Roman" w:hAnsi="Times New Roman"/>
          <w:sz w:val="26"/>
          <w:szCs w:val="26"/>
          <w:shd w:val="clear" w:color="auto" w:fill="FFFFFF"/>
          <w:lang w:val="uk-UA"/>
        </w:rPr>
      </w:pPr>
    </w:p>
    <w:p w14:paraId="3223BE42" w14:textId="77777777" w:rsidR="00774CCF" w:rsidRPr="00CD50D5" w:rsidRDefault="00774CCF" w:rsidP="00774CCF">
      <w:pPr>
        <w:jc w:val="both"/>
        <w:rPr>
          <w:rFonts w:ascii="Times New Roman" w:hAnsi="Times New Roman"/>
          <w:b/>
          <w:sz w:val="26"/>
          <w:szCs w:val="26"/>
          <w:shd w:val="clear" w:color="auto" w:fill="FFFFFF"/>
          <w:lang w:val="uk-UA"/>
        </w:rPr>
      </w:pPr>
      <w:r w:rsidRPr="00CD50D5">
        <w:rPr>
          <w:rFonts w:ascii="Times New Roman" w:hAnsi="Times New Roman"/>
          <w:b/>
          <w:sz w:val="26"/>
          <w:szCs w:val="26"/>
          <w:shd w:val="clear" w:color="auto" w:fill="FFFFFF"/>
          <w:lang w:val="uk-UA"/>
        </w:rPr>
        <w:t>В И Р І Ш И Л А:</w:t>
      </w:r>
      <w:r w:rsidRPr="00CD50D5">
        <w:rPr>
          <w:rFonts w:ascii="Times New Roman" w:hAnsi="Times New Roman"/>
          <w:sz w:val="26"/>
          <w:szCs w:val="26"/>
          <w:lang w:val="uk-UA"/>
        </w:rPr>
        <w:t xml:space="preserve"> </w:t>
      </w:r>
    </w:p>
    <w:p w14:paraId="2046ACBD" w14:textId="77777777" w:rsidR="00774CCF" w:rsidRPr="00CD50D5" w:rsidRDefault="00774CCF" w:rsidP="00774CCF">
      <w:pPr>
        <w:tabs>
          <w:tab w:val="left" w:pos="851"/>
        </w:tabs>
        <w:spacing w:after="0" w:line="240" w:lineRule="auto"/>
        <w:ind w:firstLine="567"/>
        <w:jc w:val="both"/>
        <w:rPr>
          <w:rFonts w:ascii="Times New Roman" w:hAnsi="Times New Roman"/>
          <w:color w:val="000000"/>
          <w:sz w:val="26"/>
          <w:szCs w:val="26"/>
          <w:lang w:val="uk-UA"/>
        </w:rPr>
      </w:pPr>
    </w:p>
    <w:p w14:paraId="525DA26E" w14:textId="77777777" w:rsidR="00774CCF" w:rsidRPr="00CD50D5" w:rsidRDefault="00774CCF" w:rsidP="00774CCF">
      <w:pPr>
        <w:pStyle w:val="a4"/>
        <w:shd w:val="clear" w:color="auto" w:fill="FFFFFF"/>
        <w:spacing w:before="0" w:beforeAutospacing="0" w:after="0" w:afterAutospacing="0"/>
        <w:jc w:val="both"/>
        <w:textAlignment w:val="baseline"/>
        <w:rPr>
          <w:sz w:val="26"/>
          <w:szCs w:val="26"/>
        </w:rPr>
      </w:pPr>
      <w:r w:rsidRPr="00CD50D5">
        <w:rPr>
          <w:color w:val="01084B"/>
          <w:sz w:val="26"/>
          <w:szCs w:val="26"/>
        </w:rPr>
        <w:t xml:space="preserve">      1. </w:t>
      </w:r>
      <w:r w:rsidRPr="00CD50D5">
        <w:rPr>
          <w:color w:val="000000"/>
          <w:sz w:val="26"/>
          <w:szCs w:val="26"/>
          <w:lang w:eastAsia="ru-RU"/>
        </w:rPr>
        <w:t>Перейменувати КОМУНАЛЬНИЙ ЗАКЛАД  «ЖИДАЧІВСЬКА МИСТЕЦЬКА ШКОЛА»  ЖИДАЧІВСЬКОЇ  МІСЬКОЇ РАДИ ЛЬВІВСЬКОЇ ОБЛАСТІ у  КОМУНАЛЬНИЙ ЗАКЛАД «ЖИДАЧІВСЬКА ШКОЛА МИСТЕЦТВ» ЖИДАЧІВСЬКОЇ МІСЬКОЇ РАДИ ЛЬВІВСЬКОЇ ОБЛАСТІ.</w:t>
      </w:r>
    </w:p>
    <w:p w14:paraId="6D2D32A5" w14:textId="77777777" w:rsidR="00774CCF" w:rsidRPr="00CD50D5" w:rsidRDefault="00774CCF" w:rsidP="00774CCF">
      <w:pPr>
        <w:pStyle w:val="a4"/>
        <w:shd w:val="clear" w:color="auto" w:fill="FFFFFF"/>
        <w:spacing w:before="0" w:beforeAutospacing="0" w:after="0" w:afterAutospacing="0"/>
        <w:jc w:val="both"/>
        <w:textAlignment w:val="baseline"/>
        <w:rPr>
          <w:sz w:val="26"/>
          <w:szCs w:val="26"/>
        </w:rPr>
      </w:pPr>
      <w:r w:rsidRPr="00CD50D5">
        <w:rPr>
          <w:sz w:val="26"/>
          <w:szCs w:val="26"/>
        </w:rPr>
        <w:t xml:space="preserve">      2. Затвердити  Статут  КОМУНАЛЬНОГО ЗАКЛАДУ «ЖИДАЧІВСЬКА ШКОЛА МИСТЕЦТВ» ЖИДАЧІВСЬКОЇ МІСЬКОЇ РАДИ ЛЬВІВСЬКОЇ ОБЛАСТІ  у новій редакції (додається).</w:t>
      </w:r>
    </w:p>
    <w:p w14:paraId="79FCD83A" w14:textId="77777777" w:rsidR="00774CCF" w:rsidRPr="00CD50D5" w:rsidRDefault="00774CCF" w:rsidP="00774CCF">
      <w:pPr>
        <w:pStyle w:val="a4"/>
        <w:shd w:val="clear" w:color="auto" w:fill="FFFFFF"/>
        <w:spacing w:before="0" w:beforeAutospacing="0" w:after="0" w:afterAutospacing="0"/>
        <w:jc w:val="both"/>
        <w:textAlignment w:val="baseline"/>
        <w:rPr>
          <w:sz w:val="26"/>
          <w:szCs w:val="26"/>
        </w:rPr>
      </w:pPr>
      <w:r w:rsidRPr="00CD50D5">
        <w:rPr>
          <w:sz w:val="26"/>
          <w:szCs w:val="26"/>
        </w:rPr>
        <w:t xml:space="preserve">      3. Доручити директору  КЗ «Жидачівська школа мистецтв» Жидачівської міської ради Львівської області  (Кузишину В.І.) провести державну реєстрацію змін про юридичну особу  відповідно до п.1 цього рішення.</w:t>
      </w:r>
    </w:p>
    <w:p w14:paraId="740025AC" w14:textId="77777777" w:rsidR="00774CCF" w:rsidRPr="00CD50D5" w:rsidRDefault="00774CCF" w:rsidP="00774CCF">
      <w:pPr>
        <w:pStyle w:val="a4"/>
        <w:shd w:val="clear" w:color="auto" w:fill="FFFFFF"/>
        <w:spacing w:before="0" w:beforeAutospacing="0" w:after="0" w:afterAutospacing="0"/>
        <w:jc w:val="both"/>
        <w:textAlignment w:val="baseline"/>
        <w:rPr>
          <w:sz w:val="26"/>
          <w:szCs w:val="26"/>
        </w:rPr>
      </w:pPr>
      <w:r w:rsidRPr="00CD50D5">
        <w:rPr>
          <w:sz w:val="26"/>
          <w:szCs w:val="26"/>
        </w:rPr>
        <w:t xml:space="preserve">      4.</w:t>
      </w:r>
      <w:r>
        <w:rPr>
          <w:sz w:val="26"/>
          <w:szCs w:val="26"/>
        </w:rPr>
        <w:t xml:space="preserve"> </w:t>
      </w:r>
      <w:r w:rsidRPr="00CD50D5">
        <w:rPr>
          <w:sz w:val="26"/>
          <w:szCs w:val="26"/>
        </w:rPr>
        <w:t xml:space="preserve">Контроль за виконанням рішення покласти на постійну комісію </w:t>
      </w:r>
      <w:r w:rsidRPr="00CD50D5">
        <w:rPr>
          <w:color w:val="000000"/>
          <w:sz w:val="26"/>
          <w:szCs w:val="26"/>
        </w:rPr>
        <w:t xml:space="preserve">з </w:t>
      </w:r>
      <w:r w:rsidRPr="00CD50D5">
        <w:rPr>
          <w:sz w:val="26"/>
          <w:szCs w:val="26"/>
        </w:rPr>
        <w:t xml:space="preserve">питань законності, взаємодії з громадськими формуваннями, регламенту і депутатської етики. </w:t>
      </w:r>
    </w:p>
    <w:p w14:paraId="44B23A62" w14:textId="77777777" w:rsidR="00774CCF" w:rsidRPr="00CD50D5" w:rsidRDefault="00774CCF" w:rsidP="00774CCF">
      <w:pPr>
        <w:spacing w:after="0" w:line="240" w:lineRule="auto"/>
        <w:jc w:val="both"/>
        <w:rPr>
          <w:rFonts w:ascii="Times New Roman" w:hAnsi="Times New Roman"/>
          <w:b/>
          <w:sz w:val="26"/>
          <w:szCs w:val="26"/>
          <w:lang w:val="uk-UA"/>
        </w:rPr>
      </w:pPr>
    </w:p>
    <w:p w14:paraId="0476A808" w14:textId="77777777" w:rsidR="00774CCF" w:rsidRPr="00CD50D5" w:rsidRDefault="00774CCF" w:rsidP="00774CCF">
      <w:pPr>
        <w:jc w:val="both"/>
        <w:rPr>
          <w:rFonts w:ascii="Times New Roman" w:hAnsi="Times New Roman"/>
          <w:sz w:val="26"/>
          <w:szCs w:val="26"/>
          <w:lang w:val="uk-UA"/>
        </w:rPr>
      </w:pPr>
    </w:p>
    <w:p w14:paraId="5718F9FF" w14:textId="77777777" w:rsidR="00774CCF" w:rsidRPr="00CD50D5" w:rsidRDefault="00774CCF" w:rsidP="00774CCF">
      <w:pPr>
        <w:jc w:val="both"/>
        <w:rPr>
          <w:rFonts w:ascii="Times New Roman" w:hAnsi="Times New Roman"/>
          <w:bCs/>
          <w:sz w:val="26"/>
          <w:szCs w:val="26"/>
          <w:lang w:val="uk-UA"/>
        </w:rPr>
      </w:pPr>
      <w:r w:rsidRPr="00CD50D5">
        <w:rPr>
          <w:rFonts w:ascii="Times New Roman" w:hAnsi="Times New Roman"/>
          <w:bCs/>
          <w:sz w:val="26"/>
          <w:szCs w:val="26"/>
          <w:lang w:val="uk-UA"/>
        </w:rPr>
        <w:t>М</w:t>
      </w:r>
      <w:r w:rsidRPr="00CD50D5">
        <w:rPr>
          <w:rFonts w:ascii="Times New Roman" w:hAnsi="Times New Roman"/>
          <w:bCs/>
          <w:sz w:val="26"/>
          <w:szCs w:val="26"/>
        </w:rPr>
        <w:t xml:space="preserve">іський голова                                                                   </w:t>
      </w:r>
      <w:r w:rsidRPr="00CD50D5">
        <w:rPr>
          <w:rFonts w:ascii="Times New Roman" w:hAnsi="Times New Roman"/>
          <w:bCs/>
          <w:sz w:val="26"/>
          <w:szCs w:val="26"/>
          <w:lang w:val="uk-UA"/>
        </w:rPr>
        <w:t>Володимир ЛЕВКО</w:t>
      </w:r>
    </w:p>
    <w:p w14:paraId="743B833A" w14:textId="77777777" w:rsidR="00774CCF" w:rsidRPr="00CD50D5" w:rsidRDefault="00774CCF" w:rsidP="00774CCF">
      <w:pPr>
        <w:spacing w:after="100" w:afterAutospacing="1" w:line="240" w:lineRule="auto"/>
        <w:jc w:val="center"/>
        <w:rPr>
          <w:rFonts w:ascii="Times New Roman" w:hAnsi="Times New Roman"/>
          <w:b/>
          <w:sz w:val="26"/>
          <w:szCs w:val="26"/>
          <w:lang w:val="uk-UA"/>
        </w:rPr>
      </w:pPr>
    </w:p>
    <w:p w14:paraId="2A262EE0" w14:textId="77777777" w:rsidR="00774CCF" w:rsidRPr="00CD50D5" w:rsidRDefault="00774CCF" w:rsidP="00774CCF">
      <w:pPr>
        <w:spacing w:after="100" w:afterAutospacing="1" w:line="240" w:lineRule="auto"/>
        <w:jc w:val="center"/>
        <w:rPr>
          <w:rFonts w:ascii="Times New Roman" w:hAnsi="Times New Roman"/>
          <w:b/>
          <w:sz w:val="26"/>
          <w:szCs w:val="26"/>
          <w:lang w:val="uk-UA"/>
        </w:rPr>
      </w:pPr>
    </w:p>
    <w:p w14:paraId="15E102F2" w14:textId="77777777" w:rsidR="00774CCF" w:rsidRPr="00E25315" w:rsidRDefault="00774CCF" w:rsidP="00774CCF">
      <w:pPr>
        <w:spacing w:after="100" w:afterAutospacing="1" w:line="240" w:lineRule="auto"/>
        <w:jc w:val="center"/>
        <w:rPr>
          <w:rFonts w:ascii="Times New Roman" w:hAnsi="Times New Roman"/>
          <w:b/>
          <w:sz w:val="28"/>
          <w:szCs w:val="28"/>
          <w:lang w:val="uk-UA"/>
        </w:rPr>
      </w:pPr>
    </w:p>
    <w:p w14:paraId="743AC0E6" w14:textId="77777777" w:rsidR="00774CCF" w:rsidRPr="00E25315" w:rsidRDefault="00774CCF" w:rsidP="00774CCF">
      <w:pPr>
        <w:spacing w:after="100" w:afterAutospacing="1" w:line="240" w:lineRule="auto"/>
        <w:jc w:val="center"/>
        <w:rPr>
          <w:rFonts w:ascii="Times New Roman" w:hAnsi="Times New Roman"/>
          <w:b/>
          <w:sz w:val="28"/>
          <w:szCs w:val="28"/>
          <w:lang w:val="uk-UA"/>
        </w:rPr>
      </w:pPr>
    </w:p>
    <w:p w14:paraId="0D07203C" w14:textId="77777777" w:rsidR="00774CCF" w:rsidRPr="00E25315" w:rsidRDefault="00774CCF" w:rsidP="00774CCF">
      <w:pPr>
        <w:spacing w:after="100" w:afterAutospacing="1" w:line="240" w:lineRule="auto"/>
        <w:jc w:val="center"/>
        <w:rPr>
          <w:rFonts w:ascii="Times New Roman" w:hAnsi="Times New Roman"/>
          <w:b/>
          <w:sz w:val="28"/>
          <w:szCs w:val="28"/>
          <w:lang w:val="uk-UA"/>
        </w:rPr>
      </w:pPr>
    </w:p>
    <w:p w14:paraId="656C47D4" w14:textId="77777777" w:rsidR="00774CCF" w:rsidRPr="00E25315" w:rsidRDefault="00774CCF" w:rsidP="00774CCF">
      <w:pPr>
        <w:spacing w:after="100" w:afterAutospacing="1" w:line="240" w:lineRule="auto"/>
        <w:jc w:val="center"/>
        <w:rPr>
          <w:rFonts w:ascii="Times New Roman" w:hAnsi="Times New Roman"/>
          <w:b/>
          <w:sz w:val="28"/>
          <w:szCs w:val="28"/>
          <w:lang w:val="uk-UA"/>
        </w:rPr>
      </w:pPr>
    </w:p>
    <w:p w14:paraId="060C8C67" w14:textId="77777777" w:rsidR="00774CCF" w:rsidRPr="00E25315" w:rsidRDefault="00774CCF" w:rsidP="00774CCF">
      <w:pPr>
        <w:spacing w:after="100" w:afterAutospacing="1" w:line="240" w:lineRule="auto"/>
        <w:jc w:val="center"/>
        <w:rPr>
          <w:rFonts w:ascii="Times New Roman" w:hAnsi="Times New Roman"/>
          <w:b/>
          <w:sz w:val="28"/>
          <w:szCs w:val="28"/>
          <w:lang w:val="uk-UA"/>
        </w:rPr>
      </w:pPr>
    </w:p>
    <w:p w14:paraId="2A72EC9D" w14:textId="77777777" w:rsidR="00774CCF" w:rsidRPr="00E25315" w:rsidRDefault="00774CCF" w:rsidP="00774CCF">
      <w:pPr>
        <w:spacing w:after="100" w:afterAutospacing="1" w:line="240" w:lineRule="auto"/>
        <w:jc w:val="center"/>
        <w:rPr>
          <w:rFonts w:ascii="Times New Roman" w:hAnsi="Times New Roman"/>
          <w:b/>
          <w:sz w:val="28"/>
          <w:szCs w:val="28"/>
          <w:lang w:val="uk-UA"/>
        </w:rPr>
      </w:pPr>
    </w:p>
    <w:p w14:paraId="15EC086C" w14:textId="77777777" w:rsidR="00774CCF" w:rsidRPr="00E25315" w:rsidRDefault="00774CCF" w:rsidP="00774CCF">
      <w:pPr>
        <w:spacing w:after="100" w:afterAutospacing="1" w:line="240" w:lineRule="auto"/>
        <w:jc w:val="center"/>
        <w:rPr>
          <w:rFonts w:ascii="Times New Roman" w:hAnsi="Times New Roman"/>
          <w:b/>
          <w:sz w:val="28"/>
          <w:szCs w:val="28"/>
          <w:lang w:val="uk-UA"/>
        </w:rPr>
      </w:pPr>
    </w:p>
    <w:p w14:paraId="1B0BD25B" w14:textId="77777777" w:rsidR="00774CCF" w:rsidRPr="00E25315" w:rsidRDefault="00774CCF" w:rsidP="00774CCF">
      <w:pPr>
        <w:spacing w:after="100" w:afterAutospacing="1" w:line="240" w:lineRule="auto"/>
        <w:jc w:val="center"/>
        <w:rPr>
          <w:rFonts w:ascii="Times New Roman" w:hAnsi="Times New Roman"/>
          <w:b/>
          <w:sz w:val="28"/>
          <w:szCs w:val="28"/>
          <w:lang w:val="uk-UA"/>
        </w:rPr>
      </w:pPr>
    </w:p>
    <w:p w14:paraId="2F91AC99" w14:textId="77777777" w:rsidR="00774CCF" w:rsidRDefault="00774CCF" w:rsidP="00774CCF">
      <w:pPr>
        <w:spacing w:after="100" w:afterAutospacing="1" w:line="240" w:lineRule="auto"/>
        <w:jc w:val="center"/>
        <w:rPr>
          <w:rFonts w:ascii="Times New Roman" w:hAnsi="Times New Roman"/>
          <w:b/>
          <w:sz w:val="28"/>
          <w:szCs w:val="28"/>
          <w:lang w:val="uk-UA"/>
        </w:rPr>
      </w:pPr>
    </w:p>
    <w:p w14:paraId="029744A0" w14:textId="77777777" w:rsidR="00774CCF" w:rsidRDefault="00774CCF" w:rsidP="00774CCF">
      <w:pPr>
        <w:spacing w:after="100" w:afterAutospacing="1" w:line="240" w:lineRule="auto"/>
        <w:jc w:val="center"/>
        <w:rPr>
          <w:rFonts w:ascii="Times New Roman" w:hAnsi="Times New Roman"/>
          <w:b/>
          <w:sz w:val="28"/>
          <w:szCs w:val="28"/>
          <w:lang w:val="uk-UA"/>
        </w:rPr>
      </w:pPr>
    </w:p>
    <w:p w14:paraId="003055D7" w14:textId="77777777" w:rsidR="00774CCF" w:rsidRDefault="00774CCF" w:rsidP="00774CCF">
      <w:pPr>
        <w:spacing w:after="100" w:afterAutospacing="1" w:line="240" w:lineRule="auto"/>
        <w:jc w:val="center"/>
        <w:rPr>
          <w:rFonts w:ascii="Times New Roman" w:hAnsi="Times New Roman"/>
          <w:b/>
          <w:sz w:val="28"/>
          <w:szCs w:val="28"/>
          <w:lang w:val="uk-UA"/>
        </w:rPr>
      </w:pPr>
    </w:p>
    <w:p w14:paraId="5959D6EC" w14:textId="77777777" w:rsidR="00774CCF" w:rsidRDefault="00774CCF" w:rsidP="00774CCF">
      <w:pPr>
        <w:spacing w:after="100" w:afterAutospacing="1" w:line="240" w:lineRule="auto"/>
        <w:jc w:val="center"/>
        <w:rPr>
          <w:rFonts w:ascii="Times New Roman" w:hAnsi="Times New Roman"/>
          <w:b/>
          <w:sz w:val="28"/>
          <w:szCs w:val="28"/>
          <w:lang w:val="uk-UA"/>
        </w:rPr>
      </w:pPr>
    </w:p>
    <w:p w14:paraId="669706F3" w14:textId="77777777" w:rsidR="00774CCF" w:rsidRDefault="00774CCF" w:rsidP="00774CCF">
      <w:pPr>
        <w:spacing w:after="100" w:afterAutospacing="1" w:line="240" w:lineRule="auto"/>
        <w:jc w:val="center"/>
        <w:rPr>
          <w:rFonts w:ascii="Times New Roman" w:hAnsi="Times New Roman"/>
          <w:b/>
          <w:sz w:val="28"/>
          <w:szCs w:val="28"/>
          <w:lang w:val="uk-UA"/>
        </w:rPr>
      </w:pPr>
    </w:p>
    <w:p w14:paraId="4AF28573" w14:textId="77777777" w:rsidR="00774CCF" w:rsidRDefault="00774CCF" w:rsidP="00774CCF">
      <w:pPr>
        <w:spacing w:after="100" w:afterAutospacing="1" w:line="240" w:lineRule="auto"/>
        <w:jc w:val="center"/>
        <w:rPr>
          <w:rFonts w:ascii="Times New Roman" w:hAnsi="Times New Roman"/>
          <w:b/>
          <w:sz w:val="28"/>
          <w:szCs w:val="28"/>
          <w:lang w:val="uk-UA"/>
        </w:rPr>
      </w:pPr>
    </w:p>
    <w:p w14:paraId="54F65934" w14:textId="77777777" w:rsidR="00774CCF" w:rsidRDefault="00774CCF" w:rsidP="00774CCF">
      <w:pPr>
        <w:spacing w:after="100" w:afterAutospacing="1" w:line="240" w:lineRule="auto"/>
        <w:jc w:val="center"/>
        <w:rPr>
          <w:rFonts w:ascii="Times New Roman" w:hAnsi="Times New Roman"/>
          <w:b/>
          <w:sz w:val="28"/>
          <w:szCs w:val="28"/>
          <w:lang w:val="uk-UA"/>
        </w:rPr>
      </w:pPr>
    </w:p>
    <w:p w14:paraId="09C90439" w14:textId="77777777" w:rsidR="00774CCF" w:rsidRPr="00E25315" w:rsidRDefault="00774CCF" w:rsidP="00774CCF">
      <w:pPr>
        <w:spacing w:after="100" w:afterAutospacing="1" w:line="240" w:lineRule="auto"/>
        <w:jc w:val="center"/>
        <w:rPr>
          <w:rFonts w:ascii="Times New Roman" w:hAnsi="Times New Roman"/>
          <w:b/>
          <w:sz w:val="28"/>
          <w:szCs w:val="28"/>
          <w:lang w:val="uk-UA"/>
        </w:rPr>
      </w:pPr>
    </w:p>
    <w:p w14:paraId="7FB3BA7F" w14:textId="77777777" w:rsidR="00774CCF" w:rsidRDefault="00774CCF" w:rsidP="00774CCF">
      <w:pPr>
        <w:pStyle w:val="a3"/>
        <w:rPr>
          <w:rFonts w:ascii="Times New Roman" w:hAnsi="Times New Roman"/>
          <w:b/>
          <w:sz w:val="24"/>
          <w:szCs w:val="24"/>
          <w:u w:val="single"/>
        </w:rPr>
      </w:pPr>
    </w:p>
    <w:p w14:paraId="2D069864" w14:textId="77777777" w:rsidR="00774CCF" w:rsidRDefault="00774CCF" w:rsidP="00774CCF">
      <w:pPr>
        <w:pStyle w:val="a3"/>
        <w:rPr>
          <w:rFonts w:ascii="Times New Roman" w:hAnsi="Times New Roman"/>
          <w:b/>
          <w:sz w:val="24"/>
          <w:szCs w:val="24"/>
          <w:u w:val="single"/>
        </w:rPr>
      </w:pPr>
    </w:p>
    <w:p w14:paraId="711110B6" w14:textId="77777777" w:rsidR="00774CCF" w:rsidRDefault="00774CCF" w:rsidP="00774CCF">
      <w:pPr>
        <w:pStyle w:val="a3"/>
        <w:rPr>
          <w:rFonts w:ascii="Times New Roman" w:hAnsi="Times New Roman"/>
          <w:b/>
          <w:sz w:val="24"/>
          <w:szCs w:val="24"/>
          <w:u w:val="single"/>
        </w:rPr>
      </w:pPr>
      <w:r>
        <w:rPr>
          <w:rFonts w:ascii="Times New Roman" w:hAnsi="Times New Roman"/>
          <w:b/>
          <w:sz w:val="24"/>
          <w:szCs w:val="24"/>
          <w:u w:val="single"/>
        </w:rPr>
        <w:t>ВІЗИ:</w:t>
      </w:r>
    </w:p>
    <w:p w14:paraId="36BB14E6" w14:textId="77777777" w:rsidR="00774CCF" w:rsidRDefault="00774CCF" w:rsidP="00774CCF">
      <w:pPr>
        <w:pStyle w:val="a3"/>
        <w:rPr>
          <w:rFonts w:ascii="Times New Roman" w:hAnsi="Times New Roman"/>
          <w:i/>
          <w:sz w:val="24"/>
          <w:szCs w:val="24"/>
        </w:rPr>
      </w:pPr>
    </w:p>
    <w:p w14:paraId="421D7BEB" w14:textId="77777777" w:rsidR="00774CCF" w:rsidRDefault="00774CCF" w:rsidP="00774CCF">
      <w:pPr>
        <w:pStyle w:val="a3"/>
        <w:rPr>
          <w:rFonts w:ascii="Times New Roman" w:hAnsi="Times New Roman"/>
          <w:b/>
          <w:i/>
          <w:sz w:val="24"/>
          <w:szCs w:val="24"/>
        </w:rPr>
      </w:pPr>
    </w:p>
    <w:p w14:paraId="0027C157" w14:textId="77777777" w:rsidR="00774CCF" w:rsidRDefault="00774CCF" w:rsidP="00774CCF">
      <w:pPr>
        <w:pStyle w:val="a3"/>
        <w:rPr>
          <w:rFonts w:ascii="Times New Roman" w:hAnsi="Times New Roman"/>
          <w:b/>
          <w:i/>
          <w:sz w:val="24"/>
          <w:szCs w:val="24"/>
        </w:rPr>
      </w:pPr>
      <w:r>
        <w:rPr>
          <w:rFonts w:ascii="Times New Roman" w:hAnsi="Times New Roman"/>
          <w:b/>
          <w:i/>
          <w:sz w:val="24"/>
          <w:szCs w:val="24"/>
        </w:rPr>
        <w:t>Перший заступник міського голови    _________________    І.-В.  Процан</w:t>
      </w:r>
    </w:p>
    <w:p w14:paraId="1030C75A" w14:textId="77777777" w:rsidR="00774CCF" w:rsidRDefault="00774CCF" w:rsidP="00774CCF">
      <w:pPr>
        <w:pStyle w:val="a3"/>
        <w:rPr>
          <w:rFonts w:ascii="Times New Roman" w:hAnsi="Times New Roman"/>
          <w:b/>
          <w:i/>
          <w:sz w:val="24"/>
          <w:szCs w:val="24"/>
        </w:rPr>
      </w:pPr>
    </w:p>
    <w:p w14:paraId="3A5C89A2" w14:textId="77777777" w:rsidR="00774CCF" w:rsidRDefault="00774CCF" w:rsidP="00774CCF">
      <w:pPr>
        <w:pStyle w:val="a3"/>
        <w:rPr>
          <w:rFonts w:ascii="Times New Roman" w:hAnsi="Times New Roman"/>
          <w:b/>
          <w:i/>
          <w:sz w:val="24"/>
          <w:szCs w:val="24"/>
        </w:rPr>
      </w:pPr>
    </w:p>
    <w:p w14:paraId="0B18EE11" w14:textId="77777777" w:rsidR="00774CCF" w:rsidRDefault="00774CCF" w:rsidP="00774CCF">
      <w:pPr>
        <w:pStyle w:val="a3"/>
        <w:rPr>
          <w:rFonts w:ascii="Times New Roman" w:hAnsi="Times New Roman"/>
          <w:b/>
          <w:i/>
          <w:noProof/>
          <w:sz w:val="24"/>
          <w:szCs w:val="24"/>
        </w:rPr>
      </w:pPr>
      <w:r>
        <w:rPr>
          <w:rFonts w:ascii="Times New Roman" w:hAnsi="Times New Roman"/>
          <w:b/>
          <w:i/>
          <w:noProof/>
          <w:sz w:val="24"/>
          <w:szCs w:val="24"/>
        </w:rPr>
        <w:t>Провідний спеціаліст юридичного відділу ______________  Д. Москвяк</w:t>
      </w:r>
    </w:p>
    <w:p w14:paraId="5671C28A" w14:textId="77777777" w:rsidR="00774CCF" w:rsidRDefault="00774CCF" w:rsidP="00774CCF">
      <w:pPr>
        <w:pStyle w:val="a3"/>
        <w:rPr>
          <w:rFonts w:ascii="Times New Roman" w:hAnsi="Times New Roman"/>
          <w:b/>
          <w:i/>
          <w:noProof/>
          <w:sz w:val="24"/>
          <w:szCs w:val="24"/>
        </w:rPr>
      </w:pPr>
    </w:p>
    <w:p w14:paraId="65410318" w14:textId="77777777" w:rsidR="00774CCF" w:rsidRDefault="00774CCF" w:rsidP="00774CCF">
      <w:pPr>
        <w:pStyle w:val="a3"/>
        <w:rPr>
          <w:rFonts w:ascii="Times New Roman" w:hAnsi="Times New Roman"/>
          <w:b/>
          <w:i/>
          <w:noProof/>
          <w:sz w:val="24"/>
          <w:szCs w:val="24"/>
        </w:rPr>
      </w:pPr>
    </w:p>
    <w:p w14:paraId="0A209D31" w14:textId="77777777" w:rsidR="00774CCF" w:rsidRDefault="00774CCF" w:rsidP="00774CCF">
      <w:pPr>
        <w:pStyle w:val="a3"/>
        <w:rPr>
          <w:rFonts w:ascii="Times New Roman" w:hAnsi="Times New Roman"/>
          <w:b/>
          <w:i/>
          <w:noProof/>
          <w:sz w:val="24"/>
          <w:szCs w:val="24"/>
        </w:rPr>
      </w:pPr>
      <w:r>
        <w:rPr>
          <w:rFonts w:ascii="Times New Roman" w:hAnsi="Times New Roman"/>
          <w:b/>
          <w:i/>
          <w:noProof/>
          <w:sz w:val="24"/>
          <w:szCs w:val="24"/>
        </w:rPr>
        <w:t>Начальник відділу культури           _____________________ О. Зубрицька</w:t>
      </w:r>
    </w:p>
    <w:p w14:paraId="203B22BD" w14:textId="77777777" w:rsidR="00774CCF" w:rsidRDefault="00774CCF" w:rsidP="00774CCF">
      <w:pPr>
        <w:jc w:val="center"/>
        <w:rPr>
          <w:lang w:val="uk-UA"/>
        </w:rPr>
      </w:pPr>
    </w:p>
    <w:p w14:paraId="2670582F" w14:textId="77777777" w:rsidR="00377BE0" w:rsidRPr="00774CCF" w:rsidRDefault="00377BE0">
      <w:pPr>
        <w:rPr>
          <w:rFonts w:ascii="Times New Roman" w:hAnsi="Times New Roman" w:cs="Times New Roman"/>
        </w:rPr>
      </w:pPr>
    </w:p>
    <w:sectPr w:rsidR="00377BE0" w:rsidRPr="00774CCF" w:rsidSect="00BD6534">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9F6"/>
    <w:rsid w:val="00377BE0"/>
    <w:rsid w:val="00774CCF"/>
    <w:rsid w:val="009225CC"/>
    <w:rsid w:val="00BD6534"/>
    <w:rsid w:val="00EF358A"/>
    <w:rsid w:val="00F329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DEB1C"/>
  <w15:chartTrackingRefBased/>
  <w15:docId w15:val="{92C00956-6527-4A57-9571-3D6B7CD7D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4CCF"/>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74CCF"/>
    <w:pPr>
      <w:spacing w:after="0" w:line="240" w:lineRule="auto"/>
    </w:pPr>
    <w:rPr>
      <w:rFonts w:ascii="Calibri" w:eastAsia="Calibri" w:hAnsi="Calibri" w:cs="Times New Roman"/>
    </w:rPr>
  </w:style>
  <w:style w:type="paragraph" w:styleId="a4">
    <w:name w:val="Normal (Web)"/>
    <w:basedOn w:val="a"/>
    <w:uiPriority w:val="99"/>
    <w:unhideWhenUsed/>
    <w:rsid w:val="00774CCF"/>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1261</Words>
  <Characters>720</Characters>
  <Application>Microsoft Office Word</Application>
  <DocSecurity>0</DocSecurity>
  <Lines>6</Lines>
  <Paragraphs>3</Paragraphs>
  <ScaleCrop>false</ScaleCrop>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Шаран</dc:creator>
  <cp:keywords/>
  <dc:description/>
  <cp:lastModifiedBy>Уляна Шаран</cp:lastModifiedBy>
  <cp:revision>4</cp:revision>
  <dcterms:created xsi:type="dcterms:W3CDTF">2025-04-09T08:16:00Z</dcterms:created>
  <dcterms:modified xsi:type="dcterms:W3CDTF">2025-04-11T08:39:00Z</dcterms:modified>
</cp:coreProperties>
</file>