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4D" w:rsidRDefault="004B284D" w:rsidP="004B284D">
      <w:pPr>
        <w:pStyle w:val="tlreflinkmrw45"/>
        <w:shd w:val="clear" w:color="auto" w:fill="FFFFFF"/>
        <w:spacing w:before="0" w:beforeAutospacing="0" w:after="0" w:afterAutospacing="0" w:line="360" w:lineRule="atLeast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Додаток </w:t>
      </w:r>
    </w:p>
    <w:p w:rsidR="004B284D" w:rsidRDefault="004B284D" w:rsidP="004B284D">
      <w:pPr>
        <w:pStyle w:val="tlreflinkmrw45"/>
        <w:shd w:val="clear" w:color="auto" w:fill="FFFFFF"/>
        <w:spacing w:before="0" w:beforeAutospacing="0" w:after="0" w:afterAutospacing="0" w:line="360" w:lineRule="atLeast"/>
        <w:jc w:val="right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4B284D" w:rsidRDefault="006D7FBB" w:rsidP="006D7FBB">
      <w:pPr>
        <w:pStyle w:val="tlreflinkmrw45"/>
        <w:shd w:val="clear" w:color="auto" w:fill="FFFFFF"/>
        <w:spacing w:before="0" w:beforeAutospacing="0" w:after="0" w:afterAutospacing="0" w:line="360" w:lineRule="atLeast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bookmarkStart w:id="0" w:name="_GoBack"/>
      <w:bookmarkEnd w:id="0"/>
      <w:r>
        <w:rPr>
          <w:lang w:val="uk-UA"/>
        </w:rPr>
        <w:t xml:space="preserve">    від 11.03.2025</w:t>
      </w:r>
      <w:r w:rsidR="004B284D">
        <w:rPr>
          <w:lang w:val="uk-UA"/>
        </w:rPr>
        <w:t xml:space="preserve"> № </w:t>
      </w:r>
      <w:r>
        <w:rPr>
          <w:lang w:val="uk-UA"/>
        </w:rPr>
        <w:t>51</w:t>
      </w:r>
    </w:p>
    <w:p w:rsidR="004B284D" w:rsidRDefault="004B284D" w:rsidP="004B284D">
      <w:pPr>
        <w:pStyle w:val="tlreflinkmrw45"/>
        <w:shd w:val="clear" w:color="auto" w:fill="FFFFFF"/>
        <w:spacing w:before="0" w:beforeAutospacing="0" w:after="0" w:afterAutospacing="0" w:line="360" w:lineRule="atLeast"/>
        <w:jc w:val="right"/>
        <w:rPr>
          <w:lang w:val="uk-UA"/>
        </w:rPr>
      </w:pPr>
    </w:p>
    <w:p w:rsidR="004B284D" w:rsidRPr="00EF5179" w:rsidRDefault="004B284D" w:rsidP="004B284D">
      <w:pPr>
        <w:pStyle w:val="a3"/>
        <w:jc w:val="center"/>
        <w:rPr>
          <w:lang w:val="uk-UA"/>
        </w:rPr>
      </w:pPr>
      <w:r w:rsidRPr="00EF5179">
        <w:rPr>
          <w:lang w:val="uk-UA"/>
        </w:rPr>
        <w:t>Перелік майна, яке підлягає передачі за  Договором</w:t>
      </w:r>
    </w:p>
    <w:p w:rsidR="004B284D" w:rsidRDefault="004B284D" w:rsidP="004B284D">
      <w:pPr>
        <w:pStyle w:val="a3"/>
        <w:jc w:val="center"/>
        <w:rPr>
          <w:lang w:val="uk-UA"/>
        </w:rPr>
      </w:pPr>
      <w:r w:rsidRPr="00EF5179">
        <w:rPr>
          <w:lang w:val="uk-UA"/>
        </w:rPr>
        <w:t>безоплатного користування майном з 6 ДПРЗ ГУ ДСНС України у Львівській області</w:t>
      </w:r>
    </w:p>
    <w:p w:rsidR="004B284D" w:rsidRDefault="004B284D" w:rsidP="004B284D">
      <w:pPr>
        <w:pStyle w:val="a3"/>
        <w:jc w:val="center"/>
        <w:rPr>
          <w:lang w:val="uk-UA"/>
        </w:rPr>
      </w:pPr>
    </w:p>
    <w:tbl>
      <w:tblPr>
        <w:tblW w:w="101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8"/>
        <w:gridCol w:w="1388"/>
        <w:gridCol w:w="2268"/>
      </w:tblGrid>
      <w:tr w:rsidR="004B284D" w:rsidRPr="00525044" w:rsidTr="003778AC">
        <w:trPr>
          <w:trHeight w:val="890"/>
        </w:trPr>
        <w:tc>
          <w:tcPr>
            <w:tcW w:w="567" w:type="dxa"/>
            <w:shd w:val="clear" w:color="auto" w:fill="auto"/>
          </w:tcPr>
          <w:p w:rsidR="004B284D" w:rsidRPr="00525044" w:rsidRDefault="004B284D" w:rsidP="003778AC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b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4537" w:type="dxa"/>
            <w:shd w:val="clear" w:color="auto" w:fill="auto"/>
          </w:tcPr>
          <w:p w:rsidR="004B284D" w:rsidRPr="00525044" w:rsidRDefault="004B284D" w:rsidP="003778AC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b/>
                <w:sz w:val="22"/>
                <w:szCs w:val="22"/>
                <w:lang w:val="uk-UA" w:eastAsia="en-US"/>
              </w:rPr>
              <w:t>Опис</w:t>
            </w:r>
          </w:p>
        </w:tc>
        <w:tc>
          <w:tcPr>
            <w:tcW w:w="1418" w:type="dxa"/>
            <w:shd w:val="clear" w:color="auto" w:fill="auto"/>
          </w:tcPr>
          <w:p w:rsidR="004B284D" w:rsidRPr="00525044" w:rsidRDefault="004B284D" w:rsidP="003778AC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525044">
              <w:rPr>
                <w:rFonts w:eastAsia="Calibri"/>
                <w:b/>
                <w:sz w:val="22"/>
                <w:szCs w:val="22"/>
                <w:lang w:val="uk-UA" w:eastAsia="en-US"/>
              </w:rPr>
              <w:t>Інв.№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4B284D" w:rsidRPr="00525044" w:rsidRDefault="004B284D" w:rsidP="003778AC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b/>
                <w:sz w:val="22"/>
                <w:szCs w:val="22"/>
                <w:lang w:val="uk-UA" w:eastAsia="en-US"/>
              </w:rPr>
              <w:t>Кількість</w:t>
            </w:r>
          </w:p>
        </w:tc>
        <w:tc>
          <w:tcPr>
            <w:tcW w:w="2268" w:type="dxa"/>
            <w:shd w:val="clear" w:color="auto" w:fill="auto"/>
          </w:tcPr>
          <w:p w:rsidR="004B284D" w:rsidRPr="00525044" w:rsidRDefault="004B284D" w:rsidP="003778AC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Первісна вартість, </w:t>
            </w:r>
            <w:proofErr w:type="spellStart"/>
            <w:r w:rsidRPr="00525044">
              <w:rPr>
                <w:rFonts w:eastAsia="Calibri"/>
                <w:b/>
                <w:sz w:val="22"/>
                <w:szCs w:val="22"/>
                <w:lang w:val="uk-UA" w:eastAsia="en-US"/>
              </w:rPr>
              <w:t>грн</w:t>
            </w:r>
            <w:proofErr w:type="spellEnd"/>
          </w:p>
        </w:tc>
      </w:tr>
      <w:tr w:rsidR="004B284D" w:rsidRPr="00525044" w:rsidTr="003778AC">
        <w:trPr>
          <w:trHeight w:val="3000"/>
        </w:trPr>
        <w:tc>
          <w:tcPr>
            <w:tcW w:w="567" w:type="dxa"/>
            <w:shd w:val="clear" w:color="auto" w:fill="auto"/>
          </w:tcPr>
          <w:p w:rsidR="004B284D" w:rsidRPr="00525044" w:rsidRDefault="004B284D" w:rsidP="003778AC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4537" w:type="dxa"/>
            <w:shd w:val="clear" w:color="auto" w:fill="auto"/>
          </w:tcPr>
          <w:p w:rsidR="004B284D" w:rsidRPr="00EF5179" w:rsidRDefault="004B284D" w:rsidP="003778AC">
            <w:pPr>
              <w:spacing w:after="160" w:line="256" w:lineRule="auto"/>
              <w:contextualSpacing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Набір рятувальних інструментів із зарядним акумулятором,який складається з:</w:t>
            </w:r>
          </w:p>
          <w:p w:rsidR="004B284D" w:rsidRPr="00EF5179" w:rsidRDefault="004B284D" w:rsidP="004B284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різака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Weber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RSU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 210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PLUS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FORCE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3-1шт., акумулятора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Milwaukee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-2шт., зарядного пристрою-1шт.</w:t>
            </w:r>
          </w:p>
          <w:p w:rsidR="004B284D" w:rsidRPr="00EF5179" w:rsidRDefault="004B284D" w:rsidP="004B284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eastAsia="Calibri"/>
                <w:sz w:val="22"/>
                <w:szCs w:val="22"/>
                <w:lang w:val="uk-UA" w:eastAsia="en-US"/>
              </w:rPr>
            </w:pPr>
            <w:proofErr w:type="spellStart"/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розтискача</w:t>
            </w:r>
            <w:proofErr w:type="spellEnd"/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Weber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SP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50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BS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FORCE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3-1шт.,акумулятора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Milwaukee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-2шт., зарядного пристрою-1шт.</w:t>
            </w:r>
          </w:p>
          <w:p w:rsidR="004B284D" w:rsidRPr="00EF5179" w:rsidRDefault="004B284D" w:rsidP="004B284D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телескопічного домкрата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Weber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RZT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2-1170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-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FORCE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 xml:space="preserve">2-1шт., акумулятора </w:t>
            </w:r>
            <w:r w:rsidRPr="00EF5179">
              <w:rPr>
                <w:rFonts w:eastAsia="Calibri"/>
                <w:sz w:val="22"/>
                <w:szCs w:val="22"/>
                <w:lang w:val="en-US" w:eastAsia="en-US"/>
              </w:rPr>
              <w:t>Milwaukee</w:t>
            </w:r>
            <w:r w:rsidRPr="00EF5179">
              <w:rPr>
                <w:rFonts w:eastAsia="Calibri"/>
                <w:sz w:val="22"/>
                <w:szCs w:val="22"/>
                <w:lang w:val="uk-UA" w:eastAsia="en-US"/>
              </w:rPr>
              <w:t>-2шт., зарядного пристрою-1 шт.</w:t>
            </w:r>
          </w:p>
        </w:tc>
        <w:tc>
          <w:tcPr>
            <w:tcW w:w="1418" w:type="dxa"/>
            <w:shd w:val="clear" w:color="auto" w:fill="auto"/>
          </w:tcPr>
          <w:p w:rsidR="004B284D" w:rsidRPr="00525044" w:rsidRDefault="004B284D" w:rsidP="003778AC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sz w:val="22"/>
                <w:szCs w:val="22"/>
                <w:lang w:val="uk-UA" w:eastAsia="en-US"/>
              </w:rPr>
              <w:t>101610406</w:t>
            </w:r>
          </w:p>
        </w:tc>
        <w:tc>
          <w:tcPr>
            <w:tcW w:w="1388" w:type="dxa"/>
            <w:shd w:val="clear" w:color="auto" w:fill="auto"/>
          </w:tcPr>
          <w:p w:rsidR="004B284D" w:rsidRPr="00525044" w:rsidRDefault="004B284D" w:rsidP="003778AC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B284D" w:rsidRPr="00525044" w:rsidRDefault="004B284D" w:rsidP="003778AC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25044">
              <w:rPr>
                <w:rFonts w:eastAsia="Calibri"/>
                <w:sz w:val="22"/>
                <w:szCs w:val="22"/>
                <w:lang w:val="uk-UA" w:eastAsia="en-US"/>
              </w:rPr>
              <w:t>785 174,28</w:t>
            </w:r>
          </w:p>
        </w:tc>
      </w:tr>
    </w:tbl>
    <w:p w:rsidR="004B284D" w:rsidRPr="00EF5179" w:rsidRDefault="004B284D" w:rsidP="004B284D">
      <w:pPr>
        <w:pStyle w:val="a3"/>
        <w:jc w:val="center"/>
        <w:rPr>
          <w:lang w:val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</w:p>
    <w:p w:rsidR="006D7FBB" w:rsidRPr="006D7FBB" w:rsidRDefault="006D7FBB" w:rsidP="006D7FBB">
      <w:pPr>
        <w:shd w:val="clear" w:color="auto" w:fill="FFFFFF"/>
        <w:spacing w:line="276" w:lineRule="auto"/>
        <w:jc w:val="both"/>
        <w:textAlignment w:val="baseline"/>
        <w:rPr>
          <w:bCs/>
          <w:lang w:val="uk-UA" w:eastAsia="uk-UA"/>
        </w:rPr>
      </w:pPr>
      <w:r w:rsidRPr="006D7FBB">
        <w:rPr>
          <w:bCs/>
          <w:lang w:val="uk-UA" w:eastAsia="uk-UA"/>
        </w:rPr>
        <w:t>Начальник відділу  економічного</w:t>
      </w:r>
    </w:p>
    <w:p w:rsidR="006D7FBB" w:rsidRPr="006D7FBB" w:rsidRDefault="006D7FBB" w:rsidP="006D7FBB">
      <w:pPr>
        <w:spacing w:line="276" w:lineRule="auto"/>
        <w:rPr>
          <w:rFonts w:eastAsiaTheme="minorHAnsi"/>
          <w:b/>
          <w:lang w:val="uk-UA" w:eastAsia="en-US"/>
        </w:rPr>
      </w:pPr>
      <w:r w:rsidRPr="006D7FBB">
        <w:rPr>
          <w:bCs/>
          <w:lang w:val="uk-UA" w:eastAsia="uk-UA"/>
        </w:rPr>
        <w:t>розвитку та інвестицій                                                                   Леся ШУМЕЛЬДА</w:t>
      </w:r>
    </w:p>
    <w:p w:rsidR="006D7FBB" w:rsidRPr="006D7FBB" w:rsidRDefault="006D7FBB" w:rsidP="006D7FBB">
      <w:pPr>
        <w:spacing w:line="276" w:lineRule="auto"/>
        <w:rPr>
          <w:rFonts w:eastAsiaTheme="minorHAnsi"/>
          <w:b/>
          <w:lang w:val="uk-UA" w:eastAsia="en-US"/>
        </w:rPr>
      </w:pPr>
    </w:p>
    <w:p w:rsidR="006D7FBB" w:rsidRPr="006D7FBB" w:rsidRDefault="006D7FBB" w:rsidP="006D7FBB">
      <w:pPr>
        <w:spacing w:line="276" w:lineRule="auto"/>
        <w:rPr>
          <w:rFonts w:eastAsiaTheme="minorHAnsi"/>
          <w:lang w:val="uk-UA" w:eastAsia="en-US"/>
        </w:rPr>
      </w:pPr>
      <w:r w:rsidRPr="006D7FBB">
        <w:rPr>
          <w:rFonts w:eastAsiaTheme="minorHAnsi"/>
          <w:lang w:val="uk-UA" w:eastAsia="en-US"/>
        </w:rPr>
        <w:t xml:space="preserve">Керуюча справами (секретар) </w:t>
      </w:r>
    </w:p>
    <w:p w:rsidR="006D7FBB" w:rsidRPr="006D7FBB" w:rsidRDefault="006D7FBB" w:rsidP="006D7FBB">
      <w:pPr>
        <w:spacing w:line="276" w:lineRule="auto"/>
        <w:rPr>
          <w:rFonts w:eastAsiaTheme="minorHAnsi"/>
          <w:lang w:val="uk-UA" w:eastAsia="en-US"/>
        </w:rPr>
      </w:pPr>
      <w:r w:rsidRPr="006D7FBB">
        <w:rPr>
          <w:rFonts w:eastAsiaTheme="minorHAnsi"/>
          <w:lang w:val="uk-UA" w:eastAsia="en-US"/>
        </w:rPr>
        <w:t>виконавчого комітету                                                                      Наталія ДАНИЛІВ</w:t>
      </w:r>
    </w:p>
    <w:p w:rsidR="00FF15BA" w:rsidRPr="006D7FBB" w:rsidRDefault="00FF15BA">
      <w:pPr>
        <w:rPr>
          <w:lang w:val="uk-UA"/>
        </w:rPr>
      </w:pPr>
    </w:p>
    <w:sectPr w:rsidR="00FF15BA" w:rsidRPr="006D7F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930"/>
    <w:multiLevelType w:val="hybridMultilevel"/>
    <w:tmpl w:val="5C6C3340"/>
    <w:lvl w:ilvl="0" w:tplc="534AC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43"/>
    <w:rsid w:val="004B284D"/>
    <w:rsid w:val="006D7FBB"/>
    <w:rsid w:val="0079144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reflinkmrw45">
    <w:name w:val="tl reflink mr w45"/>
    <w:basedOn w:val="a"/>
    <w:rsid w:val="004B284D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4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reflinkmrw45">
    <w:name w:val="tl reflink mr w45"/>
    <w:basedOn w:val="a"/>
    <w:rsid w:val="004B284D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4B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2025-03-17T07:26:00Z</cp:lastPrinted>
  <dcterms:created xsi:type="dcterms:W3CDTF">2025-03-09T12:16:00Z</dcterms:created>
  <dcterms:modified xsi:type="dcterms:W3CDTF">2025-03-17T07:26:00Z</dcterms:modified>
</cp:coreProperties>
</file>