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FAC" w:rsidRPr="00C8321E" w:rsidRDefault="00311FAC" w:rsidP="000B28A8">
      <w:pPr>
        <w:rPr>
          <w:sz w:val="28"/>
          <w:szCs w:val="28"/>
        </w:rPr>
      </w:pPr>
      <w:r>
        <w:t xml:space="preserve">                                                                    </w:t>
      </w:r>
      <w:r w:rsidRPr="00D46981"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52107518" r:id="rId6"/>
        </w:object>
      </w:r>
    </w:p>
    <w:p w:rsidR="00311FAC" w:rsidRPr="000846D0" w:rsidRDefault="00311FAC" w:rsidP="000B28A8">
      <w:pPr>
        <w:jc w:val="center"/>
        <w:rPr>
          <w:sz w:val="40"/>
        </w:rPr>
      </w:pPr>
      <w:r>
        <w:rPr>
          <w:b/>
          <w:sz w:val="32"/>
          <w:szCs w:val="32"/>
        </w:rPr>
        <w:t>У К Р А Ї Н А</w:t>
      </w:r>
    </w:p>
    <w:p w:rsidR="00311FAC" w:rsidRDefault="00311FAC" w:rsidP="000B28A8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ТЯЧІВСЬКА  МІСЬКА  РАДА</w:t>
      </w:r>
    </w:p>
    <w:p w:rsidR="00311FAC" w:rsidRPr="00886A44" w:rsidRDefault="00311FAC" w:rsidP="000B28A8">
      <w:pPr>
        <w:jc w:val="center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>Тринадцята сесія сьомого скликання</w:t>
      </w:r>
    </w:p>
    <w:p w:rsidR="00311FAC" w:rsidRDefault="00311FAC" w:rsidP="000B28A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311FAC" w:rsidRPr="007D0354" w:rsidRDefault="00311FAC" w:rsidP="000B28A8">
      <w:pPr>
        <w:jc w:val="both"/>
        <w:rPr>
          <w:sz w:val="28"/>
          <w:szCs w:val="28"/>
        </w:rPr>
      </w:pPr>
    </w:p>
    <w:p w:rsidR="00311FAC" w:rsidRPr="007D0354" w:rsidRDefault="00311FAC" w:rsidP="000B28A8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23 березня  2017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1399</w:t>
      </w:r>
    </w:p>
    <w:p w:rsidR="00311FAC" w:rsidRPr="007D0354" w:rsidRDefault="00311FAC" w:rsidP="000B28A8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311FAC" w:rsidRPr="007D0354" w:rsidRDefault="00311FAC" w:rsidP="00990ADE">
      <w:pPr>
        <w:jc w:val="both"/>
        <w:rPr>
          <w:sz w:val="28"/>
          <w:szCs w:val="28"/>
        </w:rPr>
      </w:pPr>
    </w:p>
    <w:tbl>
      <w:tblPr>
        <w:tblW w:w="9823" w:type="dxa"/>
        <w:tblInd w:w="108" w:type="dxa"/>
        <w:tblLook w:val="01E0"/>
      </w:tblPr>
      <w:tblGrid>
        <w:gridCol w:w="4854"/>
        <w:gridCol w:w="4969"/>
      </w:tblGrid>
      <w:tr w:rsidR="00311FAC" w:rsidRPr="007D0354" w:rsidTr="004F08CE">
        <w:tc>
          <w:tcPr>
            <w:tcW w:w="4854" w:type="dxa"/>
          </w:tcPr>
          <w:p w:rsidR="00311FAC" w:rsidRPr="004F08CE" w:rsidRDefault="00311FAC" w:rsidP="004F08CE">
            <w:pPr>
              <w:jc w:val="both"/>
              <w:rPr>
                <w:bCs/>
                <w:sz w:val="28"/>
                <w:szCs w:val="28"/>
              </w:rPr>
            </w:pPr>
            <w:r w:rsidRPr="004F08CE">
              <w:rPr>
                <w:bCs/>
                <w:sz w:val="28"/>
                <w:szCs w:val="28"/>
              </w:rPr>
              <w:t>Про розроблення містобудівної документації – детального плану території земельної ділянки  в с.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4F08CE">
              <w:rPr>
                <w:bCs/>
                <w:sz w:val="28"/>
                <w:szCs w:val="28"/>
              </w:rPr>
              <w:t>Руське Поле,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4F08CE">
              <w:rPr>
                <w:bCs/>
                <w:sz w:val="28"/>
                <w:szCs w:val="28"/>
              </w:rPr>
              <w:t>вул. Слов’янська, 21 «а»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969" w:type="dxa"/>
          </w:tcPr>
          <w:p w:rsidR="00311FAC" w:rsidRPr="004F08CE" w:rsidRDefault="00311FAC" w:rsidP="004F08CE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311FAC" w:rsidRDefault="00311FAC" w:rsidP="00990ADE">
      <w:pPr>
        <w:jc w:val="both"/>
        <w:rPr>
          <w:bCs/>
          <w:sz w:val="28"/>
          <w:szCs w:val="28"/>
        </w:rPr>
      </w:pPr>
    </w:p>
    <w:p w:rsidR="00311FAC" w:rsidRPr="007D0354" w:rsidRDefault="00311FAC" w:rsidP="00990ADE">
      <w:pPr>
        <w:jc w:val="both"/>
        <w:rPr>
          <w:bCs/>
          <w:sz w:val="28"/>
          <w:szCs w:val="28"/>
        </w:rPr>
      </w:pPr>
    </w:p>
    <w:p w:rsidR="00311FAC" w:rsidRPr="007D0354" w:rsidRDefault="00311FAC" w:rsidP="00990ADE">
      <w:pPr>
        <w:ind w:firstLine="1080"/>
        <w:jc w:val="both"/>
        <w:rPr>
          <w:sz w:val="28"/>
          <w:szCs w:val="28"/>
        </w:rPr>
      </w:pP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зміни цільового призначення земельної ділянки, розташованої </w:t>
      </w:r>
      <w:r>
        <w:rPr>
          <w:bCs/>
          <w:sz w:val="28"/>
          <w:szCs w:val="28"/>
        </w:rPr>
        <w:t>в с. Руське Поле, вул. Слов’янська, 21 «а»,</w:t>
      </w:r>
      <w:r>
        <w:rPr>
          <w:sz w:val="28"/>
          <w:szCs w:val="28"/>
        </w:rPr>
        <w:t xml:space="preserve"> керуючись нормами Земельного Кодексу України, </w:t>
      </w:r>
      <w:r w:rsidRPr="007D0354">
        <w:rPr>
          <w:sz w:val="28"/>
          <w:szCs w:val="28"/>
        </w:rPr>
        <w:t>Законів України «Про регулювання містобудівної д</w:t>
      </w:r>
      <w:r>
        <w:rPr>
          <w:sz w:val="28"/>
          <w:szCs w:val="28"/>
        </w:rPr>
        <w:t>іяльності»</w:t>
      </w:r>
      <w:r w:rsidRPr="007D0354">
        <w:rPr>
          <w:sz w:val="28"/>
          <w:szCs w:val="28"/>
        </w:rPr>
        <w:t xml:space="preserve">, «Про місцеве самоврядування в Україні», </w:t>
      </w:r>
      <w:r>
        <w:rPr>
          <w:sz w:val="28"/>
          <w:szCs w:val="28"/>
        </w:rPr>
        <w:t xml:space="preserve">а також </w:t>
      </w:r>
      <w:r w:rsidRPr="007D0354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D0354">
        <w:rPr>
          <w:sz w:val="28"/>
          <w:szCs w:val="28"/>
        </w:rPr>
        <w:t xml:space="preserve"> розроблення містобуд</w:t>
      </w:r>
      <w:r>
        <w:rPr>
          <w:sz w:val="28"/>
          <w:szCs w:val="28"/>
        </w:rPr>
        <w:t>івної документації, затвердженим</w:t>
      </w:r>
      <w:r w:rsidRPr="007D0354">
        <w:rPr>
          <w:sz w:val="28"/>
          <w:szCs w:val="28"/>
        </w:rPr>
        <w:t xml:space="preserve"> наказом Міністерства регіонального розвитку, будівництва та житлово-комунального господарства від 16.11</w:t>
      </w:r>
      <w:r>
        <w:rPr>
          <w:sz w:val="28"/>
          <w:szCs w:val="28"/>
        </w:rPr>
        <w:t>.</w:t>
      </w:r>
      <w:r w:rsidRPr="007D0354">
        <w:rPr>
          <w:sz w:val="28"/>
          <w:szCs w:val="28"/>
        </w:rPr>
        <w:t>2011 року №</w:t>
      </w:r>
      <w:r>
        <w:rPr>
          <w:sz w:val="28"/>
          <w:szCs w:val="28"/>
        </w:rPr>
        <w:t xml:space="preserve"> </w:t>
      </w:r>
      <w:r w:rsidRPr="007D0354">
        <w:rPr>
          <w:sz w:val="28"/>
          <w:szCs w:val="28"/>
        </w:rPr>
        <w:t>290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тринадцята</w:t>
      </w:r>
      <w:r w:rsidRPr="007D0354">
        <w:rPr>
          <w:bCs/>
          <w:sz w:val="28"/>
          <w:szCs w:val="28"/>
        </w:rPr>
        <w:t xml:space="preserve"> 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311FAC" w:rsidRDefault="00311FAC" w:rsidP="00990ADE">
      <w:pPr>
        <w:ind w:right="-365"/>
        <w:jc w:val="center"/>
        <w:rPr>
          <w:b/>
          <w:bCs/>
          <w:sz w:val="28"/>
          <w:szCs w:val="28"/>
        </w:rPr>
      </w:pPr>
    </w:p>
    <w:p w:rsidR="00311FAC" w:rsidRDefault="00311FAC" w:rsidP="00990ADE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311FAC" w:rsidRPr="007D0354" w:rsidRDefault="00311FAC" w:rsidP="00990ADE">
      <w:pPr>
        <w:ind w:right="-365"/>
        <w:jc w:val="center"/>
        <w:rPr>
          <w:b/>
          <w:bCs/>
          <w:sz w:val="28"/>
          <w:szCs w:val="28"/>
        </w:rPr>
      </w:pPr>
    </w:p>
    <w:p w:rsidR="00311FAC" w:rsidRPr="00DC0289" w:rsidRDefault="00311FAC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>Розробити містобудівну документацію - 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земельної ділянки </w:t>
      </w:r>
      <w:r>
        <w:rPr>
          <w:bCs/>
          <w:sz w:val="28"/>
          <w:szCs w:val="28"/>
        </w:rPr>
        <w:t>в с. Руське Поле, вул. Слов’янська, 21 «а»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0,01 </w:t>
      </w:r>
      <w:r w:rsidRPr="00DC0289">
        <w:rPr>
          <w:sz w:val="28"/>
          <w:szCs w:val="28"/>
        </w:rPr>
        <w:t>га</w:t>
      </w:r>
      <w:r>
        <w:rPr>
          <w:sz w:val="28"/>
          <w:szCs w:val="28"/>
        </w:rPr>
        <w:t>, цільове призначення якої змінюється</w:t>
      </w:r>
      <w:r w:rsidRPr="00DC0289">
        <w:rPr>
          <w:sz w:val="28"/>
          <w:szCs w:val="28"/>
        </w:rPr>
        <w:t xml:space="preserve"> для </w:t>
      </w:r>
      <w:r>
        <w:rPr>
          <w:sz w:val="28"/>
          <w:szCs w:val="28"/>
        </w:rPr>
        <w:t>будівництва та обслуговування будівель торгівлі</w:t>
      </w:r>
      <w:bookmarkStart w:id="0" w:name="_GoBack"/>
      <w:bookmarkEnd w:id="0"/>
      <w:r w:rsidRPr="00DC0289">
        <w:rPr>
          <w:sz w:val="28"/>
          <w:szCs w:val="28"/>
        </w:rPr>
        <w:t>.</w:t>
      </w:r>
    </w:p>
    <w:p w:rsidR="00311FAC" w:rsidRDefault="00311FAC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311FAC" w:rsidRDefault="00311FAC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Визначити замовником розроблення містобудівної документації виконавчий комітет Тячівської міської ради.</w:t>
      </w:r>
    </w:p>
    <w:p w:rsidR="00311FAC" w:rsidRPr="00DC0289" w:rsidRDefault="00311FAC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311FAC" w:rsidRDefault="00311FAC" w:rsidP="00990ADE">
      <w:pPr>
        <w:jc w:val="both"/>
        <w:rPr>
          <w:bCs/>
          <w:sz w:val="28"/>
          <w:szCs w:val="28"/>
        </w:rPr>
      </w:pPr>
    </w:p>
    <w:p w:rsidR="00311FAC" w:rsidRPr="007D0354" w:rsidRDefault="00311FAC" w:rsidP="00990ADE">
      <w:pPr>
        <w:jc w:val="both"/>
        <w:rPr>
          <w:bCs/>
          <w:sz w:val="28"/>
          <w:szCs w:val="28"/>
        </w:rPr>
      </w:pPr>
    </w:p>
    <w:p w:rsidR="00311FAC" w:rsidRDefault="00311FAC" w:rsidP="00990ADE">
      <w:pPr>
        <w:ind w:right="-365"/>
        <w:jc w:val="both"/>
        <w:rPr>
          <w:b/>
          <w:bCs/>
          <w:sz w:val="28"/>
          <w:szCs w:val="28"/>
        </w:rPr>
      </w:pPr>
      <w:r w:rsidRPr="001B6AA9">
        <w:rPr>
          <w:b/>
          <w:bCs/>
          <w:sz w:val="28"/>
          <w:szCs w:val="28"/>
        </w:rPr>
        <w:t xml:space="preserve">Міський голова                                                                                         І.І.Ковач </w:t>
      </w:r>
    </w:p>
    <w:sectPr w:rsidR="00311FAC" w:rsidSect="00990AD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0846D0"/>
    <w:rsid w:val="000B28A8"/>
    <w:rsid w:val="00167CCE"/>
    <w:rsid w:val="0018572C"/>
    <w:rsid w:val="001B6AA9"/>
    <w:rsid w:val="00311FAC"/>
    <w:rsid w:val="00317E1B"/>
    <w:rsid w:val="00473406"/>
    <w:rsid w:val="004F08CE"/>
    <w:rsid w:val="005D56B8"/>
    <w:rsid w:val="00602E7F"/>
    <w:rsid w:val="0061656D"/>
    <w:rsid w:val="00717CB4"/>
    <w:rsid w:val="007C0E9B"/>
    <w:rsid w:val="007D0354"/>
    <w:rsid w:val="007D48B0"/>
    <w:rsid w:val="007E4049"/>
    <w:rsid w:val="00821DB4"/>
    <w:rsid w:val="00857B01"/>
    <w:rsid w:val="00886A44"/>
    <w:rsid w:val="008C71D8"/>
    <w:rsid w:val="008E18EF"/>
    <w:rsid w:val="00990ADE"/>
    <w:rsid w:val="00A32A58"/>
    <w:rsid w:val="00A35EB2"/>
    <w:rsid w:val="00A641A5"/>
    <w:rsid w:val="00AD4A7C"/>
    <w:rsid w:val="00AF2EFA"/>
    <w:rsid w:val="00B43FF3"/>
    <w:rsid w:val="00C8321E"/>
    <w:rsid w:val="00D1448C"/>
    <w:rsid w:val="00D46981"/>
    <w:rsid w:val="00DB5313"/>
    <w:rsid w:val="00DC0289"/>
    <w:rsid w:val="00E7513C"/>
    <w:rsid w:val="00FE7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262</Words>
  <Characters>1499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5</cp:revision>
  <cp:lastPrinted>2017-03-23T05:55:00Z</cp:lastPrinted>
  <dcterms:created xsi:type="dcterms:W3CDTF">2017-03-21T15:03:00Z</dcterms:created>
  <dcterms:modified xsi:type="dcterms:W3CDTF">2017-03-27T05:12:00Z</dcterms:modified>
</cp:coreProperties>
</file>