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DD" w:rsidRPr="00F60839" w:rsidRDefault="00B27BDD" w:rsidP="00F60839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Pr="00F60839">
        <w:rPr>
          <w:rFonts w:ascii="Times New Roman" w:hAnsi="Times New Roman" w:cs="Times New Roman"/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616229382" r:id="rId5"/>
        </w:object>
      </w:r>
      <w:r w:rsidRPr="00F608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F60839">
        <w:rPr>
          <w:rFonts w:ascii="Times New Roman" w:hAnsi="Times New Roman" w:cs="Times New Roman"/>
        </w:rPr>
        <w:t xml:space="preserve">                                                       </w:t>
      </w:r>
    </w:p>
    <w:p w:rsidR="00B27BDD" w:rsidRPr="00F60839" w:rsidRDefault="00B27BDD" w:rsidP="00F60839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1"/>
          <w:szCs w:val="31"/>
        </w:rPr>
      </w:pPr>
      <w:r w:rsidRPr="00F60839">
        <w:rPr>
          <w:rFonts w:ascii="Times New Roman" w:hAnsi="Times New Roman" w:cs="Times New Roman"/>
          <w:b/>
          <w:sz w:val="31"/>
          <w:szCs w:val="31"/>
        </w:rPr>
        <w:t>У К Р А Ї Н А</w:t>
      </w:r>
    </w:p>
    <w:p w:rsidR="00B27BDD" w:rsidRPr="00F60839" w:rsidRDefault="00B27BDD" w:rsidP="00F60839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 w:rsidRPr="00F60839">
        <w:rPr>
          <w:rFonts w:ascii="Times New Roman" w:hAnsi="Times New Roman" w:cs="Times New Roman"/>
          <w:b/>
          <w:bCs/>
          <w:color w:val="000000"/>
          <w:sz w:val="31"/>
          <w:szCs w:val="31"/>
        </w:rPr>
        <w:t>ТЯЧІВСЬКА  МІСЬКА  РАДА</w:t>
      </w:r>
    </w:p>
    <w:p w:rsidR="00B27BDD" w:rsidRPr="00F60839" w:rsidRDefault="00B27BDD" w:rsidP="00F60839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1"/>
          <w:szCs w:val="31"/>
        </w:rPr>
      </w:pPr>
      <w:r w:rsidRPr="00F60839">
        <w:rPr>
          <w:rFonts w:ascii="Times New Roman" w:hAnsi="Times New Roman" w:cs="Times New Roman"/>
          <w:b/>
          <w:sz w:val="31"/>
          <w:szCs w:val="31"/>
        </w:rPr>
        <w:t>Тридцята сесія сьомого скликання</w:t>
      </w:r>
    </w:p>
    <w:p w:rsidR="00B27BDD" w:rsidRPr="00F60839" w:rsidRDefault="00B27BDD" w:rsidP="00F60839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1"/>
          <w:szCs w:val="31"/>
        </w:rPr>
      </w:pPr>
      <w:r w:rsidRPr="00F60839">
        <w:rPr>
          <w:rFonts w:ascii="Times New Roman" w:hAnsi="Times New Roman" w:cs="Times New Roman"/>
          <w:b/>
          <w:sz w:val="31"/>
          <w:szCs w:val="31"/>
        </w:rPr>
        <w:t>Р І Ш Е Н Н  Я</w:t>
      </w:r>
    </w:p>
    <w:p w:rsidR="00B27BDD" w:rsidRPr="00F60839" w:rsidRDefault="00B27BDD" w:rsidP="00FF7212">
      <w:pPr>
        <w:spacing w:line="240" w:lineRule="auto"/>
        <w:ind w:left="6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BDD" w:rsidRPr="00F20598" w:rsidRDefault="00B27BDD" w:rsidP="00FF7212">
      <w:pPr>
        <w:spacing w:line="240" w:lineRule="auto"/>
        <w:ind w:left="60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7BDD" w:rsidRPr="00F60839" w:rsidRDefault="00B27BDD" w:rsidP="00FF7212">
      <w:pPr>
        <w:tabs>
          <w:tab w:val="left" w:pos="3420"/>
          <w:tab w:val="left" w:pos="378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 xml:space="preserve">від 04 квітня  2019  року № </w:t>
      </w:r>
      <w:r>
        <w:rPr>
          <w:rFonts w:ascii="Times New Roman" w:hAnsi="Times New Roman" w:cs="Times New Roman"/>
          <w:sz w:val="28"/>
          <w:szCs w:val="28"/>
          <w:lang w:val="uk-UA"/>
        </w:rPr>
        <w:t>3391</w:t>
      </w:r>
    </w:p>
    <w:p w:rsidR="00B27BDD" w:rsidRDefault="00B27BDD" w:rsidP="00FF721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>м. Тячів</w:t>
      </w:r>
    </w:p>
    <w:p w:rsidR="00B27BDD" w:rsidRPr="00FF7212" w:rsidRDefault="00B27BDD" w:rsidP="00FF7212">
      <w:pPr>
        <w:rPr>
          <w:rFonts w:ascii="Times New Roman" w:hAnsi="Times New Roman" w:cs="Times New Roman"/>
          <w:b/>
          <w:sz w:val="28"/>
          <w:lang w:val="uk-UA"/>
        </w:rPr>
      </w:pPr>
    </w:p>
    <w:p w:rsidR="00B27BDD" w:rsidRPr="00F20598" w:rsidRDefault="00B27BDD" w:rsidP="00F20598">
      <w:pPr>
        <w:pStyle w:val="Heading1"/>
        <w:keepNext w:val="0"/>
        <w:keepLines w:val="0"/>
        <w:spacing w:before="0" w:after="0" w:line="240" w:lineRule="auto"/>
        <w:ind w:right="52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0598">
        <w:rPr>
          <w:rFonts w:ascii="Times New Roman" w:hAnsi="Times New Roman" w:cs="Times New Roman"/>
          <w:sz w:val="28"/>
          <w:szCs w:val="28"/>
        </w:rPr>
        <w:t>Про затвердження Положення про електронні консультації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 xml:space="preserve"> та опитування в Тячівській ОТГ.</w:t>
      </w:r>
    </w:p>
    <w:p w:rsidR="00B27BDD" w:rsidRDefault="00B27BD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27BDD" w:rsidRPr="00F20598" w:rsidRDefault="00B27BD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27BDD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0598">
        <w:rPr>
          <w:rFonts w:ascii="Times New Roman" w:hAnsi="Times New Roman" w:cs="Times New Roman"/>
          <w:sz w:val="28"/>
          <w:szCs w:val="28"/>
          <w:lang w:val="uk-UA"/>
        </w:rPr>
        <w:t xml:space="preserve">З метою впорядкування процесу проведення електронних публічних консультацій в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Тячівській ОТГ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 xml:space="preserve"> безпосередньої участі 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у здійсненні місцевого самоврядування, керуючись статтями 26, 40, 59 Закону України «Про місцеве самоврядування в Україні»</w:t>
      </w:r>
      <w:r w:rsidRPr="00F20598"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тридцята сесія сьомого скликання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Тячівської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</w:p>
    <w:p w:rsidR="00B27BDD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BDD" w:rsidRPr="00FF7212" w:rsidRDefault="00B27BDD" w:rsidP="004E6914">
      <w:pPr>
        <w:ind w:right="-331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Pr="00FF721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 а </w:t>
      </w:r>
      <w:r w:rsidRPr="00FF7212">
        <w:rPr>
          <w:rFonts w:ascii="Times New Roman" w:hAnsi="Times New Roman" w:cs="Times New Roman"/>
          <w:b/>
          <w:sz w:val="28"/>
          <w:szCs w:val="28"/>
        </w:rPr>
        <w:t>:</w:t>
      </w:r>
    </w:p>
    <w:p w:rsidR="00B27BDD" w:rsidRPr="00FF7212" w:rsidRDefault="00B27BDD" w:rsidP="004E6914">
      <w:pPr>
        <w:ind w:right="-331"/>
        <w:jc w:val="both"/>
        <w:rPr>
          <w:rFonts w:ascii="Times New Roman" w:hAnsi="Times New Roman" w:cs="Times New Roman"/>
          <w:sz w:val="28"/>
          <w:szCs w:val="28"/>
        </w:rPr>
      </w:pPr>
    </w:p>
    <w:p w:rsidR="00B27BDD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 xml:space="preserve">1. Затвердити Положення про електронні консультації та опитування в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Тячівській ОТГ</w:t>
      </w:r>
      <w:r w:rsidRPr="00FF7212">
        <w:rPr>
          <w:rFonts w:ascii="Times New Roman" w:hAnsi="Times New Roman" w:cs="Times New Roman"/>
          <w:sz w:val="28"/>
          <w:szCs w:val="28"/>
        </w:rPr>
        <w:t xml:space="preserve"> згідно з додатком.</w:t>
      </w:r>
    </w:p>
    <w:p w:rsidR="00B27BDD" w:rsidRPr="00F20598" w:rsidRDefault="00B27BDD" w:rsidP="00F20598">
      <w:pPr>
        <w:spacing w:before="40" w:line="240" w:lineRule="auto"/>
        <w:ind w:right="-33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BDD" w:rsidRPr="004E6914" w:rsidRDefault="00B27BDD" w:rsidP="004E6914">
      <w:pPr>
        <w:spacing w:before="20"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F7212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постійну депутатську комісію з питань прав людини, законності, депутатської діяльності і етики (голова комісії Петер Е.Б.).</w:t>
      </w:r>
    </w:p>
    <w:p w:rsidR="00B27BDD" w:rsidRDefault="00B27BDD" w:rsidP="004E6914">
      <w:pPr>
        <w:ind w:right="-33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BDD" w:rsidRPr="004E6914" w:rsidRDefault="00B27BDD" w:rsidP="004E6914">
      <w:pPr>
        <w:ind w:right="-33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BDD" w:rsidRPr="00FF7212" w:rsidRDefault="00B27BDD" w:rsidP="004E6914">
      <w:pPr>
        <w:ind w:right="-331"/>
        <w:jc w:val="both"/>
        <w:rPr>
          <w:rFonts w:ascii="Times New Roman" w:hAnsi="Times New Roman" w:cs="Times New Roman"/>
          <w:sz w:val="28"/>
          <w:szCs w:val="28"/>
        </w:rPr>
      </w:pPr>
    </w:p>
    <w:p w:rsidR="00B27BDD" w:rsidRPr="00FF7212" w:rsidRDefault="00B27BDD" w:rsidP="004E6914">
      <w:pPr>
        <w:ind w:right="-331"/>
        <w:rPr>
          <w:rFonts w:ascii="Times New Roman" w:hAnsi="Times New Roman" w:cs="Times New Roman"/>
          <w:sz w:val="28"/>
          <w:szCs w:val="28"/>
        </w:rPr>
      </w:pPr>
      <w:bookmarkStart w:id="0" w:name="_ql6qsgn45z55" w:colFirst="0" w:colLast="0"/>
      <w:bookmarkEnd w:id="0"/>
      <w:r w:rsidRPr="00FF7212">
        <w:rPr>
          <w:rFonts w:ascii="Times New Roman" w:hAnsi="Times New Roman" w:cs="Times New Roman"/>
          <w:sz w:val="28"/>
          <w:szCs w:val="28"/>
        </w:rPr>
        <w:t>Міський голова</w:t>
      </w:r>
      <w:r w:rsidRPr="00FF7212">
        <w:rPr>
          <w:rFonts w:ascii="Times New Roman" w:hAnsi="Times New Roman" w:cs="Times New Roman"/>
          <w:sz w:val="28"/>
          <w:szCs w:val="28"/>
        </w:rPr>
        <w:tab/>
      </w:r>
      <w:r w:rsidRPr="00FF7212">
        <w:rPr>
          <w:rFonts w:ascii="Times New Roman" w:hAnsi="Times New Roman" w:cs="Times New Roman"/>
          <w:sz w:val="28"/>
          <w:szCs w:val="28"/>
        </w:rPr>
        <w:tab/>
      </w:r>
      <w:r w:rsidRPr="00FF72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FF7212">
        <w:rPr>
          <w:rFonts w:ascii="Times New Roman" w:hAnsi="Times New Roman" w:cs="Times New Roman"/>
          <w:sz w:val="28"/>
          <w:szCs w:val="28"/>
        </w:rPr>
        <w:tab/>
      </w:r>
      <w:r w:rsidRPr="00FF7212">
        <w:rPr>
          <w:rFonts w:ascii="Times New Roman" w:hAnsi="Times New Roman" w:cs="Times New Roman"/>
          <w:sz w:val="28"/>
          <w:szCs w:val="28"/>
        </w:rPr>
        <w:tab/>
      </w:r>
      <w:r w:rsidRPr="00FF7212">
        <w:rPr>
          <w:rFonts w:ascii="Times New Roman" w:hAnsi="Times New Roman" w:cs="Times New Roman"/>
          <w:sz w:val="28"/>
          <w:szCs w:val="28"/>
        </w:rPr>
        <w:tab/>
        <w:t>І.І.Ковач</w:t>
      </w:r>
    </w:p>
    <w:p w:rsidR="00B27BDD" w:rsidRDefault="00B27B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BDD" w:rsidRDefault="00B27B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BDD" w:rsidRDefault="00B27B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BDD" w:rsidRDefault="00B27B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BDD" w:rsidRDefault="00B27B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BDD" w:rsidRDefault="00B27B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BDD" w:rsidRDefault="00B27B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BDD" w:rsidRPr="00F20598" w:rsidRDefault="00B27B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BDD" w:rsidRDefault="00B27BDD" w:rsidP="00FF721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27BDD" w:rsidRPr="00FF7212" w:rsidRDefault="00B27BDD" w:rsidP="00F20598">
      <w:pPr>
        <w:spacing w:line="240" w:lineRule="auto"/>
        <w:ind w:right="-3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FF7212">
        <w:rPr>
          <w:rFonts w:ascii="Times New Roman" w:hAnsi="Times New Roman" w:cs="Times New Roman"/>
          <w:sz w:val="28"/>
          <w:szCs w:val="28"/>
        </w:rPr>
        <w:t>Затверджено:</w:t>
      </w:r>
    </w:p>
    <w:p w:rsidR="00B27BDD" w:rsidRPr="00FF7212" w:rsidRDefault="00B27BDD" w:rsidP="00F20598">
      <w:pPr>
        <w:spacing w:line="240" w:lineRule="auto"/>
        <w:ind w:right="-331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FF7212">
        <w:rPr>
          <w:rFonts w:ascii="Times New Roman" w:hAnsi="Times New Roman" w:cs="Times New Roman"/>
          <w:sz w:val="28"/>
          <w:szCs w:val="28"/>
        </w:rPr>
        <w:t xml:space="preserve"> рішення тридцятої сесії</w:t>
      </w:r>
    </w:p>
    <w:p w:rsidR="00B27BDD" w:rsidRPr="00FF7212" w:rsidRDefault="00B27BDD" w:rsidP="00F20598">
      <w:pPr>
        <w:spacing w:line="240" w:lineRule="auto"/>
        <w:ind w:right="-331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 xml:space="preserve">сьомого  скликання Тячівської </w:t>
      </w:r>
    </w:p>
    <w:p w:rsidR="00B27BDD" w:rsidRPr="00FF7212" w:rsidRDefault="00B27BDD" w:rsidP="00F20598">
      <w:pPr>
        <w:spacing w:line="240" w:lineRule="auto"/>
        <w:ind w:right="-331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F7212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B27BDD" w:rsidRPr="00F60839" w:rsidRDefault="00B27BDD" w:rsidP="00F20598">
      <w:pPr>
        <w:spacing w:line="240" w:lineRule="auto"/>
        <w:ind w:right="-331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F7212">
        <w:rPr>
          <w:rFonts w:ascii="Times New Roman" w:hAnsi="Times New Roman" w:cs="Times New Roman"/>
          <w:sz w:val="28"/>
          <w:szCs w:val="28"/>
        </w:rPr>
        <w:t xml:space="preserve"> від 04 квітня 2019 року № </w:t>
      </w:r>
      <w:r>
        <w:rPr>
          <w:rFonts w:ascii="Times New Roman" w:hAnsi="Times New Roman" w:cs="Times New Roman"/>
          <w:sz w:val="28"/>
          <w:szCs w:val="28"/>
          <w:lang w:val="uk-UA"/>
        </w:rPr>
        <w:t>3391</w:t>
      </w:r>
    </w:p>
    <w:p w:rsidR="00B27BDD" w:rsidRDefault="00B27BDD" w:rsidP="004E6914">
      <w:pPr>
        <w:ind w:right="-33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27BDD" w:rsidRDefault="00B27BDD" w:rsidP="004E6914">
      <w:pPr>
        <w:ind w:right="-33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27BDD" w:rsidRDefault="00B27BDD" w:rsidP="004E6914">
      <w:pPr>
        <w:ind w:right="-3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про електронні консультації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 опитування</w:t>
      </w:r>
      <w:r w:rsidRPr="00FF72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27BDD" w:rsidRPr="00FF7212" w:rsidRDefault="00B27BDD" w:rsidP="004E6914">
      <w:pPr>
        <w:ind w:right="-3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b/>
          <w:sz w:val="28"/>
          <w:szCs w:val="28"/>
          <w:lang w:val="uk-UA"/>
        </w:rPr>
        <w:t>в Тячівській ОТГ.</w:t>
      </w:r>
    </w:p>
    <w:p w:rsidR="00B27BDD" w:rsidRDefault="00B27BDD" w:rsidP="004E6914">
      <w:pPr>
        <w:ind w:right="-3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DD" w:rsidRDefault="00B27BDD" w:rsidP="00F20598">
      <w:pPr>
        <w:spacing w:line="240" w:lineRule="auto"/>
        <w:ind w:left="100" w:right="-3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27BDD" w:rsidRPr="004E6914" w:rsidRDefault="00B27BDD" w:rsidP="00F20598">
      <w:pPr>
        <w:spacing w:line="240" w:lineRule="auto"/>
        <w:ind w:left="100" w:right="-3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7BDD" w:rsidRPr="00F20598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>Е-консультації проводяться на засадах добровільності, інклюзивності, відкритості, прозорості, свободи висловлювань, політичної неупередженості та з обов’язковим розглядом пропозицій та коментарів, поданих під час їх проведення.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F721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Ніхто не може бути примушений до участі або неучасті в е-консультаціях.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Pr="00FF72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Е-консультації мають відкритий характер. Кожна особа, яка досягла 14 (16,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 xml:space="preserve">18) -річного віку, є громадянином України, громадянином іншої країни або ж є особою без громадянства, на законних підставах перебуває у межах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населених пунктів Тячівської ОТГ</w:t>
      </w:r>
      <w:r w:rsidRPr="00FF7212">
        <w:rPr>
          <w:rFonts w:ascii="Times New Roman" w:hAnsi="Times New Roman" w:cs="Times New Roman"/>
          <w:sz w:val="28"/>
          <w:szCs w:val="28"/>
        </w:rPr>
        <w:t xml:space="preserve"> та в законний спосіб може підтвердити цей факт, </w:t>
      </w:r>
      <w:r>
        <w:rPr>
          <w:rFonts w:ascii="Times New Roman" w:hAnsi="Times New Roman" w:cs="Times New Roman"/>
          <w:sz w:val="28"/>
          <w:szCs w:val="28"/>
          <w:lang w:val="uk-UA"/>
        </w:rPr>
        <w:t>має право</w:t>
      </w:r>
      <w:r w:rsidRPr="00FF7212">
        <w:rPr>
          <w:rFonts w:ascii="Times New Roman" w:hAnsi="Times New Roman" w:cs="Times New Roman"/>
          <w:sz w:val="28"/>
          <w:szCs w:val="28"/>
        </w:rPr>
        <w:t xml:space="preserve"> взяти участь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отриманні електронних консультацій та в опитуваннях</w:t>
      </w:r>
      <w:r w:rsidRPr="00FF7212">
        <w:rPr>
          <w:rFonts w:ascii="Times New Roman" w:hAnsi="Times New Roman" w:cs="Times New Roman"/>
          <w:sz w:val="28"/>
          <w:szCs w:val="28"/>
        </w:rPr>
        <w:t xml:space="preserve">. Факт належності особи до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 Тячівської ОТГ </w:t>
      </w:r>
      <w:r w:rsidRPr="00FF7212">
        <w:rPr>
          <w:rFonts w:ascii="Times New Roman" w:hAnsi="Times New Roman" w:cs="Times New Roman"/>
          <w:sz w:val="28"/>
          <w:szCs w:val="28"/>
        </w:rPr>
        <w:t>підтверджується одною з зазначених умов: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1.3.1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F7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F7212">
        <w:rPr>
          <w:rFonts w:ascii="Times New Roman" w:hAnsi="Times New Roman" w:cs="Times New Roman"/>
          <w:sz w:val="28"/>
          <w:szCs w:val="28"/>
        </w:rPr>
        <w:t xml:space="preserve">соба зареєстрована в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населеному пункті Тячівської ОТГ</w:t>
      </w:r>
      <w:r w:rsidRPr="00FF7212">
        <w:rPr>
          <w:rFonts w:ascii="Times New Roman" w:hAnsi="Times New Roman" w:cs="Times New Roman"/>
          <w:sz w:val="28"/>
          <w:szCs w:val="28"/>
        </w:rPr>
        <w:t>;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>1.3.2.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FF7212">
        <w:rPr>
          <w:rFonts w:ascii="Times New Roman" w:hAnsi="Times New Roman" w:cs="Times New Roman"/>
          <w:sz w:val="28"/>
          <w:szCs w:val="28"/>
        </w:rPr>
        <w:t xml:space="preserve">соба на законних підставах орендує або користується житлом в межах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населеного пункту Тячівської ОТГ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FF7212">
        <w:rPr>
          <w:rFonts w:ascii="Times New Roman" w:hAnsi="Times New Roman" w:cs="Times New Roman"/>
          <w:sz w:val="28"/>
          <w:szCs w:val="28"/>
        </w:rPr>
        <w:t xml:space="preserve">соба працює в межах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населених пунктів Тячівської ОТГ.</w:t>
      </w:r>
    </w:p>
    <w:p w:rsidR="00B27BDD" w:rsidRPr="004E6914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1.4.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Уся інформація (у тому числі копії документів), пов’язана з ініціюванням, підготовкою, проведенням публічних консультацій, розглядом прийнятих на них рішень, а також рішення органів місцевого самоврядування, акти посадових осіб, прийняті за результатами їх розгляду, розміщу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ться на веб-порталі «Е- консультації», а також мож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розповсюджуватися в засобах масової інформації та іншими способами відповідно до вимог цього Положення.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Публічні консультації не можуть використовуватися для політичної, у тому числі передвиборчої агітації.</w:t>
      </w:r>
    </w:p>
    <w:p w:rsidR="00B27BDD" w:rsidRPr="00F20598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 xml:space="preserve">Результати проведення е-консультацій враховуються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F7212">
        <w:rPr>
          <w:rFonts w:ascii="Times New Roman" w:hAnsi="Times New Roman" w:cs="Times New Roman"/>
          <w:sz w:val="28"/>
          <w:szCs w:val="28"/>
        </w:rPr>
        <w:t xml:space="preserve">иконавчим комітетом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Тячівської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 xml:space="preserve">міської ради під час прийняття остаточного рішення і в подальшій </w:t>
      </w:r>
      <w:r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Pr="00FF7212">
        <w:rPr>
          <w:rFonts w:ascii="Times New Roman" w:hAnsi="Times New Roman" w:cs="Times New Roman"/>
          <w:sz w:val="28"/>
          <w:szCs w:val="28"/>
        </w:rPr>
        <w:t xml:space="preserve"> роботі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4E6914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1.7.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е-консультацій розпочинається з дня оприлюднення на веб- порталі «Е-консультації» інформації та завершується у строки, визначені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иконавчим комітетом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Тячівської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B27BDD" w:rsidRPr="004E6914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нформація про проведення консультації на веб-порталі «Е-консультації» може поширюватися в будь-яких інших засобах масової інформації, соціальних медіа, соціальних мережах, усіма доступними способами з метою ознайомлення з ними якомога більшої кількості членів громади.</w:t>
      </w:r>
    </w:p>
    <w:p w:rsidR="00B27BDD" w:rsidRPr="004E6914" w:rsidRDefault="00B27BDD" w:rsidP="004E6914">
      <w:pPr>
        <w:spacing w:line="240" w:lineRule="auto"/>
        <w:ind w:right="-331" w:firstLine="6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1.8.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ab/>
        <w:t>Виконавчий комітет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Тячівської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під час проведення е- консультації взаємоді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із засобами масової інформації, нада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їм необхідні інформаційно-аналітичні матеріали.</w:t>
      </w:r>
    </w:p>
    <w:p w:rsidR="00B27BDD" w:rsidRPr="00FF7212" w:rsidRDefault="00B27BDD" w:rsidP="000A1048">
      <w:pPr>
        <w:spacing w:line="240" w:lineRule="auto"/>
        <w:ind w:right="-331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1.9.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Е-к</w:t>
      </w:r>
      <w:r>
        <w:rPr>
          <w:rFonts w:ascii="Times New Roman" w:hAnsi="Times New Roman" w:cs="Times New Roman"/>
          <w:sz w:val="28"/>
          <w:szCs w:val="28"/>
        </w:rPr>
        <w:t>онсультації проводяться у формі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електронної консультації з громадськістю або електронного обговорення нормативно-правового акту</w:t>
      </w:r>
      <w:r>
        <w:rPr>
          <w:rFonts w:ascii="Times New Roman" w:hAnsi="Times New Roman" w:cs="Times New Roman"/>
          <w:sz w:val="28"/>
          <w:szCs w:val="28"/>
          <w:lang w:val="uk-UA"/>
        </w:rPr>
        <w:t>. Воно здійснюється шляхом</w:t>
      </w:r>
      <w:r w:rsidRPr="000A1048">
        <w:rPr>
          <w:rFonts w:ascii="Times New Roman" w:hAnsi="Times New Roman" w:cs="Times New Roman"/>
          <w:sz w:val="28"/>
          <w:szCs w:val="28"/>
          <w:lang w:val="uk-UA"/>
        </w:rPr>
        <w:t xml:space="preserve"> оприлюднення пропозиції щодо вирішення певного питання з можливістю коментування учасниками е- консультації та внесенням власних коментарів 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шляхом</w:t>
      </w:r>
      <w:r w:rsidRPr="000A1048">
        <w:rPr>
          <w:rFonts w:ascii="Times New Roman" w:hAnsi="Times New Roman" w:cs="Times New Roman"/>
          <w:sz w:val="28"/>
          <w:szCs w:val="28"/>
          <w:lang w:val="uk-UA"/>
        </w:rPr>
        <w:t xml:space="preserve"> оприлюднення проекту нормативно-правового акту органами місцевого самоврядування з можливістю коментування документу учасниками е-консультації та внесенням власних коментарів. </w:t>
      </w:r>
      <w:r w:rsidRPr="00FF7212">
        <w:rPr>
          <w:rFonts w:ascii="Times New Roman" w:hAnsi="Times New Roman" w:cs="Times New Roman"/>
          <w:sz w:val="28"/>
          <w:szCs w:val="28"/>
        </w:rPr>
        <w:t>Електронні консультації з громадськістю або електронні обговорення нормативно-правових актів провод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F7212">
        <w:rPr>
          <w:rFonts w:ascii="Times New Roman" w:hAnsi="Times New Roman" w:cs="Times New Roman"/>
          <w:sz w:val="28"/>
          <w:szCs w:val="28"/>
        </w:rPr>
        <w:t>ться на веб-сервісі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“Електронні консультації з громадськістю”.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 xml:space="preserve">Під час проведення </w:t>
      </w:r>
      <w:r>
        <w:rPr>
          <w:rFonts w:ascii="Times New Roman" w:hAnsi="Times New Roman" w:cs="Times New Roman"/>
          <w:sz w:val="28"/>
          <w:szCs w:val="28"/>
        </w:rPr>
        <w:t xml:space="preserve">е-консультацій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F7212">
        <w:rPr>
          <w:rFonts w:ascii="Times New Roman" w:hAnsi="Times New Roman" w:cs="Times New Roman"/>
          <w:sz w:val="28"/>
          <w:szCs w:val="28"/>
        </w:rPr>
        <w:t xml:space="preserve">иконавчий комітет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Тячівської</w:t>
      </w:r>
      <w:r w:rsidRPr="00FF7212">
        <w:rPr>
          <w:rFonts w:ascii="Times New Roman" w:hAnsi="Times New Roman" w:cs="Times New Roman"/>
          <w:sz w:val="28"/>
          <w:szCs w:val="28"/>
        </w:rPr>
        <w:t xml:space="preserve"> міської ради інформує про їх проведення:</w:t>
      </w:r>
    </w:p>
    <w:p w:rsidR="00B27BDD" w:rsidRDefault="00B27BDD" w:rsidP="004E6914">
      <w:pPr>
        <w:spacing w:line="240" w:lineRule="auto"/>
        <w:ind w:left="420" w:right="-331" w:firstLine="3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>- осіб, права, свободи, інтере</w:t>
      </w:r>
      <w:r>
        <w:rPr>
          <w:rFonts w:ascii="Times New Roman" w:hAnsi="Times New Roman" w:cs="Times New Roman"/>
          <w:sz w:val="28"/>
          <w:szCs w:val="28"/>
        </w:rPr>
        <w:t>си чи обов’язки яких потребують</w:t>
      </w:r>
    </w:p>
    <w:p w:rsidR="00B27BDD" w:rsidRPr="004E6914" w:rsidRDefault="00B27BDD" w:rsidP="004E6914">
      <w:pPr>
        <w:spacing w:line="240" w:lineRule="auto"/>
        <w:ind w:left="420" w:right="-331" w:hanging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>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27BDD" w:rsidRPr="004E6914" w:rsidRDefault="00B27BDD" w:rsidP="004E6914">
      <w:pPr>
        <w:spacing w:line="240" w:lineRule="auto"/>
        <w:ind w:left="420" w:right="-331" w:firstLine="3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суб’єктів, </w:t>
      </w:r>
      <w:r w:rsidRPr="00FF7212">
        <w:rPr>
          <w:rFonts w:ascii="Times New Roman" w:hAnsi="Times New Roman" w:cs="Times New Roman"/>
          <w:sz w:val="28"/>
          <w:szCs w:val="28"/>
        </w:rPr>
        <w:t xml:space="preserve">на яких </w:t>
      </w:r>
      <w:r>
        <w:rPr>
          <w:rFonts w:ascii="Times New Roman" w:hAnsi="Times New Roman" w:cs="Times New Roman"/>
          <w:sz w:val="28"/>
          <w:szCs w:val="28"/>
        </w:rPr>
        <w:t>вплине результат е-консультацій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27BDD" w:rsidRPr="004E6914" w:rsidRDefault="00B27BDD" w:rsidP="004E6914">
      <w:pPr>
        <w:spacing w:line="240" w:lineRule="auto"/>
        <w:ind w:left="420" w:right="-331" w:firstLine="3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осіб, </w:t>
      </w:r>
      <w:r w:rsidRPr="00FF7212">
        <w:rPr>
          <w:rFonts w:ascii="Times New Roman" w:hAnsi="Times New Roman" w:cs="Times New Roman"/>
          <w:sz w:val="28"/>
          <w:szCs w:val="28"/>
        </w:rPr>
        <w:t>які бра</w:t>
      </w:r>
      <w:r>
        <w:rPr>
          <w:rFonts w:ascii="Times New Roman" w:hAnsi="Times New Roman" w:cs="Times New Roman"/>
          <w:sz w:val="28"/>
          <w:szCs w:val="28"/>
        </w:rPr>
        <w:t>тимуть участь у його реалізації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27BDD" w:rsidRPr="004E6914" w:rsidRDefault="00B27BDD" w:rsidP="004E6914">
      <w:pPr>
        <w:spacing w:line="240" w:lineRule="auto"/>
        <w:ind w:left="420" w:right="-331" w:firstLine="3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3EC">
        <w:rPr>
          <w:rFonts w:ascii="Times New Roman" w:hAnsi="Times New Roman" w:cs="Times New Roman"/>
          <w:sz w:val="28"/>
          <w:szCs w:val="28"/>
          <w:lang w:val="uk-UA"/>
        </w:rPr>
        <w:t>- фахівців з відповідних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27BDD" w:rsidRPr="005463EC" w:rsidRDefault="00B27BDD" w:rsidP="004E6914">
      <w:pPr>
        <w:spacing w:line="240" w:lineRule="auto"/>
        <w:ind w:left="420" w:right="-331" w:firstLine="3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3EC">
        <w:rPr>
          <w:rFonts w:ascii="Times New Roman" w:hAnsi="Times New Roman" w:cs="Times New Roman"/>
          <w:sz w:val="28"/>
          <w:szCs w:val="28"/>
          <w:lang w:val="uk-UA"/>
        </w:rPr>
        <w:t xml:space="preserve">- інших </w:t>
      </w:r>
      <w:r>
        <w:rPr>
          <w:rFonts w:ascii="Times New Roman" w:hAnsi="Times New Roman" w:cs="Times New Roman"/>
          <w:sz w:val="28"/>
          <w:szCs w:val="28"/>
          <w:lang w:val="uk-UA"/>
        </w:rPr>
        <w:t>зацікавлених</w:t>
      </w:r>
      <w:r w:rsidRPr="005463EC">
        <w:rPr>
          <w:rFonts w:ascii="Times New Roman" w:hAnsi="Times New Roman" w:cs="Times New Roman"/>
          <w:sz w:val="28"/>
          <w:szCs w:val="28"/>
          <w:lang w:val="uk-UA"/>
        </w:rPr>
        <w:t xml:space="preserve"> осіб.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1.11.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Матеріали е-консультацій, оприлюднені на веб-порталі «Електронні консультації з громадськістю», архівуються та зберігаються суб’єктом владних повноважень не менше ніж п’ять років з дня прийняття рішення.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1.12.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Строк проведення е-консультацій визначається суб’єктом владних повноважень з урахуванням складності питання, проекту акту, терміновості, пріоритетності, строків виконання завдань.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Строк проведення е-консультацій не може становити менше 15 календарних днів, якщо інше не передбачено законом. Строк проведення е-консультації обчислюється з моменту оприлюднення.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1.13.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Е-консультації можуть проводитися щодо:</w:t>
      </w:r>
    </w:p>
    <w:p w:rsidR="00B27BDD" w:rsidRPr="000A1048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13.1. </w:t>
      </w:r>
      <w:r w:rsidRPr="00FF7212">
        <w:rPr>
          <w:rFonts w:ascii="Times New Roman" w:hAnsi="Times New Roman" w:cs="Times New Roman"/>
          <w:sz w:val="28"/>
          <w:szCs w:val="28"/>
        </w:rPr>
        <w:t>Проектів нормативно-правових актів, що мають важливе значення для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0A1048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Програм соціально-економічного і культурного розвитку та інших програм, ріш</w:t>
      </w:r>
      <w:r>
        <w:rPr>
          <w:rFonts w:ascii="Times New Roman" w:hAnsi="Times New Roman" w:cs="Times New Roman"/>
          <w:sz w:val="28"/>
          <w:szCs w:val="28"/>
        </w:rPr>
        <w:t>ень стосовно стану їх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0A1048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Проектів бюджету міс</w:t>
      </w:r>
      <w:r>
        <w:rPr>
          <w:rFonts w:ascii="Times New Roman" w:hAnsi="Times New Roman" w:cs="Times New Roman"/>
          <w:sz w:val="28"/>
          <w:szCs w:val="28"/>
        </w:rPr>
        <w:t>та та звітів про його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0A1048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1.13.4</w:t>
      </w:r>
      <w:r w:rsidRPr="00FF72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Проектів ге</w:t>
      </w:r>
      <w:r>
        <w:rPr>
          <w:rFonts w:ascii="Times New Roman" w:hAnsi="Times New Roman" w:cs="Times New Roman"/>
          <w:sz w:val="28"/>
          <w:szCs w:val="28"/>
        </w:rPr>
        <w:t>нерального плану міста (</w:t>
      </w:r>
      <w:r w:rsidRPr="00FF7212">
        <w:rPr>
          <w:rFonts w:ascii="Times New Roman" w:hAnsi="Times New Roman" w:cs="Times New Roman"/>
          <w:sz w:val="28"/>
          <w:szCs w:val="28"/>
        </w:rPr>
        <w:t>села) та змін до нього, планів зонування терито</w:t>
      </w:r>
      <w:r>
        <w:rPr>
          <w:rFonts w:ascii="Times New Roman" w:hAnsi="Times New Roman" w:cs="Times New Roman"/>
          <w:sz w:val="28"/>
          <w:szCs w:val="28"/>
        </w:rPr>
        <w:t>рій, детальних планів 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0A1048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 xml:space="preserve">Проекту Стратегічного плану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>об’єднаної громади</w:t>
      </w:r>
      <w:r>
        <w:rPr>
          <w:rFonts w:ascii="Times New Roman" w:hAnsi="Times New Roman" w:cs="Times New Roman"/>
          <w:sz w:val="28"/>
          <w:szCs w:val="28"/>
        </w:rPr>
        <w:t xml:space="preserve"> та змін до нього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2F40B5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 xml:space="preserve">Проектів планів і програм соціально-економічного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>об’єднаної громади.</w:t>
      </w:r>
    </w:p>
    <w:p w:rsidR="00B27BDD" w:rsidRPr="004E6914" w:rsidRDefault="00B27BDD" w:rsidP="004E6914">
      <w:pPr>
        <w:spacing w:before="60"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Проектів актів, прийняття яких може впливати на стан навколишнього природного середовища, у тому числі та не обмежуючись, намірів створення в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населених пунктах Тячівської ОТГ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нових екологічно небезпечних об’єктів, які можуть змінити умови життя і підвищити ризик техногенних аварій, сприяти виникненню шкідливих для здоров’я мешканців факторів, або які вимагають незалежної екологічної експертизи для з'яс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 їх екологічної небезпеки.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Проектів Статуту територіальної громади та змін до ньог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Відчуження об’єктів комунальної власності, які мають важливе значення для задоволення потреб громади, пере</w:t>
      </w:r>
      <w:r>
        <w:rPr>
          <w:rFonts w:ascii="Times New Roman" w:hAnsi="Times New Roman" w:cs="Times New Roman"/>
          <w:sz w:val="28"/>
          <w:szCs w:val="28"/>
        </w:rPr>
        <w:t>дача їх в оренду та під заставу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10. Програм приватизації</w:t>
      </w:r>
      <w:r>
        <w:rPr>
          <w:rFonts w:ascii="Times New Roman" w:hAnsi="Times New Roman" w:cs="Times New Roman"/>
          <w:sz w:val="28"/>
          <w:szCs w:val="28"/>
        </w:rPr>
        <w:t xml:space="preserve"> об’єктів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11. Переліків об’єктів комунальної власності, які не п</w:t>
      </w:r>
      <w:r>
        <w:rPr>
          <w:rFonts w:ascii="Times New Roman" w:hAnsi="Times New Roman" w:cs="Times New Roman"/>
          <w:sz w:val="28"/>
          <w:szCs w:val="28"/>
        </w:rPr>
        <w:t>ідлягають приватизації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 xml:space="preserve">12. Надання дозволу на спеціальне використання природних ресурсів місцевого значення, а </w:t>
      </w:r>
      <w:r>
        <w:rPr>
          <w:rFonts w:ascii="Times New Roman" w:hAnsi="Times New Roman" w:cs="Times New Roman"/>
          <w:sz w:val="28"/>
          <w:szCs w:val="28"/>
        </w:rPr>
        <w:t>також скасування такого 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13.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адміністративно-територіального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 громади згідно діючого</w:t>
      </w:r>
      <w:r>
        <w:rPr>
          <w:rFonts w:ascii="Times New Roman" w:hAnsi="Times New Roman" w:cs="Times New Roman"/>
          <w:sz w:val="28"/>
          <w:szCs w:val="28"/>
        </w:rPr>
        <w:t xml:space="preserve"> законодавств</w:t>
      </w:r>
      <w:r>
        <w:rPr>
          <w:rFonts w:ascii="Times New Roman" w:hAnsi="Times New Roman" w:cs="Times New Roman"/>
          <w:sz w:val="28"/>
          <w:szCs w:val="28"/>
          <w:lang w:val="uk-UA"/>
        </w:rPr>
        <w:t>а.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14. Символіки територіальної грома</w:t>
      </w:r>
      <w:r>
        <w:rPr>
          <w:rFonts w:ascii="Times New Roman" w:hAnsi="Times New Roman" w:cs="Times New Roman"/>
          <w:sz w:val="28"/>
          <w:szCs w:val="28"/>
        </w:rPr>
        <w:t>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15. Встановлення правил з питань благоустрою, забезпечення в ньому чистоти і порядку, торгівлі на ринках та інших правил, за порушення яких передбачено а</w:t>
      </w:r>
      <w:r>
        <w:rPr>
          <w:rFonts w:ascii="Times New Roman" w:hAnsi="Times New Roman" w:cs="Times New Roman"/>
          <w:sz w:val="28"/>
          <w:szCs w:val="28"/>
        </w:rPr>
        <w:t>дміністративну відповідальність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16. Зміни тарифів на ЖКП, відносно яких рішення ухвалюється органо</w:t>
      </w:r>
      <w:r>
        <w:rPr>
          <w:rFonts w:ascii="Times New Roman" w:hAnsi="Times New Roman" w:cs="Times New Roman"/>
          <w:sz w:val="28"/>
          <w:szCs w:val="28"/>
        </w:rPr>
        <w:t>м місцевого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17. Зміни тарифів на п</w:t>
      </w:r>
      <w:r>
        <w:rPr>
          <w:rFonts w:ascii="Times New Roman" w:hAnsi="Times New Roman" w:cs="Times New Roman"/>
          <w:sz w:val="28"/>
          <w:szCs w:val="28"/>
        </w:rPr>
        <w:t>роїзд у громадському транспорті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18. Проектів рішень ради про зм</w:t>
      </w:r>
      <w:r>
        <w:rPr>
          <w:rFonts w:ascii="Times New Roman" w:hAnsi="Times New Roman" w:cs="Times New Roman"/>
          <w:sz w:val="28"/>
          <w:szCs w:val="28"/>
        </w:rPr>
        <w:t>іну місцевих податків та зборів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1A3FC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19. Проектів рішень про зміну (запровадження) платних послуг у лік</w:t>
      </w:r>
      <w:r>
        <w:rPr>
          <w:rFonts w:ascii="Times New Roman" w:hAnsi="Times New Roman" w:cs="Times New Roman"/>
          <w:sz w:val="28"/>
          <w:szCs w:val="28"/>
        </w:rPr>
        <w:t>увальних та навчальних закладах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5463EC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FF7212"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Актів, що в</w:t>
      </w:r>
      <w:r w:rsidRPr="00FF7212">
        <w:rPr>
          <w:rFonts w:ascii="Times New Roman" w:hAnsi="Times New Roman" w:cs="Times New Roman"/>
          <w:sz w:val="28"/>
          <w:szCs w:val="28"/>
        </w:rPr>
        <w:t xml:space="preserve">изначають порядок </w:t>
      </w:r>
      <w:r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21.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відомостей про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тосуються присвоєння юридичним особам та об’єктам права власності, які за ними закріплені, об’єктам права власності, які належать фізичним особам, імен (псевдонімів) фізичних осіб, ювілейних та святкових дат, назв і дат історичних подій.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BDD" w:rsidRDefault="00B27BDD" w:rsidP="005463EC">
      <w:pPr>
        <w:pStyle w:val="Heading1"/>
        <w:keepNext w:val="0"/>
        <w:keepLines w:val="0"/>
        <w:spacing w:before="0" w:after="0" w:line="240" w:lineRule="auto"/>
        <w:ind w:right="-32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lu4fwb2k7qae" w:colFirst="0" w:colLast="0"/>
      <w:bookmarkEnd w:id="1"/>
      <w:r w:rsidRPr="00FF7212">
        <w:rPr>
          <w:rFonts w:ascii="Times New Roman" w:hAnsi="Times New Roman" w:cs="Times New Roman"/>
          <w:b/>
          <w:sz w:val="28"/>
          <w:szCs w:val="28"/>
        </w:rPr>
        <w:t>2. Ініціатори, користувачі та заінтересовані особи е-консультацій.</w:t>
      </w:r>
    </w:p>
    <w:p w:rsidR="00B27BDD" w:rsidRPr="005463EC" w:rsidRDefault="00B27BDD" w:rsidP="005463EC">
      <w:pPr>
        <w:rPr>
          <w:lang w:val="uk-UA"/>
        </w:rPr>
      </w:pPr>
    </w:p>
    <w:p w:rsidR="00B27BDD" w:rsidRPr="00F20598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2.1. Е-консультації організовує і проводить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иконавчий комітет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Тячівської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який готує пропозиції щодо вирішення певного питання або є розробником проекту нормативно-правового акту, за </w:t>
      </w:r>
      <w:r>
        <w:rPr>
          <w:rFonts w:ascii="Times New Roman" w:hAnsi="Times New Roman" w:cs="Times New Roman"/>
          <w:sz w:val="28"/>
          <w:szCs w:val="28"/>
          <w:lang w:val="uk-UA"/>
        </w:rPr>
        <w:t>участі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посадової особи структурного підрозділу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апарату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що здійснює управління веб-порталом «Електронні консультації з громадськістю» 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>(далі – Модератор).</w:t>
      </w:r>
    </w:p>
    <w:p w:rsidR="00B27BDD" w:rsidRPr="00F20598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2.2. Консультаційно-дорадчі органи при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иконавчому комітеті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ради, громадські об’єднання, благодійні організації, об’єднання співвласників багатоквартирних будинків, органи самоорганізації населення, профспілкові організації та організації роботодавців (далі - інститути громадянського суспільства) можуть ініціювати проведення е-консультацій, шляхом подання відповідних пропозицій органу місцевого самоврядування чи створити е-консультацію на веб-порталі «Електронні консультації з громадськістю». 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>Е-консультацію з пропозицією щодо вирішення певного питання або опитування задля виявлення громадської думки з питань, віднесених до відання місцевого самоврядування на веб-порталі «Електронні консультації з громадськістю» ініціює від інституту громадянського суспільства його голова.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Ініціювати проведення е-консультацій може також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 xml:space="preserve">особа, яка на законних підставах проживає у межах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 Тячівської ОТГ </w:t>
      </w:r>
      <w:r w:rsidRPr="00FF7212">
        <w:rPr>
          <w:rFonts w:ascii="Times New Roman" w:hAnsi="Times New Roman" w:cs="Times New Roman"/>
          <w:sz w:val="28"/>
          <w:szCs w:val="28"/>
        </w:rPr>
        <w:t xml:space="preserve">та відповідає умовам частини 1.3 цього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F7212">
        <w:rPr>
          <w:rFonts w:ascii="Times New Roman" w:hAnsi="Times New Roman" w:cs="Times New Roman"/>
          <w:sz w:val="28"/>
          <w:szCs w:val="28"/>
        </w:rPr>
        <w:t>оложення.</w:t>
      </w:r>
    </w:p>
    <w:p w:rsidR="00B27BDD" w:rsidRPr="00FF7212" w:rsidRDefault="00B27BDD" w:rsidP="005463EC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2.3.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В е-консультаціях мають право брати участь користувачі веб-порталу «Електронні консультації з громадськістю», належним чином зареєстровані і ідентифіковані за допомогою сертифікованих сервісів ідентифікації.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Користувачі реєструються та самостійно оновлюють відомості в особистому електронному кабінеті на веб-порталі.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2.4.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відкритості та доступності інформації щодо е- консультацій, які проводяться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иконавчим комітетом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та їх належного інформування, орган місцевого самоврядування веде Інформаційний реєстр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зацікавлених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осіб.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Користувач е-консультацій, який бажає увійти в категорію заінтересованих осіб для можливості отримання інформації про е-консультації, які проводяться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иконавчим комітетом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ради, створює особистий кабінет на веб-порталі «Електронні консультації з громадськістю» та обирає категорії консультацій,в яких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зацікавлений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F20598" w:rsidRDefault="00B27BDD" w:rsidP="004E6914">
      <w:pPr>
        <w:spacing w:line="240" w:lineRule="auto"/>
        <w:ind w:right="-3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0598">
        <w:rPr>
          <w:rFonts w:ascii="Times New Roman" w:hAnsi="Times New Roman" w:cs="Times New Roman"/>
          <w:sz w:val="28"/>
          <w:szCs w:val="28"/>
          <w:lang w:val="uk-UA"/>
        </w:rPr>
        <w:t xml:space="preserve">В Інформаційному реєстрі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зацікавлених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 xml:space="preserve"> осіб містяться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наступні відомості: 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 xml:space="preserve"> прізвище, ім’я, по батькові заінтересованої особи, сфери її інтересів, контактна інформація (електронна адреса, засоби телефонного зв’язку).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З метою підтримання Інформаційного реєстру заінтересованих осіб в актуальному стані користувач самостійно оновлює відомості в особистому електронному кабінеті на веб-порталі «Електронні консультації з громадськістю».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При створенні особистого електронного кабінету на веб-порталі «Електронні консультації з громадськістю» користувач е-консультацій подає такі відомості: прізвище, ім’я, по батькові, контактну інформацію </w:t>
      </w:r>
      <w:r w:rsidRPr="00FF7212">
        <w:rPr>
          <w:rFonts w:ascii="Times New Roman" w:hAnsi="Times New Roman" w:cs="Times New Roman"/>
          <w:sz w:val="28"/>
          <w:szCs w:val="28"/>
        </w:rPr>
        <w:t>(електронну адресу, засоби телефонного зв’язку) та надає згоду на обробку своїх персональних даних.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Ведення інформаційного реєстру заінтересованих осіб здійснюється з дотриманням вимог Закону України “Про захист персональних даних”.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Учасники е-консультацій під час проведення публічних консультацій мають право: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2.5.1. З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дійснювати моніторинг процесу підготовки та прийняття рішень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иконавчим комітетом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міської ради, які були прийняті на основі е-консультацій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5463EC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2.5.2. П</w:t>
      </w:r>
      <w:r>
        <w:rPr>
          <w:rFonts w:ascii="Times New Roman" w:hAnsi="Times New Roman" w:cs="Times New Roman"/>
          <w:sz w:val="28"/>
          <w:szCs w:val="28"/>
        </w:rPr>
        <w:t xml:space="preserve">одавати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F7212">
        <w:rPr>
          <w:rFonts w:ascii="Times New Roman" w:hAnsi="Times New Roman" w:cs="Times New Roman"/>
          <w:sz w:val="28"/>
          <w:szCs w:val="28"/>
        </w:rPr>
        <w:t xml:space="preserve">иконавчому комітету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FF7212">
        <w:rPr>
          <w:rFonts w:ascii="Times New Roman" w:hAnsi="Times New Roman" w:cs="Times New Roman"/>
          <w:sz w:val="28"/>
          <w:szCs w:val="28"/>
        </w:rPr>
        <w:t>міської ради пропозиції та коментарі з питань місцевого значення, що були винесені на е-консультації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2.5.3.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тримувати від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міської ради відомості та інформацію, що необхідна для участі в е-консультаціях, за винятком інформації з обмеженим доступом.</w:t>
      </w:r>
    </w:p>
    <w:p w:rsidR="00B27BDD" w:rsidRPr="004E6914" w:rsidRDefault="00B27BDD" w:rsidP="004E6914">
      <w:pPr>
        <w:spacing w:line="240" w:lineRule="auto"/>
        <w:ind w:right="-33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BDD" w:rsidRDefault="00B27BDD" w:rsidP="005463EC">
      <w:pPr>
        <w:pStyle w:val="Heading1"/>
        <w:keepNext w:val="0"/>
        <w:keepLines w:val="0"/>
        <w:spacing w:before="0" w:after="0" w:line="240" w:lineRule="auto"/>
        <w:ind w:right="-32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2" w:name="_uyxgof2pf3tt" w:colFirst="0" w:colLast="0"/>
      <w:bookmarkEnd w:id="2"/>
      <w:r w:rsidRPr="00FF7212">
        <w:rPr>
          <w:rFonts w:ascii="Times New Roman" w:hAnsi="Times New Roman" w:cs="Times New Roman"/>
          <w:b/>
          <w:sz w:val="28"/>
          <w:szCs w:val="28"/>
        </w:rPr>
        <w:t>3. Порядок проведення електронних консультацій</w:t>
      </w:r>
    </w:p>
    <w:p w:rsidR="00B27BDD" w:rsidRPr="005463EC" w:rsidRDefault="00B27BDD" w:rsidP="005463EC">
      <w:pPr>
        <w:rPr>
          <w:lang w:val="uk-UA"/>
        </w:rPr>
      </w:pP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Е-консультації проводяться шляхом:</w:t>
      </w:r>
    </w:p>
    <w:p w:rsidR="00B27BDD" w:rsidRPr="00FF7212" w:rsidRDefault="00B27BDD" w:rsidP="004E6914">
      <w:pPr>
        <w:spacing w:line="240" w:lineRule="auto"/>
        <w:ind w:left="720" w:right="-331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оприлюднення пропозиції щодо вирішення певного питання;</w:t>
      </w:r>
    </w:p>
    <w:p w:rsidR="00B27BDD" w:rsidRPr="00FF7212" w:rsidRDefault="00B27BDD" w:rsidP="004E6914">
      <w:pPr>
        <w:spacing w:line="240" w:lineRule="auto"/>
        <w:ind w:left="720" w:right="-331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опитування для ви</w:t>
      </w:r>
      <w:r>
        <w:rPr>
          <w:rFonts w:ascii="Times New Roman" w:hAnsi="Times New Roman" w:cs="Times New Roman"/>
          <w:sz w:val="28"/>
          <w:szCs w:val="28"/>
          <w:lang w:val="uk-UA"/>
        </w:rPr>
        <w:t>вчення</w:t>
      </w:r>
      <w:r w:rsidRPr="00FF7212">
        <w:rPr>
          <w:rFonts w:ascii="Times New Roman" w:hAnsi="Times New Roman" w:cs="Times New Roman"/>
          <w:sz w:val="28"/>
          <w:szCs w:val="28"/>
        </w:rPr>
        <w:t xml:space="preserve"> громадської думки;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2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 xml:space="preserve">оприлюднення та збору коментарів на проект нормативно-правового акту </w:t>
      </w:r>
      <w:r>
        <w:rPr>
          <w:rFonts w:ascii="Times New Roman" w:hAnsi="Times New Roman" w:cs="Times New Roman"/>
          <w:sz w:val="28"/>
          <w:szCs w:val="28"/>
        </w:rPr>
        <w:t>органу місцевого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3.2.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Е-консультації організовує і проводить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иконавчий комітет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ради, який є розробником проекту нормативно-правового акту або готує пропозиції щодо вирішення певного питання, за </w:t>
      </w:r>
      <w:r>
        <w:rPr>
          <w:rFonts w:ascii="Times New Roman" w:hAnsi="Times New Roman" w:cs="Times New Roman"/>
          <w:sz w:val="28"/>
          <w:szCs w:val="28"/>
          <w:lang w:val="uk-UA"/>
        </w:rPr>
        <w:t>участю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Модератор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3.3.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міської ради щороку складає орієнтовний план проведення консультацій, де включен</w:t>
      </w:r>
      <w:r>
        <w:rPr>
          <w:rFonts w:ascii="Times New Roman" w:hAnsi="Times New Roman" w:cs="Times New Roman"/>
          <w:sz w:val="28"/>
          <w:szCs w:val="28"/>
          <w:lang w:val="uk-UA"/>
        </w:rPr>
        <w:t>і також електронні консультації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пропозиції органів місцевого самоврядування, консультативно-дорадчих органів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утворених при органах місцевого самоврядування, членів територіальної громади, громадських об’єднань, органів самоорганізації населення.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3.4.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міської ради у день початку е- консультації розміщує інформацію про початок е-консультації на офіційному інтернет-ресурсі, а також надсилає електронною поштою особам, що включені до інформаційного реєстру за</w:t>
      </w:r>
      <w:r>
        <w:rPr>
          <w:rFonts w:ascii="Times New Roman" w:hAnsi="Times New Roman" w:cs="Times New Roman"/>
          <w:sz w:val="28"/>
          <w:szCs w:val="28"/>
          <w:lang w:val="uk-UA"/>
        </w:rPr>
        <w:t>цікавлених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осіб повідомлення про початок е-консультації.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3.5.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Авторизація на веб-порталі «Електронні консультації з громадськістю» відбувається з використанням ЄЦП, </w:t>
      </w:r>
      <w:r w:rsidRPr="00FF7212">
        <w:rPr>
          <w:rFonts w:ascii="Times New Roman" w:hAnsi="Times New Roman" w:cs="Times New Roman"/>
          <w:sz w:val="28"/>
          <w:szCs w:val="28"/>
        </w:rPr>
        <w:t>Bank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ID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Pr="00FF7212">
        <w:rPr>
          <w:rFonts w:ascii="Times New Roman" w:hAnsi="Times New Roman" w:cs="Times New Roman"/>
          <w:sz w:val="28"/>
          <w:szCs w:val="28"/>
        </w:rPr>
        <w:t>MobileID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Системи авторизації Державного Агентства з питань електронного урядування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часник е- консультацій надає згоду на обробку своїх персональних даних.</w:t>
      </w:r>
    </w:p>
    <w:p w:rsidR="00B27BDD" w:rsidRPr="00F20598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3.6.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Користувачі е-консультацій під час проведення е-консультацій подають коментарі у електронній формі, які публікуються на веб-порталі «Електронні консультації з громадськістю». 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>Коментарі користувача е-консультації із зазначенням прізвища, імені, по батькові автора оприлюднюються на веб-порталі «Електронні консультації з громадськістю».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3.7. Не підлягають оприлюдненню, розгляду та видаляються коментарі, які містять заклики, спрямовані на ліквідацію незалежності України, зміну конституційного ладу насильницьким шляхом, порушення суверенітету і територіальної цілісності держави, підрив її безпеки, незаконне захоплення державної влади, пропаганду війни, насильства, на розпалювання міжетнічної, расової, релігійної ворожнечі, посягання на права і свободи людини, здоров’я населення, анонімні пропозиції, а також ті, що містять ненормативну лексику та не стосуються питання, щодо якого проводяться е-консультації.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3.8. Коментарі, що надійшли під час е-консультацій, вивчаються та аналізуються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иконавчим комітетом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3.9. На розгляд коментарів, що надійшли під час е-консультацій, не поширюються вимоги Закону України “Про звернення громадян”. Індивідуальні відповіді щодо результатів розгляду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пропозицій не надаються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не надсилаються учасникам е-консультацій.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3.10. Ініціювати е-консультацію особа може лише після реєстрації на веб- порталі «Електронні консультації</w:t>
      </w:r>
      <w:r>
        <w:rPr>
          <w:rFonts w:ascii="Times New Roman" w:hAnsi="Times New Roman" w:cs="Times New Roman"/>
          <w:sz w:val="28"/>
          <w:szCs w:val="28"/>
        </w:rPr>
        <w:t xml:space="preserve"> з громадськістю». Консультація, </w:t>
      </w:r>
      <w:r w:rsidRPr="00FF7212">
        <w:rPr>
          <w:rFonts w:ascii="Times New Roman" w:hAnsi="Times New Roman" w:cs="Times New Roman"/>
          <w:sz w:val="28"/>
          <w:szCs w:val="28"/>
        </w:rPr>
        <w:t>ініційована користувачем веб-порталу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F7212">
        <w:rPr>
          <w:rFonts w:ascii="Times New Roman" w:hAnsi="Times New Roman" w:cs="Times New Roman"/>
          <w:sz w:val="28"/>
          <w:szCs w:val="28"/>
        </w:rPr>
        <w:t xml:space="preserve"> перевіряється Модератором впродовж 2 робочих днів з моменту створення такої е-консультації на відповідність вимогам пункту 3.7 цього Положення. До цього часу текст консультації доступний для перегляду лише ініціатору та Модератору з приміткою «Ваше повідомлення знаходиться на модерації».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 xml:space="preserve">В разі відповідності консультації вимогам пункту 3.7 цього Положення Модератор не пізніше наступного дня після перевірки надає консультацію відповідним структурним підрозділам для вивчення та аналізу. У разі прийняття позитивного висновку структурним підрозділом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F7212">
        <w:rPr>
          <w:rFonts w:ascii="Times New Roman" w:hAnsi="Times New Roman" w:cs="Times New Roman"/>
          <w:sz w:val="28"/>
          <w:szCs w:val="28"/>
        </w:rPr>
        <w:t xml:space="preserve">иконавчого комітету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 xml:space="preserve">Тячівської </w:t>
      </w:r>
      <w:r w:rsidRPr="00FF7212">
        <w:rPr>
          <w:rFonts w:ascii="Times New Roman" w:hAnsi="Times New Roman" w:cs="Times New Roman"/>
          <w:sz w:val="28"/>
          <w:szCs w:val="28"/>
        </w:rPr>
        <w:t>міської ради щодо ініційованої е-консультації користувачем веб-порталу, замовником проведення такої консультації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стає структурний підрозділ органу місцевого-самоврядування, який зазначає на веб- порталі додатково інформацію про автора ініціативи.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3.11.У разі прийняття структурним підрозділ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негативного висновку щодо ініційованої е-консультації користувачем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веб-порталу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оприлюднення такої консультації не здійснюється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>, а ініціатору, у той же термін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надсилається вмотивована відмова в особистий кабінет на веб-порталі «Електронні консультації з громадськістю».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98">
        <w:rPr>
          <w:rFonts w:ascii="Times New Roman" w:hAnsi="Times New Roman" w:cs="Times New Roman"/>
          <w:sz w:val="28"/>
          <w:szCs w:val="28"/>
          <w:lang w:val="uk-UA"/>
        </w:rPr>
        <w:t>3.12. Ініціатор, якому відмовлено в оприлюдненні у зв’язку з необхідністю доопрацювання консультації, може виправити недоліки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0598">
        <w:rPr>
          <w:rFonts w:ascii="Times New Roman" w:hAnsi="Times New Roman" w:cs="Times New Roman"/>
          <w:sz w:val="28"/>
          <w:szCs w:val="28"/>
          <w:lang w:val="uk-UA"/>
        </w:rPr>
        <w:t xml:space="preserve">та ініціювати консультацію повторно. </w:t>
      </w:r>
      <w:r w:rsidRPr="00FF7212">
        <w:rPr>
          <w:rFonts w:ascii="Times New Roman" w:hAnsi="Times New Roman" w:cs="Times New Roman"/>
          <w:sz w:val="28"/>
          <w:szCs w:val="28"/>
        </w:rPr>
        <w:t>В разі отримання повторної відмови, консультація з ініційованого питання не проводиться.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3.13. Проведення е-консультацій розпочинається з дня оприлюднення на веб- порталі</w:t>
      </w:r>
      <w:r w:rsidRPr="00FF7212">
        <w:rPr>
          <w:rFonts w:ascii="Times New Roman" w:hAnsi="Times New Roman" w:cs="Times New Roman"/>
          <w:sz w:val="28"/>
          <w:szCs w:val="28"/>
        </w:rPr>
        <w:tab/>
        <w:t>«Електронні консультації з громадськістю»</w:t>
      </w:r>
      <w:r w:rsidRPr="00FF7212">
        <w:rPr>
          <w:rFonts w:ascii="Times New Roman" w:hAnsi="Times New Roman" w:cs="Times New Roman"/>
          <w:sz w:val="28"/>
          <w:szCs w:val="28"/>
        </w:rPr>
        <w:tab/>
        <w:t>інформації,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якої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F7212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консультації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F7212">
        <w:rPr>
          <w:rFonts w:ascii="Times New Roman" w:hAnsi="Times New Roman" w:cs="Times New Roman"/>
          <w:sz w:val="28"/>
          <w:szCs w:val="28"/>
        </w:rPr>
        <w:t>та завершується у строки, визначені органом місцевого самоврядування. Інформація про початок консультації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невідкладно публікується на веб-порталі «Електронні консультації з громадськістю», а також надсилається ініціатору консультації в особистий кабінет на веб-порталі «Електронні консультації з громадськістю».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 Е-консультації</w:t>
      </w:r>
      <w:r w:rsidRPr="00FF7212">
        <w:rPr>
          <w:rFonts w:ascii="Times New Roman" w:hAnsi="Times New Roman" w:cs="Times New Roman"/>
          <w:sz w:val="28"/>
          <w:szCs w:val="28"/>
        </w:rPr>
        <w:t xml:space="preserve"> організовуються і проводяться у такому порядку: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визначається питання, яке буде винесене на консультацію та альтернативні пропозиції щодо його вирішення;</w:t>
      </w:r>
    </w:p>
    <w:p w:rsidR="00B27BDD" w:rsidRPr="00FF7212" w:rsidRDefault="00B27BDD" w:rsidP="004E6914">
      <w:pPr>
        <w:spacing w:line="240" w:lineRule="auto"/>
        <w:ind w:left="420" w:right="-331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приймається рішення про проведення консультації;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розробляється план заходів з організації та проведення консультації (у разі потреби);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вживаються заходи для забезпечення репрезентативності соціальних груп населення, а також суб'єктів господарювання, інститутів громадянського суспільства та інших заінтересованих осіб;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оприлюднюється інформація про проведення консультації на веб-порталі «Електронні консультації з громадськістю»;</w:t>
      </w:r>
    </w:p>
    <w:p w:rsidR="00B27BDD" w:rsidRPr="00FF7212" w:rsidRDefault="00B27BDD" w:rsidP="004E6914">
      <w:pPr>
        <w:spacing w:before="60"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 xml:space="preserve">- збираються коментарі, пропозиції чи оцінки щодо вирішення певного питання або опитування </w:t>
      </w:r>
      <w:r>
        <w:rPr>
          <w:rFonts w:ascii="Times New Roman" w:hAnsi="Times New Roman" w:cs="Times New Roman"/>
          <w:sz w:val="28"/>
          <w:szCs w:val="28"/>
        </w:rPr>
        <w:t>для виявлення громадської думки</w:t>
      </w:r>
      <w:r w:rsidRPr="00FF7212">
        <w:rPr>
          <w:rFonts w:ascii="Times New Roman" w:hAnsi="Times New Roman" w:cs="Times New Roman"/>
          <w:sz w:val="28"/>
          <w:szCs w:val="28"/>
        </w:rPr>
        <w:t xml:space="preserve"> шляхом проведення е- консультації;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формуються пропозиції та коментарі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вирішення</w:t>
      </w:r>
      <w:r w:rsidRPr="00FF7212">
        <w:rPr>
          <w:rFonts w:ascii="Times New Roman" w:hAnsi="Times New Roman" w:cs="Times New Roman"/>
          <w:sz w:val="28"/>
          <w:szCs w:val="28"/>
        </w:rPr>
        <w:t xml:space="preserve"> кожного альтернативного питання;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проводиться аналіз результат</w:t>
      </w:r>
      <w:r>
        <w:rPr>
          <w:rFonts w:ascii="Times New Roman" w:hAnsi="Times New Roman" w:cs="Times New Roman"/>
          <w:sz w:val="28"/>
          <w:szCs w:val="28"/>
        </w:rPr>
        <w:t xml:space="preserve">ів та узагальнюється інформація, </w:t>
      </w:r>
      <w:r w:rsidRPr="00FF7212">
        <w:rPr>
          <w:rFonts w:ascii="Times New Roman" w:hAnsi="Times New Roman" w:cs="Times New Roman"/>
          <w:sz w:val="28"/>
          <w:szCs w:val="28"/>
        </w:rPr>
        <w:t>отримана шляхом консультації;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забезпечується врахування результатів обговорення під час прийняття остаточного рішення;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оприлюднюються результати е-консультації на веб-порталі «Електронні консультації з громадськістю» та в інші прийнятні способи.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3.15.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В інформаційному повідомленні е-консультації зазнача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FF7212">
        <w:rPr>
          <w:rFonts w:ascii="Times New Roman" w:hAnsi="Times New Roman" w:cs="Times New Roman"/>
          <w:sz w:val="28"/>
          <w:szCs w:val="28"/>
        </w:rPr>
        <w:t>ться: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найменування органу місцевого самоврядування, який проводить обговорення;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питання, яке винесене на консультацію, а також альтернативні пропозиції щодо його вирішення; текст проекту нормативно-правового акту органу місцевого самоврядування; аналітичні документи, інформаційні матеріали, розрахунки, кошториси, що стосуються винесеного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F7212">
        <w:rPr>
          <w:rFonts w:ascii="Times New Roman" w:hAnsi="Times New Roman" w:cs="Times New Roman"/>
          <w:sz w:val="28"/>
          <w:szCs w:val="28"/>
        </w:rPr>
        <w:t xml:space="preserve"> тощо;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соціальні групи населення та заінтересовані сторони, на які поширюватиметься дія прийнятого рішення;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можливі наслідки проведення в життя рішення для різних соціальних груп населення та заінтересованих сторін;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>відомості про строк, порядок обговорення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F7212">
        <w:rPr>
          <w:rFonts w:ascii="Times New Roman" w:hAnsi="Times New Roman" w:cs="Times New Roman"/>
          <w:sz w:val="28"/>
          <w:szCs w:val="28"/>
        </w:rPr>
        <w:t xml:space="preserve"> винесеного на консультацію, спосіб внесення пропозицій чи зауважень учасників, які беруть участь в консультації;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 w:cs="Times New Roman"/>
          <w:sz w:val="28"/>
          <w:szCs w:val="28"/>
        </w:rPr>
        <w:t xml:space="preserve">спосіб забезпечення участі в обговоренні представників визначених соціальних груп населення та </w:t>
      </w:r>
      <w:r w:rsidRPr="00FF7212">
        <w:rPr>
          <w:rFonts w:ascii="Times New Roman" w:hAnsi="Times New Roman" w:cs="Times New Roman"/>
          <w:sz w:val="28"/>
          <w:szCs w:val="28"/>
          <w:lang w:val="uk-UA"/>
        </w:rPr>
        <w:t>зацікавлених</w:t>
      </w:r>
      <w:r w:rsidRPr="00FF7212">
        <w:rPr>
          <w:rFonts w:ascii="Times New Roman" w:hAnsi="Times New Roman" w:cs="Times New Roman"/>
          <w:sz w:val="28"/>
          <w:szCs w:val="28"/>
        </w:rPr>
        <w:t xml:space="preserve"> сторін;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прізвище, ім'я відповідальної особи органу місцевого самоврядування;</w:t>
      </w:r>
    </w:p>
    <w:p w:rsidR="00B27BDD" w:rsidRPr="00FF7212" w:rsidRDefault="00B27BDD" w:rsidP="004E6914">
      <w:pPr>
        <w:spacing w:line="240" w:lineRule="auto"/>
        <w:ind w:left="420" w:right="-331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строк і спосіб оприлюднення результатів обговорення.</w:t>
      </w:r>
    </w:p>
    <w:p w:rsidR="00B27BDD" w:rsidRPr="00FF7212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3.16. Пропозиції, коментарі та зауваження під час проведення е-консультації подаються лише через веб-портал «Електронні консультації з громадськістю», вносяться в протокол е- консультації та зберігаються протягом 5 років.</w:t>
      </w:r>
    </w:p>
    <w:p w:rsidR="00B27BDD" w:rsidRPr="004E6914" w:rsidRDefault="00B27BDD" w:rsidP="004E6914">
      <w:pPr>
        <w:spacing w:line="240" w:lineRule="auto"/>
        <w:ind w:right="-33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3.17.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Пропозиції, коментарі та зауваження, що надійшли під час е-консультації, вивчаються та аналізуються із залученням у разі потреби відповідних фахівців.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3.18. За результатами е-консультації готується звіт, в якому зазначається: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найменування органу місцевого самоврядування, який проводив обговорення;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зміст питання, яке було винесено на консультацію, альтернативні пропозиції щодо його вирішення або текст проекту акту органу місцевого самоврядування, що виносилися на консультацію, а також додаткові матеріали;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інформація про осіб, що взяли участь в консультації;</w:t>
      </w:r>
    </w:p>
    <w:p w:rsidR="00B27BDD" w:rsidRPr="00FF7212" w:rsidRDefault="00B27BDD" w:rsidP="004E6914">
      <w:pPr>
        <w:spacing w:before="60"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інформація про пропозиції, оцінки та зауваження, що надійшли до органу місцевого самоврядування за результатами консультації, із зазначенням авторів;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узагальнена інформація про врахування пропозицій та зауважень з обов'язковим обґрунтуванням прийнятого рішення та причин неврахування пропозицій та зауважень;</w:t>
      </w:r>
    </w:p>
    <w:p w:rsidR="00B27BDD" w:rsidRPr="00FF7212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- рішення та додатки до них, прийняті за результатами обговорення.</w:t>
      </w:r>
    </w:p>
    <w:p w:rsidR="00B27BDD" w:rsidRPr="004E6914" w:rsidRDefault="00B27BDD" w:rsidP="004E6914">
      <w:pPr>
        <w:spacing w:line="240" w:lineRule="auto"/>
        <w:ind w:right="-33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3.19.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Звіт про результати е-консультації оприлюднюються на веб-порталі «Електронні консультації з громадськістю» та в інші прийнятні способи не пізніше 15 календарних днів після закінчення консультації.</w:t>
      </w:r>
    </w:p>
    <w:p w:rsidR="00B27BDD" w:rsidRDefault="00B27BDD" w:rsidP="004E6914">
      <w:pPr>
        <w:spacing w:line="240" w:lineRule="auto"/>
        <w:ind w:right="-331" w:firstLine="6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914">
        <w:rPr>
          <w:rFonts w:ascii="Times New Roman" w:hAnsi="Times New Roman" w:cs="Times New Roman"/>
          <w:sz w:val="28"/>
          <w:szCs w:val="28"/>
          <w:lang w:val="uk-UA"/>
        </w:rPr>
        <w:t>3.20.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Рішення з додатками за</w:t>
      </w:r>
      <w:bookmarkStart w:id="3" w:name="_GoBack"/>
      <w:bookmarkEnd w:id="3"/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результатами е-консультації в обов'язковому порядку довод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>ть</w:t>
      </w:r>
      <w:r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4E6914">
        <w:rPr>
          <w:rFonts w:ascii="Times New Roman" w:hAnsi="Times New Roman" w:cs="Times New Roman"/>
          <w:sz w:val="28"/>
          <w:szCs w:val="28"/>
          <w:lang w:val="uk-UA"/>
        </w:rPr>
        <w:t xml:space="preserve"> до відома громадськості шляхом оприлюднення на веб-порталі «Електронні консультації з громадськістю» та в інший прийнятний спосіб протягом п’яти робочих днів після його прийняття.</w:t>
      </w:r>
    </w:p>
    <w:p w:rsidR="00B27BDD" w:rsidRPr="004E6914" w:rsidRDefault="00B27BDD" w:rsidP="004E6914">
      <w:pPr>
        <w:spacing w:line="240" w:lineRule="auto"/>
        <w:ind w:right="-331" w:firstLine="6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BDD" w:rsidRDefault="00B27BDD" w:rsidP="00747476">
      <w:pPr>
        <w:pStyle w:val="Heading1"/>
        <w:keepNext w:val="0"/>
        <w:keepLines w:val="0"/>
        <w:spacing w:before="0" w:after="0" w:line="240" w:lineRule="auto"/>
        <w:ind w:left="658" w:right="-329" w:hanging="27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4" w:name="_255kcc8gj7q7" w:colFirst="0" w:colLast="0"/>
      <w:bookmarkEnd w:id="4"/>
      <w:r w:rsidRPr="00FF7212">
        <w:rPr>
          <w:rFonts w:ascii="Times New Roman" w:hAnsi="Times New Roman" w:cs="Times New Roman"/>
          <w:b/>
          <w:sz w:val="28"/>
          <w:szCs w:val="28"/>
        </w:rPr>
        <w:t>4.Відповідальність за порушення порядку проведення е-консультацій</w:t>
      </w:r>
    </w:p>
    <w:p w:rsidR="00B27BDD" w:rsidRPr="00747476" w:rsidRDefault="00B27BDD" w:rsidP="00747476">
      <w:pPr>
        <w:rPr>
          <w:lang w:val="uk-UA"/>
        </w:rPr>
      </w:pPr>
    </w:p>
    <w:p w:rsidR="00B27BDD" w:rsidRPr="00FF7212" w:rsidRDefault="00B27BDD" w:rsidP="004E6914">
      <w:pPr>
        <w:spacing w:line="240" w:lineRule="auto"/>
        <w:ind w:right="-331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FF7212">
        <w:rPr>
          <w:rFonts w:ascii="Times New Roman" w:hAnsi="Times New Roman" w:cs="Times New Roman"/>
          <w:sz w:val="28"/>
          <w:szCs w:val="28"/>
        </w:rPr>
        <w:t>4.1.За порушення вимог цього Положення посадові та службові особи органу місцевого самоврядування несуть відповідальність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F7212">
        <w:rPr>
          <w:rFonts w:ascii="Times New Roman" w:hAnsi="Times New Roman" w:cs="Times New Roman"/>
          <w:sz w:val="28"/>
          <w:szCs w:val="28"/>
        </w:rPr>
        <w:t xml:space="preserve"> передбачену чинним законодавством.</w:t>
      </w:r>
    </w:p>
    <w:p w:rsidR="00B27BDD" w:rsidRDefault="00B27B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DD" w:rsidRDefault="00B27BD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7BDD" w:rsidSect="00F60839">
      <w:pgSz w:w="11909" w:h="16834"/>
      <w:pgMar w:top="719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9E4"/>
    <w:rsid w:val="00030F3D"/>
    <w:rsid w:val="000A1048"/>
    <w:rsid w:val="001A3FC4"/>
    <w:rsid w:val="001E0F79"/>
    <w:rsid w:val="0022198C"/>
    <w:rsid w:val="002369FD"/>
    <w:rsid w:val="002F40B5"/>
    <w:rsid w:val="00316D6E"/>
    <w:rsid w:val="0032486E"/>
    <w:rsid w:val="00456CE5"/>
    <w:rsid w:val="00466B8E"/>
    <w:rsid w:val="004D19E4"/>
    <w:rsid w:val="004E6914"/>
    <w:rsid w:val="005463EC"/>
    <w:rsid w:val="0059299D"/>
    <w:rsid w:val="005F1048"/>
    <w:rsid w:val="006C345A"/>
    <w:rsid w:val="00747476"/>
    <w:rsid w:val="007A36E1"/>
    <w:rsid w:val="008108F4"/>
    <w:rsid w:val="0092121E"/>
    <w:rsid w:val="0095510C"/>
    <w:rsid w:val="00963C04"/>
    <w:rsid w:val="009B5FC5"/>
    <w:rsid w:val="00A00277"/>
    <w:rsid w:val="00A35AAA"/>
    <w:rsid w:val="00A85EDF"/>
    <w:rsid w:val="00B27BDD"/>
    <w:rsid w:val="00B42AB7"/>
    <w:rsid w:val="00B85573"/>
    <w:rsid w:val="00BD7B9E"/>
    <w:rsid w:val="00C63A27"/>
    <w:rsid w:val="00C74607"/>
    <w:rsid w:val="00C74BA8"/>
    <w:rsid w:val="00E942CF"/>
    <w:rsid w:val="00F20598"/>
    <w:rsid w:val="00F60839"/>
    <w:rsid w:val="00FF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607"/>
    <w:pPr>
      <w:spacing w:line="276" w:lineRule="auto"/>
    </w:pPr>
    <w:rPr>
      <w:lang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460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460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460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460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4607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460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2AB7"/>
    <w:rPr>
      <w:rFonts w:ascii="Cambria" w:hAnsi="Cambria" w:cs="Times New Roman"/>
      <w:b/>
      <w:bCs/>
      <w:kern w:val="32"/>
      <w:sz w:val="32"/>
      <w:szCs w:val="32"/>
      <w:lang w:eastAsia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42AB7"/>
    <w:rPr>
      <w:rFonts w:ascii="Cambria" w:hAnsi="Cambria" w:cs="Times New Roman"/>
      <w:b/>
      <w:bCs/>
      <w:i/>
      <w:iCs/>
      <w:sz w:val="28"/>
      <w:szCs w:val="28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42AB7"/>
    <w:rPr>
      <w:rFonts w:ascii="Cambria" w:hAnsi="Cambria" w:cs="Times New Roman"/>
      <w:b/>
      <w:bCs/>
      <w:sz w:val="26"/>
      <w:szCs w:val="26"/>
      <w:lang w:eastAsia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42AB7"/>
    <w:rPr>
      <w:rFonts w:ascii="Calibri" w:hAnsi="Calibri" w:cs="Times New Roman"/>
      <w:b/>
      <w:bCs/>
      <w:sz w:val="28"/>
      <w:szCs w:val="28"/>
      <w:lang w:eastAsia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42AB7"/>
    <w:rPr>
      <w:rFonts w:ascii="Calibri" w:hAnsi="Calibri" w:cs="Times New Roman"/>
      <w:b/>
      <w:bCs/>
      <w:i/>
      <w:iCs/>
      <w:sz w:val="26"/>
      <w:szCs w:val="26"/>
      <w:lang w:eastAsia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42AB7"/>
    <w:rPr>
      <w:rFonts w:ascii="Calibri" w:hAnsi="Calibri" w:cs="Times New Roman"/>
      <w:b/>
      <w:bCs/>
      <w:lang w:eastAsia="uk-UA"/>
    </w:rPr>
  </w:style>
  <w:style w:type="table" w:customStyle="1" w:styleId="TableNormal1">
    <w:name w:val="Table Normal1"/>
    <w:uiPriority w:val="99"/>
    <w:rsid w:val="00C74607"/>
    <w:pPr>
      <w:spacing w:line="276" w:lineRule="auto"/>
    </w:pPr>
    <w:rPr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74607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42AB7"/>
    <w:rPr>
      <w:rFonts w:ascii="Cambria" w:hAnsi="Cambria" w:cs="Times New Roman"/>
      <w:b/>
      <w:bCs/>
      <w:kern w:val="28"/>
      <w:sz w:val="32"/>
      <w:szCs w:val="32"/>
      <w:lang w:eastAsia="uk-UA"/>
    </w:rPr>
  </w:style>
  <w:style w:type="paragraph" w:styleId="Subtitle">
    <w:name w:val="Subtitle"/>
    <w:basedOn w:val="Normal"/>
    <w:next w:val="Normal"/>
    <w:link w:val="SubtitleChar"/>
    <w:uiPriority w:val="99"/>
    <w:qFormat/>
    <w:rsid w:val="00C74607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42AB7"/>
    <w:rPr>
      <w:rFonts w:ascii="Cambria" w:hAnsi="Cambria" w:cs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8108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08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193</TotalTime>
  <Pages>9</Pages>
  <Words>3126</Words>
  <Characters>17822</Characters>
  <Application>Microsoft Office Outlook</Application>
  <DocSecurity>0</DocSecurity>
  <Lines>0</Lines>
  <Paragraphs>0</Paragraphs>
  <ScaleCrop>false</ScaleCrop>
  <Company>gypnor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Тячівський міський голова</dc:creator>
  <cp:keywords/>
  <dc:description/>
  <cp:lastModifiedBy>user3344</cp:lastModifiedBy>
  <cp:revision>23</cp:revision>
  <cp:lastPrinted>2019-03-27T07:23:00Z</cp:lastPrinted>
  <dcterms:created xsi:type="dcterms:W3CDTF">2019-03-25T09:33:00Z</dcterms:created>
  <dcterms:modified xsi:type="dcterms:W3CDTF">2019-04-08T08:50:00Z</dcterms:modified>
</cp:coreProperties>
</file>