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01" w:rsidRPr="00530A8F" w:rsidRDefault="00715401" w:rsidP="00E46417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 w:val="31"/>
          <w:szCs w:val="31"/>
          <w:lang w:eastAsia="uk-UA"/>
        </w:rPr>
        <w:t xml:space="preserve">                                                          </w:t>
      </w:r>
      <w:r>
        <w:rPr>
          <w:bCs w:val="0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0214353" r:id="rId6"/>
        </w:object>
      </w:r>
      <w:r>
        <w:rPr>
          <w:rFonts w:eastAsia="SimSun"/>
          <w:sz w:val="31"/>
          <w:szCs w:val="31"/>
          <w:lang w:eastAsia="uk-UA"/>
        </w:rPr>
        <w:t xml:space="preserve">                                               </w:t>
      </w:r>
    </w:p>
    <w:p w:rsidR="00715401" w:rsidRPr="00530A8F" w:rsidRDefault="00715401" w:rsidP="00E46417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715401" w:rsidRPr="00530A8F" w:rsidRDefault="00715401" w:rsidP="00E46417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715401" w:rsidRPr="00851A64" w:rsidRDefault="00715401" w:rsidP="00E46417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Тридцять третя</w:t>
      </w:r>
      <w:r w:rsidRPr="00851A64">
        <w:rPr>
          <w:b/>
          <w:sz w:val="31"/>
          <w:szCs w:val="31"/>
        </w:rPr>
        <w:t xml:space="preserve"> сесія сьомого скликання</w:t>
      </w:r>
    </w:p>
    <w:p w:rsidR="00715401" w:rsidRPr="00530A8F" w:rsidRDefault="00715401" w:rsidP="00E46417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715401" w:rsidRDefault="00715401" w:rsidP="00D97EFB">
      <w:pPr>
        <w:pStyle w:val="Heading4"/>
        <w:jc w:val="both"/>
        <w:rPr>
          <w:b w:val="0"/>
          <w:szCs w:val="28"/>
        </w:rPr>
      </w:pPr>
    </w:p>
    <w:p w:rsidR="00715401" w:rsidRPr="007D0354" w:rsidRDefault="00715401" w:rsidP="00D97EFB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12 вересня  2019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3829</w:t>
      </w:r>
    </w:p>
    <w:p w:rsidR="00715401" w:rsidRPr="0049765A" w:rsidRDefault="00715401" w:rsidP="0049765A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715401" w:rsidRPr="007D0354" w:rsidTr="00E24EA1">
        <w:tc>
          <w:tcPr>
            <w:tcW w:w="4570" w:type="dxa"/>
          </w:tcPr>
          <w:p w:rsidR="00715401" w:rsidRPr="00E24EA1" w:rsidRDefault="00715401" w:rsidP="00E24EA1">
            <w:pPr>
              <w:jc w:val="both"/>
              <w:rPr>
                <w:bCs/>
                <w:sz w:val="28"/>
                <w:szCs w:val="28"/>
              </w:rPr>
            </w:pPr>
          </w:p>
          <w:p w:rsidR="00715401" w:rsidRPr="00E24EA1" w:rsidRDefault="00715401" w:rsidP="00E24EA1">
            <w:pPr>
              <w:jc w:val="both"/>
              <w:rPr>
                <w:bCs/>
                <w:sz w:val="28"/>
                <w:szCs w:val="28"/>
              </w:rPr>
            </w:pPr>
            <w:r w:rsidRPr="00E24EA1">
              <w:rPr>
                <w:bCs/>
                <w:sz w:val="28"/>
                <w:szCs w:val="28"/>
              </w:rPr>
              <w:t>Про найменування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24EA1">
              <w:rPr>
                <w:bCs/>
                <w:sz w:val="28"/>
                <w:szCs w:val="28"/>
              </w:rPr>
              <w:t>вулиць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24EA1">
              <w:rPr>
                <w:bCs/>
                <w:sz w:val="28"/>
                <w:szCs w:val="28"/>
              </w:rPr>
              <w:t>житлового кварталу урочища «Великі Токи»в с. Руське Поле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715401" w:rsidRPr="00E24EA1" w:rsidRDefault="00715401" w:rsidP="00E24EA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15401" w:rsidRDefault="00715401" w:rsidP="00D97EFB">
      <w:pPr>
        <w:jc w:val="both"/>
        <w:rPr>
          <w:bCs/>
          <w:sz w:val="28"/>
          <w:szCs w:val="28"/>
        </w:rPr>
      </w:pPr>
    </w:p>
    <w:p w:rsidR="00715401" w:rsidRPr="0049765A" w:rsidRDefault="00715401" w:rsidP="0049765A">
      <w:pPr>
        <w:ind w:firstLine="108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Відповідно до пункту 41 частини першої статті 26 Закону України «Про місцеве самоврядування в Україні»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>враховуючи рішення 24 сесії</w:t>
      </w:r>
      <w:r w:rsidRPr="00616D2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Руськополівської сільської ради від 05.08.2015 року № 745 «Про затвердження містобудівної документації Генерального плану села Руське Поле з внесеними змінами і доповненнями»,</w:t>
      </w:r>
      <w:r>
        <w:rPr>
          <w:bCs/>
          <w:sz w:val="28"/>
          <w:szCs w:val="28"/>
        </w:rPr>
        <w:t>тридцять третя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715401" w:rsidRDefault="00715401" w:rsidP="0049765A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715401" w:rsidRDefault="00715401" w:rsidP="00D97EFB">
      <w:pPr>
        <w:ind w:right="-365"/>
        <w:jc w:val="center"/>
        <w:rPr>
          <w:b/>
          <w:bCs/>
          <w:sz w:val="28"/>
          <w:szCs w:val="28"/>
        </w:rPr>
      </w:pPr>
    </w:p>
    <w:p w:rsidR="00715401" w:rsidRPr="00807F51" w:rsidRDefault="00715401" w:rsidP="00807F51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7F51">
        <w:rPr>
          <w:sz w:val="28"/>
          <w:szCs w:val="28"/>
        </w:rPr>
        <w:t>Найменувати наступні вулиці</w:t>
      </w:r>
      <w:r>
        <w:rPr>
          <w:sz w:val="28"/>
          <w:szCs w:val="28"/>
        </w:rPr>
        <w:t>,</w:t>
      </w:r>
      <w:r w:rsidRPr="00807F51">
        <w:rPr>
          <w:sz w:val="28"/>
          <w:szCs w:val="28"/>
        </w:rPr>
        <w:t xml:space="preserve"> розташовані в </w:t>
      </w:r>
      <w:r>
        <w:rPr>
          <w:sz w:val="28"/>
          <w:szCs w:val="28"/>
        </w:rPr>
        <w:t>урочищі «Великі Токи» села Руське Поле:</w:t>
      </w:r>
      <w:r w:rsidRPr="00807F51">
        <w:rPr>
          <w:sz w:val="28"/>
          <w:szCs w:val="28"/>
        </w:rPr>
        <w:t xml:space="preserve"> </w:t>
      </w:r>
    </w:p>
    <w:p w:rsidR="00715401" w:rsidRPr="00211C04" w:rsidRDefault="00715401" w:rsidP="00211C04">
      <w:pPr>
        <w:pStyle w:val="ListParagraph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807F51">
        <w:rPr>
          <w:sz w:val="28"/>
          <w:szCs w:val="28"/>
        </w:rPr>
        <w:t xml:space="preserve">Вулицю, </w:t>
      </w:r>
      <w:r>
        <w:rPr>
          <w:sz w:val="28"/>
          <w:szCs w:val="28"/>
        </w:rPr>
        <w:t xml:space="preserve">південно-західна межа якої починається від перетину вулиці Миру з вулицею Дружби в районі існуючої житлової забудови та продовжується в північно-східному напрямку, - </w:t>
      </w:r>
      <w:r>
        <w:rPr>
          <w:b/>
          <w:sz w:val="28"/>
          <w:szCs w:val="28"/>
          <w:u w:val="single"/>
        </w:rPr>
        <w:t>вулицею Августина Волошина</w:t>
      </w:r>
      <w:r w:rsidRPr="00807F51">
        <w:rPr>
          <w:sz w:val="28"/>
          <w:szCs w:val="28"/>
        </w:rPr>
        <w:t>.</w:t>
      </w:r>
    </w:p>
    <w:p w:rsidR="00715401" w:rsidRDefault="00715401" w:rsidP="00616D2C">
      <w:pPr>
        <w:pStyle w:val="ListParagraph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970156">
        <w:rPr>
          <w:sz w:val="28"/>
          <w:szCs w:val="28"/>
        </w:rPr>
        <w:t>Вулицю, південно-західна межа якої починається</w:t>
      </w:r>
      <w:r>
        <w:rPr>
          <w:sz w:val="28"/>
          <w:szCs w:val="28"/>
        </w:rPr>
        <w:t xml:space="preserve"> </w:t>
      </w:r>
      <w:r w:rsidRPr="00970156">
        <w:rPr>
          <w:sz w:val="28"/>
          <w:szCs w:val="28"/>
        </w:rPr>
        <w:t>від вулиці Волошина Августина в районі існуючої житлової забудови та продовжується в північно-східному напрямку</w:t>
      </w:r>
      <w:r>
        <w:rPr>
          <w:sz w:val="28"/>
          <w:szCs w:val="28"/>
        </w:rPr>
        <w:t>,</w:t>
      </w:r>
      <w:r w:rsidRPr="0097015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970156">
        <w:rPr>
          <w:b/>
          <w:sz w:val="28"/>
          <w:szCs w:val="28"/>
          <w:u w:val="single"/>
        </w:rPr>
        <w:t>вулиц</w:t>
      </w:r>
      <w:r>
        <w:rPr>
          <w:b/>
          <w:sz w:val="28"/>
          <w:szCs w:val="28"/>
          <w:u w:val="single"/>
        </w:rPr>
        <w:t xml:space="preserve">ею </w:t>
      </w:r>
      <w:r w:rsidRPr="00970156">
        <w:rPr>
          <w:b/>
          <w:sz w:val="28"/>
          <w:szCs w:val="28"/>
          <w:u w:val="single"/>
        </w:rPr>
        <w:t>Василя</w:t>
      </w:r>
      <w:r>
        <w:rPr>
          <w:b/>
          <w:sz w:val="28"/>
          <w:szCs w:val="28"/>
          <w:u w:val="single"/>
        </w:rPr>
        <w:t xml:space="preserve"> </w:t>
      </w:r>
      <w:r w:rsidRPr="00970156">
        <w:rPr>
          <w:b/>
          <w:sz w:val="28"/>
          <w:szCs w:val="28"/>
          <w:u w:val="single"/>
        </w:rPr>
        <w:t>Стуса</w:t>
      </w:r>
      <w:r w:rsidRPr="00970156">
        <w:rPr>
          <w:sz w:val="28"/>
          <w:szCs w:val="28"/>
        </w:rPr>
        <w:t>.</w:t>
      </w:r>
    </w:p>
    <w:p w:rsidR="00715401" w:rsidRPr="00970156" w:rsidRDefault="00715401" w:rsidP="00616D2C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70156">
        <w:rPr>
          <w:sz w:val="28"/>
          <w:szCs w:val="28"/>
        </w:rPr>
        <w:t xml:space="preserve">Нумерацію земельних ділянок </w:t>
      </w:r>
      <w:r>
        <w:rPr>
          <w:sz w:val="28"/>
          <w:szCs w:val="28"/>
        </w:rPr>
        <w:t xml:space="preserve">провести в </w:t>
      </w:r>
      <w:r w:rsidRPr="00970156">
        <w:rPr>
          <w:sz w:val="28"/>
          <w:szCs w:val="28"/>
        </w:rPr>
        <w:t>двосторонньому поря</w:t>
      </w:r>
      <w:bookmarkStart w:id="0" w:name="_GoBack"/>
      <w:bookmarkEnd w:id="0"/>
      <w:r w:rsidRPr="00970156">
        <w:rPr>
          <w:sz w:val="28"/>
          <w:szCs w:val="28"/>
        </w:rPr>
        <w:t>дку</w:t>
      </w:r>
      <w:r>
        <w:rPr>
          <w:sz w:val="28"/>
          <w:szCs w:val="28"/>
        </w:rPr>
        <w:t>,</w:t>
      </w:r>
      <w:r w:rsidRPr="00970156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якого по правій стороні вулиць розміщуються парні номери, по лівій – непарні номери.</w:t>
      </w:r>
    </w:p>
    <w:p w:rsidR="00715401" w:rsidRDefault="00715401" w:rsidP="00616D2C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 Провести нумерацію земельних ділянок по вулиці Незалежності села Руське Поле з врахуванням існуючої в двосторонньому порядку: по лівій стороні вулиці – непарні номери, по правій стороні вулиці – парні номери.</w:t>
      </w:r>
    </w:p>
    <w:p w:rsidR="00715401" w:rsidRDefault="00715401" w:rsidP="00616D2C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Виконавчому комітету Тячівської міської ради вжити заходи щодо внесення змін до Реєстру назв вулиць згідно цього рішення, оприлюднити його в засобах масової інформації та на веб-сайті міської ради з метою врахування в роботі підприємств, організацій, установ та населення. </w:t>
      </w:r>
    </w:p>
    <w:p w:rsidR="00715401" w:rsidRPr="0049765A" w:rsidRDefault="00715401" w:rsidP="00616D2C">
      <w:pPr>
        <w:pStyle w:val="ListParagraph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712C1">
        <w:rPr>
          <w:sz w:val="28"/>
          <w:szCs w:val="28"/>
        </w:rPr>
        <w:t>Контроль за виконанням рішення покласти на постійну депутатську комісію з питань прав людини, законності,депутатської діяльності і етики (голова комісії Петер Е.Б.)</w:t>
      </w:r>
      <w:r>
        <w:rPr>
          <w:sz w:val="28"/>
          <w:szCs w:val="28"/>
        </w:rPr>
        <w:t>.</w:t>
      </w:r>
      <w:r w:rsidRPr="005712C1">
        <w:rPr>
          <w:sz w:val="28"/>
          <w:szCs w:val="28"/>
        </w:rPr>
        <w:t xml:space="preserve"> </w:t>
      </w:r>
    </w:p>
    <w:p w:rsidR="00715401" w:rsidRDefault="00715401" w:rsidP="008C2330">
      <w:pPr>
        <w:ind w:right="-365"/>
        <w:jc w:val="both"/>
        <w:rPr>
          <w:b/>
          <w:bCs/>
          <w:sz w:val="28"/>
          <w:szCs w:val="28"/>
        </w:rPr>
      </w:pPr>
    </w:p>
    <w:p w:rsidR="00715401" w:rsidRPr="008C2330" w:rsidRDefault="00715401" w:rsidP="008C2330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715401" w:rsidRPr="008C2330" w:rsidSect="00E46417">
      <w:pgSz w:w="11906" w:h="16838"/>
      <w:pgMar w:top="540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multilevel"/>
    <w:tmpl w:val="E0D00F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475426FB"/>
    <w:multiLevelType w:val="hybridMultilevel"/>
    <w:tmpl w:val="95CAF9EC"/>
    <w:lvl w:ilvl="0" w:tplc="01A47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29F0"/>
    <w:multiLevelType w:val="hybridMultilevel"/>
    <w:tmpl w:val="FF0873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987464"/>
    <w:multiLevelType w:val="hybridMultilevel"/>
    <w:tmpl w:val="FA4865C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72"/>
    <w:rsid w:val="0001734F"/>
    <w:rsid w:val="000811DC"/>
    <w:rsid w:val="000F72D5"/>
    <w:rsid w:val="00147426"/>
    <w:rsid w:val="0018257C"/>
    <w:rsid w:val="00192EB1"/>
    <w:rsid w:val="001B6AA9"/>
    <w:rsid w:val="00211C04"/>
    <w:rsid w:val="00243924"/>
    <w:rsid w:val="0026314F"/>
    <w:rsid w:val="002955D0"/>
    <w:rsid w:val="002F67DE"/>
    <w:rsid w:val="00345A2D"/>
    <w:rsid w:val="00374C2B"/>
    <w:rsid w:val="00404AAD"/>
    <w:rsid w:val="00425AED"/>
    <w:rsid w:val="0049765A"/>
    <w:rsid w:val="00530A8F"/>
    <w:rsid w:val="005712C1"/>
    <w:rsid w:val="0057615A"/>
    <w:rsid w:val="00616D2C"/>
    <w:rsid w:val="00645E4F"/>
    <w:rsid w:val="00715401"/>
    <w:rsid w:val="007419DE"/>
    <w:rsid w:val="007D0354"/>
    <w:rsid w:val="00807F51"/>
    <w:rsid w:val="00851A64"/>
    <w:rsid w:val="008C2330"/>
    <w:rsid w:val="00970156"/>
    <w:rsid w:val="00A23F66"/>
    <w:rsid w:val="00A31272"/>
    <w:rsid w:val="00A9798E"/>
    <w:rsid w:val="00B114E0"/>
    <w:rsid w:val="00CE0552"/>
    <w:rsid w:val="00D97EFB"/>
    <w:rsid w:val="00E24EA1"/>
    <w:rsid w:val="00E46417"/>
    <w:rsid w:val="00F85D12"/>
    <w:rsid w:val="00FC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FB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EFB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7EFB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7EF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D97EFB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97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E0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552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1</Pages>
  <Words>323</Words>
  <Characters>1846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2019-09-04T08:30:00Z</cp:lastPrinted>
  <dcterms:created xsi:type="dcterms:W3CDTF">2019-08-30T13:20:00Z</dcterms:created>
  <dcterms:modified xsi:type="dcterms:W3CDTF">2019-09-17T05:33:00Z</dcterms:modified>
</cp:coreProperties>
</file>