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6F0B" w:rsidRDefault="00336F0B" w:rsidP="009C398B">
      <w:pPr>
        <w:ind w:left="2124" w:firstLine="708"/>
        <w:jc w:val="both"/>
        <w:rPr>
          <w:b/>
          <w:i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</w:t>
      </w:r>
      <w:r w:rsidRPr="00D20343">
        <w:rPr>
          <w:sz w:val="28"/>
          <w:szCs w:val="28"/>
        </w:rPr>
        <w:object w:dxaOrig="975" w:dyaOrig="1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.75pt;height:66pt" o:ole="" fillcolor="window">
            <v:imagedata r:id="rId4" o:title=""/>
          </v:shape>
          <o:OLEObject Type="Embed" ProgID="Word.Picture.8" ShapeID="_x0000_i1025" DrawAspect="Content" ObjectID="_1583902857" r:id="rId5"/>
        </w:object>
      </w:r>
    </w:p>
    <w:p w:rsidR="00336F0B" w:rsidRPr="005D0AAB" w:rsidRDefault="00336F0B" w:rsidP="00F91D16">
      <w:pPr>
        <w:pStyle w:val="Heading1"/>
        <w:jc w:val="center"/>
        <w:rPr>
          <w:b/>
          <w:sz w:val="31"/>
          <w:szCs w:val="31"/>
        </w:rPr>
      </w:pPr>
      <w:r w:rsidRPr="005D0AAB">
        <w:rPr>
          <w:b/>
          <w:sz w:val="31"/>
          <w:szCs w:val="31"/>
        </w:rPr>
        <w:t>У К Р А Ї Н А</w:t>
      </w:r>
    </w:p>
    <w:p w:rsidR="00336F0B" w:rsidRPr="005D0AAB" w:rsidRDefault="00336F0B" w:rsidP="00F91D16">
      <w:pPr>
        <w:pStyle w:val="Heading2"/>
        <w:rPr>
          <w:b/>
          <w:sz w:val="31"/>
          <w:szCs w:val="31"/>
        </w:rPr>
      </w:pPr>
      <w:r w:rsidRPr="005D0AAB">
        <w:rPr>
          <w:b/>
          <w:sz w:val="31"/>
          <w:szCs w:val="31"/>
        </w:rPr>
        <w:t>ТЯЧІВСЬКА МІСЬКА РАДА</w:t>
      </w:r>
    </w:p>
    <w:p w:rsidR="00336F0B" w:rsidRPr="005D0AAB" w:rsidRDefault="00336F0B" w:rsidP="00F91D16">
      <w:pPr>
        <w:pStyle w:val="Heading2"/>
        <w:rPr>
          <w:b/>
          <w:sz w:val="31"/>
          <w:szCs w:val="31"/>
          <w:lang w:val="uk-UA"/>
        </w:rPr>
      </w:pPr>
      <w:r w:rsidRPr="005D0AAB">
        <w:rPr>
          <w:b/>
          <w:sz w:val="31"/>
          <w:szCs w:val="31"/>
          <w:lang w:val="uk-UA"/>
        </w:rPr>
        <w:t xml:space="preserve">Двадцять третя (позачергова) </w:t>
      </w:r>
      <w:r w:rsidRPr="005D0AAB">
        <w:rPr>
          <w:b/>
          <w:sz w:val="31"/>
          <w:szCs w:val="31"/>
        </w:rPr>
        <w:t>сесія</w:t>
      </w:r>
      <w:r w:rsidRPr="005D0AAB">
        <w:rPr>
          <w:b/>
          <w:sz w:val="31"/>
          <w:szCs w:val="31"/>
          <w:lang w:val="uk-UA"/>
        </w:rPr>
        <w:t xml:space="preserve"> сьомого </w:t>
      </w:r>
      <w:r w:rsidRPr="005D0AAB">
        <w:rPr>
          <w:b/>
          <w:sz w:val="31"/>
          <w:szCs w:val="31"/>
        </w:rPr>
        <w:t>скликанн</w:t>
      </w:r>
      <w:r w:rsidRPr="005D0AAB">
        <w:rPr>
          <w:b/>
          <w:sz w:val="31"/>
          <w:szCs w:val="31"/>
          <w:lang w:val="uk-UA"/>
        </w:rPr>
        <w:t>я</w:t>
      </w:r>
    </w:p>
    <w:p w:rsidR="00336F0B" w:rsidRPr="005D0AAB" w:rsidRDefault="00336F0B" w:rsidP="007E2FEF">
      <w:pPr>
        <w:rPr>
          <w:b/>
          <w:sz w:val="31"/>
          <w:szCs w:val="31"/>
          <w:lang w:val="uk-UA"/>
        </w:rPr>
      </w:pPr>
      <w:r w:rsidRPr="005D0AAB">
        <w:rPr>
          <w:sz w:val="31"/>
          <w:szCs w:val="31"/>
          <w:lang w:val="uk-UA"/>
        </w:rPr>
        <w:tab/>
      </w:r>
      <w:r w:rsidRPr="005D0AAB">
        <w:rPr>
          <w:sz w:val="31"/>
          <w:szCs w:val="31"/>
          <w:lang w:val="uk-UA"/>
        </w:rPr>
        <w:tab/>
      </w:r>
      <w:r w:rsidRPr="005D0AAB">
        <w:rPr>
          <w:sz w:val="31"/>
          <w:szCs w:val="31"/>
          <w:lang w:val="uk-UA"/>
        </w:rPr>
        <w:tab/>
      </w:r>
      <w:r w:rsidRPr="005D0AAB">
        <w:rPr>
          <w:sz w:val="31"/>
          <w:szCs w:val="31"/>
          <w:lang w:val="uk-UA"/>
        </w:rPr>
        <w:tab/>
        <w:t xml:space="preserve">      </w:t>
      </w:r>
      <w:r w:rsidRPr="005D0AAB">
        <w:rPr>
          <w:b/>
          <w:sz w:val="31"/>
          <w:szCs w:val="31"/>
          <w:lang w:val="uk-UA"/>
        </w:rPr>
        <w:t xml:space="preserve">Перше пленарне засідання </w:t>
      </w:r>
    </w:p>
    <w:p w:rsidR="00336F0B" w:rsidRPr="005D0AAB" w:rsidRDefault="00336F0B" w:rsidP="00F91D16">
      <w:pPr>
        <w:pStyle w:val="Heading5"/>
        <w:rPr>
          <w:sz w:val="31"/>
          <w:szCs w:val="31"/>
          <w:lang w:val="uk-UA"/>
        </w:rPr>
      </w:pPr>
      <w:r w:rsidRPr="005D0AAB">
        <w:rPr>
          <w:sz w:val="31"/>
          <w:szCs w:val="31"/>
          <w:lang w:val="uk-UA"/>
        </w:rPr>
        <w:t>РІШЕННЯ</w:t>
      </w:r>
    </w:p>
    <w:p w:rsidR="00336F0B" w:rsidRDefault="00336F0B" w:rsidP="00F91D16">
      <w:pPr>
        <w:rPr>
          <w:rStyle w:val="fontstyle21"/>
          <w:lang w:val="uk-UA"/>
        </w:rPr>
      </w:pPr>
      <w:r w:rsidRPr="00E919AB">
        <w:rPr>
          <w:b/>
          <w:bCs/>
          <w:color w:val="000000"/>
          <w:sz w:val="28"/>
          <w:szCs w:val="28"/>
          <w:lang w:val="uk-UA"/>
        </w:rPr>
        <w:br/>
      </w:r>
      <w:r w:rsidRPr="00E919AB">
        <w:rPr>
          <w:rStyle w:val="fontstyle21"/>
          <w:lang w:val="uk-UA"/>
        </w:rPr>
        <w:t xml:space="preserve">від </w:t>
      </w:r>
      <w:r>
        <w:rPr>
          <w:rStyle w:val="fontstyle21"/>
          <w:lang w:val="uk-UA"/>
        </w:rPr>
        <w:t xml:space="preserve">29 березня  2018 року № 2354  </w:t>
      </w:r>
    </w:p>
    <w:p w:rsidR="00336F0B" w:rsidRDefault="00336F0B" w:rsidP="00F91D16">
      <w:pPr>
        <w:rPr>
          <w:rStyle w:val="fontstyle21"/>
          <w:lang w:val="uk-UA"/>
        </w:rPr>
      </w:pPr>
      <w:r>
        <w:rPr>
          <w:rStyle w:val="fontstyle21"/>
          <w:lang w:val="uk-UA"/>
        </w:rPr>
        <w:t>м. Тячів</w:t>
      </w:r>
    </w:p>
    <w:p w:rsidR="00336F0B" w:rsidRPr="00CB6442" w:rsidRDefault="00336F0B" w:rsidP="00CB6442">
      <w:pPr>
        <w:rPr>
          <w:rStyle w:val="fontstyle21"/>
          <w:lang w:val="uk-UA"/>
        </w:rPr>
      </w:pPr>
      <w:r w:rsidRPr="00E919AB">
        <w:rPr>
          <w:b/>
          <w:bCs/>
          <w:color w:val="000000"/>
          <w:sz w:val="28"/>
          <w:szCs w:val="28"/>
          <w:lang w:val="uk-UA"/>
        </w:rPr>
        <w:br/>
      </w:r>
      <w:r w:rsidRPr="00CB6442">
        <w:rPr>
          <w:rStyle w:val="fontstyle21"/>
          <w:lang w:val="uk-UA"/>
        </w:rPr>
        <w:t xml:space="preserve">Про анулювання результатів  земельних </w:t>
      </w:r>
    </w:p>
    <w:p w:rsidR="00336F0B" w:rsidRPr="00CB6442" w:rsidRDefault="00336F0B" w:rsidP="00CB6442">
      <w:pPr>
        <w:rPr>
          <w:rStyle w:val="fontstyle21"/>
          <w:lang w:val="uk-UA"/>
        </w:rPr>
      </w:pPr>
      <w:r>
        <w:rPr>
          <w:rStyle w:val="fontstyle21"/>
          <w:lang w:val="uk-UA"/>
        </w:rPr>
        <w:t>т</w:t>
      </w:r>
      <w:r w:rsidRPr="00CB6442">
        <w:rPr>
          <w:rStyle w:val="fontstyle21"/>
          <w:lang w:val="uk-UA"/>
        </w:rPr>
        <w:t>оргів</w:t>
      </w:r>
      <w:r>
        <w:rPr>
          <w:rStyle w:val="fontstyle21"/>
          <w:lang w:val="uk-UA"/>
        </w:rPr>
        <w:t xml:space="preserve">  </w:t>
      </w:r>
      <w:r w:rsidRPr="00CB6442">
        <w:rPr>
          <w:rStyle w:val="fontstyle21"/>
          <w:lang w:val="uk-UA"/>
        </w:rPr>
        <w:t xml:space="preserve"> по продажу земельних</w:t>
      </w:r>
      <w:r>
        <w:rPr>
          <w:rStyle w:val="fontstyle21"/>
          <w:lang w:val="uk-UA"/>
        </w:rPr>
        <w:t xml:space="preserve">    </w:t>
      </w:r>
      <w:r w:rsidRPr="00CB6442">
        <w:rPr>
          <w:rStyle w:val="fontstyle21"/>
          <w:lang w:val="uk-UA"/>
        </w:rPr>
        <w:t xml:space="preserve"> ділянок </w:t>
      </w:r>
    </w:p>
    <w:p w:rsidR="00336F0B" w:rsidRPr="00CB6442" w:rsidRDefault="00336F0B" w:rsidP="00CB6442">
      <w:pPr>
        <w:rPr>
          <w:rStyle w:val="fontstyle21"/>
          <w:lang w:val="uk-UA"/>
        </w:rPr>
      </w:pPr>
      <w:r w:rsidRPr="00CB6442">
        <w:rPr>
          <w:rStyle w:val="fontstyle21"/>
          <w:lang w:val="uk-UA"/>
        </w:rPr>
        <w:t xml:space="preserve">комунальної </w:t>
      </w:r>
      <w:r>
        <w:rPr>
          <w:rStyle w:val="fontstyle21"/>
          <w:lang w:val="uk-UA"/>
        </w:rPr>
        <w:t xml:space="preserve"> </w:t>
      </w:r>
      <w:r w:rsidRPr="00CB6442">
        <w:rPr>
          <w:rStyle w:val="fontstyle21"/>
          <w:lang w:val="uk-UA"/>
        </w:rPr>
        <w:t xml:space="preserve">власності  ОТГ в </w:t>
      </w:r>
      <w:r>
        <w:rPr>
          <w:rStyle w:val="fontstyle21"/>
          <w:lang w:val="uk-UA"/>
        </w:rPr>
        <w:t xml:space="preserve"> </w:t>
      </w:r>
      <w:r w:rsidRPr="00CB6442">
        <w:rPr>
          <w:rStyle w:val="fontstyle21"/>
          <w:lang w:val="uk-UA"/>
        </w:rPr>
        <w:t xml:space="preserve">м. Тячів, </w:t>
      </w:r>
    </w:p>
    <w:p w:rsidR="00336F0B" w:rsidRPr="00CB6442" w:rsidRDefault="00336F0B" w:rsidP="00CB6442">
      <w:pPr>
        <w:rPr>
          <w:rStyle w:val="fontstyle21"/>
          <w:lang w:val="uk-UA"/>
        </w:rPr>
      </w:pPr>
      <w:r w:rsidRPr="00CB6442">
        <w:rPr>
          <w:rStyle w:val="fontstyle21"/>
          <w:lang w:val="uk-UA"/>
        </w:rPr>
        <w:t xml:space="preserve">провулок </w:t>
      </w:r>
      <w:r>
        <w:rPr>
          <w:rStyle w:val="fontstyle21"/>
          <w:lang w:val="uk-UA"/>
        </w:rPr>
        <w:t xml:space="preserve"> </w:t>
      </w:r>
      <w:r w:rsidRPr="00CB6442">
        <w:rPr>
          <w:rStyle w:val="fontstyle21"/>
          <w:lang w:val="uk-UA"/>
        </w:rPr>
        <w:t>Незалежності 1-8.</w:t>
      </w:r>
    </w:p>
    <w:p w:rsidR="00336F0B" w:rsidRDefault="00336F0B" w:rsidP="005C6485">
      <w:pPr>
        <w:jc w:val="both"/>
        <w:rPr>
          <w:rStyle w:val="fontstyle01"/>
          <w:lang w:val="uk-UA"/>
        </w:rPr>
      </w:pPr>
      <w:r w:rsidRPr="00E919AB">
        <w:rPr>
          <w:b/>
          <w:bCs/>
          <w:color w:val="000000"/>
          <w:sz w:val="28"/>
          <w:szCs w:val="28"/>
          <w:lang w:val="uk-UA"/>
        </w:rPr>
        <w:br/>
      </w:r>
      <w:r>
        <w:rPr>
          <w:rStyle w:val="fontstyle01"/>
          <w:lang w:val="uk-UA"/>
        </w:rPr>
        <w:t xml:space="preserve">            </w:t>
      </w:r>
    </w:p>
    <w:p w:rsidR="00336F0B" w:rsidRDefault="00336F0B" w:rsidP="00EA0B37">
      <w:pPr>
        <w:ind w:firstLine="708"/>
        <w:jc w:val="both"/>
        <w:rPr>
          <w:rStyle w:val="fontstyle21"/>
          <w:lang w:val="uk-UA"/>
        </w:rPr>
      </w:pPr>
      <w:r w:rsidRPr="00E919AB">
        <w:rPr>
          <w:rStyle w:val="fontstyle01"/>
          <w:lang w:val="uk-UA"/>
        </w:rPr>
        <w:t>Відповідно до пункту 34 частини першої статті 26 Закону України «Про</w:t>
      </w:r>
      <w:r w:rsidRPr="00E919AB">
        <w:rPr>
          <w:color w:val="000000"/>
          <w:sz w:val="28"/>
          <w:szCs w:val="28"/>
          <w:lang w:val="uk-UA"/>
        </w:rPr>
        <w:br/>
      </w:r>
      <w:r w:rsidRPr="00E919AB">
        <w:rPr>
          <w:rStyle w:val="fontstyle01"/>
          <w:lang w:val="uk-UA"/>
        </w:rPr>
        <w:t>місцеве самоврядування в Україні», керуючись статтями 12, 83, 122, 127, 134</w:t>
      </w:r>
      <w:r>
        <w:rPr>
          <w:rStyle w:val="fontstyle01"/>
          <w:lang w:val="uk-UA"/>
        </w:rPr>
        <w:t xml:space="preserve">,135 та  пунктом 5 статті 138 </w:t>
      </w:r>
      <w:r w:rsidRPr="00E919AB">
        <w:rPr>
          <w:rStyle w:val="fontstyle01"/>
          <w:lang w:val="uk-UA"/>
        </w:rPr>
        <w:t>Земельного Кодексу України, Законом України «Про державну реєстрацію</w:t>
      </w:r>
      <w:r>
        <w:rPr>
          <w:rStyle w:val="fontstyle01"/>
          <w:lang w:val="uk-UA"/>
        </w:rPr>
        <w:t xml:space="preserve"> </w:t>
      </w:r>
      <w:r w:rsidRPr="00E919AB">
        <w:rPr>
          <w:rStyle w:val="fontstyle01"/>
          <w:lang w:val="uk-UA"/>
        </w:rPr>
        <w:t>речових прав на нерухоме майно та їх обтяжень</w:t>
      </w:r>
      <w:r>
        <w:rPr>
          <w:rStyle w:val="fontstyle01"/>
          <w:lang w:val="uk-UA"/>
        </w:rPr>
        <w:t>»</w:t>
      </w:r>
      <w:r w:rsidRPr="00E919AB">
        <w:rPr>
          <w:rStyle w:val="fontstyle01"/>
          <w:lang w:val="uk-UA"/>
        </w:rPr>
        <w:t xml:space="preserve">, </w:t>
      </w:r>
      <w:r>
        <w:rPr>
          <w:rStyle w:val="fontstyle01"/>
          <w:lang w:val="uk-UA"/>
        </w:rPr>
        <w:t>двадцять третя (позачергова) сесія сьомого скликання (перше пленарне засідання) Тячівської міської ради</w:t>
      </w:r>
    </w:p>
    <w:p w:rsidR="00336F0B" w:rsidRDefault="00336F0B" w:rsidP="005C6485">
      <w:pPr>
        <w:jc w:val="both"/>
        <w:rPr>
          <w:rStyle w:val="fontstyle21"/>
          <w:lang w:val="uk-UA"/>
        </w:rPr>
      </w:pPr>
    </w:p>
    <w:p w:rsidR="00336F0B" w:rsidRDefault="00336F0B" w:rsidP="00F91D16">
      <w:pPr>
        <w:jc w:val="center"/>
        <w:rPr>
          <w:rStyle w:val="fontstyle21"/>
          <w:lang w:val="uk-UA"/>
        </w:rPr>
      </w:pPr>
      <w:r w:rsidRPr="00E919AB">
        <w:rPr>
          <w:rStyle w:val="fontstyle21"/>
          <w:lang w:val="uk-UA"/>
        </w:rPr>
        <w:t>ВИРІШИЛА :</w:t>
      </w:r>
    </w:p>
    <w:p w:rsidR="00336F0B" w:rsidRDefault="00336F0B" w:rsidP="00F91D16">
      <w:pPr>
        <w:jc w:val="both"/>
        <w:rPr>
          <w:rStyle w:val="fontstyle01"/>
          <w:lang w:val="uk-UA"/>
        </w:rPr>
      </w:pPr>
      <w:r w:rsidRPr="00E919AB">
        <w:rPr>
          <w:b/>
          <w:bCs/>
          <w:color w:val="000000"/>
          <w:sz w:val="28"/>
          <w:szCs w:val="28"/>
          <w:lang w:val="uk-UA"/>
        </w:rPr>
        <w:br/>
      </w:r>
      <w:r>
        <w:rPr>
          <w:rStyle w:val="fontstyle21"/>
          <w:lang w:val="uk-UA"/>
        </w:rPr>
        <w:t xml:space="preserve">             </w:t>
      </w:r>
      <w:r w:rsidRPr="001C00D3">
        <w:rPr>
          <w:rStyle w:val="fontstyle21"/>
          <w:b w:val="0"/>
          <w:lang w:val="uk-UA"/>
        </w:rPr>
        <w:t>1</w:t>
      </w:r>
      <w:r w:rsidRPr="00E919AB">
        <w:rPr>
          <w:rStyle w:val="fontstyle01"/>
          <w:lang w:val="uk-UA"/>
        </w:rPr>
        <w:t xml:space="preserve">. </w:t>
      </w:r>
      <w:r>
        <w:rPr>
          <w:rStyle w:val="fontstyle01"/>
          <w:lang w:val="uk-UA"/>
        </w:rPr>
        <w:t>Анулювати результати земельних торгів у формі аукціону по продажі права оренди на земельні ділянки комунальної власності об’єднаної територіальної громади в м. Тячів, провулок Незалежності, 1-8 від 16 березня 2018 року у зв’язку з відмовою переможців від укладання (підписання) договорів оренди на згадані земельні ділянки.</w:t>
      </w:r>
    </w:p>
    <w:p w:rsidR="00336F0B" w:rsidRDefault="00336F0B" w:rsidP="00F91D16">
      <w:pPr>
        <w:jc w:val="both"/>
        <w:rPr>
          <w:rStyle w:val="fontstyle01"/>
          <w:lang w:val="uk-UA"/>
        </w:rPr>
      </w:pPr>
    </w:p>
    <w:p w:rsidR="00336F0B" w:rsidRPr="003C6781" w:rsidRDefault="00336F0B" w:rsidP="00C07592">
      <w:pPr>
        <w:ind w:firstLine="708"/>
        <w:jc w:val="both"/>
        <w:rPr>
          <w:rStyle w:val="fontstyle21"/>
        </w:rPr>
      </w:pPr>
      <w:r>
        <w:rPr>
          <w:rStyle w:val="fontstyle21"/>
          <w:b w:val="0"/>
          <w:lang w:val="uk-UA"/>
        </w:rPr>
        <w:t>2</w:t>
      </w:r>
      <w:r w:rsidRPr="001C00D3">
        <w:rPr>
          <w:rStyle w:val="fontstyle21"/>
          <w:b w:val="0"/>
        </w:rPr>
        <w:t>.</w:t>
      </w:r>
      <w:r>
        <w:rPr>
          <w:rStyle w:val="fontstyle21"/>
        </w:rPr>
        <w:t xml:space="preserve"> </w:t>
      </w:r>
      <w:r>
        <w:rPr>
          <w:rStyle w:val="fontstyle01"/>
        </w:rPr>
        <w:t>Контроль за виконанням</w:t>
      </w:r>
      <w:r>
        <w:rPr>
          <w:rStyle w:val="fontstyle01"/>
          <w:lang w:val="uk-UA"/>
        </w:rPr>
        <w:t xml:space="preserve"> </w:t>
      </w:r>
      <w:r>
        <w:rPr>
          <w:rStyle w:val="fontstyle01"/>
        </w:rPr>
        <w:t>данного</w:t>
      </w:r>
      <w:r>
        <w:rPr>
          <w:rStyle w:val="fontstyle01"/>
          <w:lang w:val="uk-UA"/>
        </w:rPr>
        <w:t xml:space="preserve"> </w:t>
      </w:r>
      <w:r>
        <w:rPr>
          <w:rStyle w:val="fontstyle01"/>
        </w:rPr>
        <w:t>рішення</w:t>
      </w:r>
      <w:r>
        <w:rPr>
          <w:rStyle w:val="fontstyle01"/>
          <w:lang w:val="uk-UA"/>
        </w:rPr>
        <w:t xml:space="preserve"> </w:t>
      </w:r>
      <w:r>
        <w:rPr>
          <w:rStyle w:val="fontstyle01"/>
        </w:rPr>
        <w:t>покласти на постійну</w:t>
      </w:r>
      <w:r>
        <w:rPr>
          <w:color w:val="000000"/>
          <w:sz w:val="28"/>
          <w:szCs w:val="28"/>
        </w:rPr>
        <w:br/>
      </w:r>
      <w:r>
        <w:rPr>
          <w:rStyle w:val="fontstyle01"/>
          <w:lang w:val="uk-UA"/>
        </w:rPr>
        <w:t xml:space="preserve">депутатську </w:t>
      </w:r>
      <w:r>
        <w:rPr>
          <w:rStyle w:val="fontstyle01"/>
        </w:rPr>
        <w:t>комісію</w:t>
      </w:r>
      <w:r>
        <w:rPr>
          <w:rStyle w:val="fontstyle01"/>
          <w:lang w:val="uk-UA"/>
        </w:rPr>
        <w:t xml:space="preserve"> з питань земельних відносин та охорони природи (голова комісії Герич П. В.).</w:t>
      </w:r>
    </w:p>
    <w:p w:rsidR="00336F0B" w:rsidRDefault="00336F0B" w:rsidP="00F91D16">
      <w:pPr>
        <w:jc w:val="both"/>
        <w:rPr>
          <w:rStyle w:val="fontstyle21"/>
          <w:lang w:val="uk-UA"/>
        </w:rPr>
      </w:pPr>
    </w:p>
    <w:p w:rsidR="00336F0B" w:rsidRDefault="00336F0B" w:rsidP="00F91D16">
      <w:pPr>
        <w:jc w:val="both"/>
        <w:rPr>
          <w:rStyle w:val="fontstyle21"/>
          <w:lang w:val="uk-UA"/>
        </w:rPr>
      </w:pPr>
    </w:p>
    <w:p w:rsidR="00336F0B" w:rsidRDefault="00336F0B" w:rsidP="00F91D16">
      <w:pPr>
        <w:jc w:val="both"/>
        <w:rPr>
          <w:rStyle w:val="fontstyle21"/>
          <w:lang w:val="uk-UA"/>
        </w:rPr>
      </w:pPr>
    </w:p>
    <w:p w:rsidR="00336F0B" w:rsidRPr="00CA21D5" w:rsidRDefault="00336F0B" w:rsidP="00644F8E">
      <w:pPr>
        <w:rPr>
          <w:lang w:val="uk-UA"/>
        </w:rPr>
      </w:pPr>
      <w:r>
        <w:rPr>
          <w:rStyle w:val="fontstyle21"/>
          <w:lang w:val="uk-UA"/>
        </w:rPr>
        <w:t>Секретар міської ради                                                                І.І.Крічфалушій</w:t>
      </w:r>
    </w:p>
    <w:sectPr w:rsidR="00336F0B" w:rsidRPr="00CA21D5" w:rsidSect="004C69AF">
      <w:pgSz w:w="11906" w:h="16838"/>
      <w:pgMar w:top="568" w:right="991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E0B77"/>
    <w:rsid w:val="000F2992"/>
    <w:rsid w:val="001C00D3"/>
    <w:rsid w:val="00270459"/>
    <w:rsid w:val="002975C4"/>
    <w:rsid w:val="002D2A39"/>
    <w:rsid w:val="002D3AA1"/>
    <w:rsid w:val="00336F0B"/>
    <w:rsid w:val="00390D29"/>
    <w:rsid w:val="003C6781"/>
    <w:rsid w:val="003F5291"/>
    <w:rsid w:val="00416CBB"/>
    <w:rsid w:val="00426A5B"/>
    <w:rsid w:val="00462058"/>
    <w:rsid w:val="004C1A31"/>
    <w:rsid w:val="004C69AF"/>
    <w:rsid w:val="005B05F5"/>
    <w:rsid w:val="005C6485"/>
    <w:rsid w:val="005D0AAB"/>
    <w:rsid w:val="00606D27"/>
    <w:rsid w:val="006278CA"/>
    <w:rsid w:val="00644F8E"/>
    <w:rsid w:val="006F303B"/>
    <w:rsid w:val="007A3EE1"/>
    <w:rsid w:val="007D22A8"/>
    <w:rsid w:val="007E2FEF"/>
    <w:rsid w:val="00802080"/>
    <w:rsid w:val="0081077B"/>
    <w:rsid w:val="00870F0F"/>
    <w:rsid w:val="009C398B"/>
    <w:rsid w:val="00A11A21"/>
    <w:rsid w:val="00A5753E"/>
    <w:rsid w:val="00B03E8A"/>
    <w:rsid w:val="00B12553"/>
    <w:rsid w:val="00B86D7F"/>
    <w:rsid w:val="00BB425E"/>
    <w:rsid w:val="00BD1F6A"/>
    <w:rsid w:val="00BE0B77"/>
    <w:rsid w:val="00C07592"/>
    <w:rsid w:val="00C271B6"/>
    <w:rsid w:val="00C3705E"/>
    <w:rsid w:val="00C449A4"/>
    <w:rsid w:val="00C710BA"/>
    <w:rsid w:val="00C77B8C"/>
    <w:rsid w:val="00CA21D5"/>
    <w:rsid w:val="00CA2856"/>
    <w:rsid w:val="00CA6F26"/>
    <w:rsid w:val="00CB6442"/>
    <w:rsid w:val="00D20343"/>
    <w:rsid w:val="00DF2C04"/>
    <w:rsid w:val="00E11EBE"/>
    <w:rsid w:val="00E1601C"/>
    <w:rsid w:val="00E919AB"/>
    <w:rsid w:val="00EA0B37"/>
    <w:rsid w:val="00F91D16"/>
    <w:rsid w:val="00FB100C"/>
    <w:rsid w:val="00FB72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1D16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7D22A8"/>
    <w:pPr>
      <w:keepNext/>
      <w:outlineLvl w:val="0"/>
    </w:pPr>
    <w:rPr>
      <w:sz w:val="28"/>
      <w:lang w:val="uk-UA"/>
    </w:rPr>
  </w:style>
  <w:style w:type="paragraph" w:styleId="Heading2">
    <w:name w:val="heading 2"/>
    <w:basedOn w:val="Normal"/>
    <w:next w:val="Normal"/>
    <w:link w:val="Heading2Char"/>
    <w:uiPriority w:val="99"/>
    <w:qFormat/>
    <w:rsid w:val="007D22A8"/>
    <w:pPr>
      <w:keepNext/>
      <w:jc w:val="center"/>
      <w:outlineLvl w:val="1"/>
    </w:pPr>
    <w:rPr>
      <w:sz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7D22A8"/>
    <w:pPr>
      <w:keepNext/>
      <w:keepLines/>
      <w:spacing w:before="200"/>
      <w:outlineLvl w:val="2"/>
    </w:pPr>
    <w:rPr>
      <w:rFonts w:ascii="Arial" w:hAnsi="Arial"/>
      <w:b/>
      <w:bCs/>
      <w:color w:val="4F81BD"/>
    </w:rPr>
  </w:style>
  <w:style w:type="paragraph" w:styleId="Heading4">
    <w:name w:val="heading 4"/>
    <w:basedOn w:val="Normal"/>
    <w:next w:val="Normal"/>
    <w:link w:val="Heading4Char"/>
    <w:uiPriority w:val="99"/>
    <w:qFormat/>
    <w:rsid w:val="007D22A8"/>
    <w:pPr>
      <w:keepNext/>
      <w:outlineLvl w:val="3"/>
    </w:pPr>
    <w:rPr>
      <w:sz w:val="24"/>
    </w:rPr>
  </w:style>
  <w:style w:type="paragraph" w:styleId="Heading5">
    <w:name w:val="heading 5"/>
    <w:basedOn w:val="Normal"/>
    <w:next w:val="Normal"/>
    <w:link w:val="Heading5Char"/>
    <w:uiPriority w:val="99"/>
    <w:qFormat/>
    <w:rsid w:val="007D22A8"/>
    <w:pPr>
      <w:keepNext/>
      <w:jc w:val="center"/>
      <w:outlineLvl w:val="4"/>
    </w:pPr>
    <w:rPr>
      <w:b/>
      <w:sz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7D22A8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7D22A8"/>
    <w:rPr>
      <w:rFonts w:ascii="Times New Roman" w:hAnsi="Times New Roman" w:cs="Times New Roman"/>
      <w:sz w:val="20"/>
      <w:szCs w:val="20"/>
      <w:lang w:val="ru-RU" w:eastAsia="ru-RU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7D22A8"/>
    <w:rPr>
      <w:rFonts w:ascii="Arial" w:hAnsi="Arial" w:cs="Times New Roman"/>
      <w:b/>
      <w:bCs/>
      <w:color w:val="4F81BD"/>
      <w:sz w:val="20"/>
      <w:szCs w:val="20"/>
      <w:lang w:val="ru-RU"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7D22A8"/>
    <w:rPr>
      <w:rFonts w:ascii="Times New Roman" w:hAnsi="Times New Roman" w:cs="Times New Roman"/>
      <w:sz w:val="20"/>
      <w:szCs w:val="20"/>
      <w:lang w:val="ru-RU" w:eastAsia="ru-RU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7D22A8"/>
    <w:rPr>
      <w:rFonts w:ascii="Times New Roman" w:hAnsi="Times New Roman" w:cs="Times New Roman"/>
      <w:b/>
      <w:sz w:val="20"/>
      <w:szCs w:val="20"/>
      <w:lang w:val="ru-RU" w:eastAsia="ru-RU"/>
    </w:rPr>
  </w:style>
  <w:style w:type="paragraph" w:styleId="ListParagraph">
    <w:name w:val="List Paragraph"/>
    <w:basedOn w:val="Normal"/>
    <w:uiPriority w:val="99"/>
    <w:qFormat/>
    <w:rsid w:val="007D22A8"/>
    <w:pPr>
      <w:ind w:left="720"/>
      <w:contextualSpacing/>
    </w:pPr>
  </w:style>
  <w:style w:type="character" w:customStyle="1" w:styleId="fontstyle01">
    <w:name w:val="fontstyle01"/>
    <w:basedOn w:val="DefaultParagraphFont"/>
    <w:uiPriority w:val="99"/>
    <w:rsid w:val="00F91D16"/>
    <w:rPr>
      <w:rFonts w:ascii="Times New Roman" w:hAnsi="Times New Roman" w:cs="Times New Roman"/>
      <w:color w:val="000000"/>
      <w:sz w:val="28"/>
      <w:szCs w:val="28"/>
    </w:rPr>
  </w:style>
  <w:style w:type="character" w:customStyle="1" w:styleId="fontstyle21">
    <w:name w:val="fontstyle21"/>
    <w:basedOn w:val="DefaultParagraphFont"/>
    <w:uiPriority w:val="99"/>
    <w:rsid w:val="00F91D16"/>
    <w:rPr>
      <w:rFonts w:ascii="Times New Roman" w:hAnsi="Times New Roman" w:cs="Times New Roman"/>
      <w:b/>
      <w:bCs/>
      <w:color w:val="000000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81077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1077B"/>
    <w:rPr>
      <w:rFonts w:ascii="Tahoma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140</TotalTime>
  <Pages>1</Pages>
  <Words>209</Words>
  <Characters>1194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</dc:creator>
  <cp:keywords/>
  <dc:description/>
  <cp:lastModifiedBy>user3344</cp:lastModifiedBy>
  <cp:revision>35</cp:revision>
  <cp:lastPrinted>2018-02-05T12:02:00Z</cp:lastPrinted>
  <dcterms:created xsi:type="dcterms:W3CDTF">2018-01-22T13:26:00Z</dcterms:created>
  <dcterms:modified xsi:type="dcterms:W3CDTF">2018-03-30T05:15:00Z</dcterms:modified>
</cp:coreProperties>
</file>