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7F" w:rsidRDefault="008D357F" w:rsidP="00226DF7">
      <w:pPr>
        <w:pStyle w:val="Heading1"/>
        <w:tabs>
          <w:tab w:val="left" w:pos="6120"/>
        </w:tabs>
        <w:jc w:val="left"/>
      </w:pPr>
      <w:r>
        <w:rPr>
          <w:sz w:val="24"/>
        </w:rPr>
        <w:t xml:space="preserve">                                                                    </w:t>
      </w:r>
      <w:r w:rsidRPr="001A645B">
        <w:rPr>
          <w:b w:val="0"/>
          <w:sz w:val="24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5" o:title=""/>
          </v:shape>
          <o:OLEObject Type="Embed" ProgID="Word.Picture.8" ShapeID="_x0000_i1025" DrawAspect="Content" ObjectID="_1591082774" r:id="rId6"/>
        </w:object>
      </w:r>
      <w:r w:rsidRPr="001A645B">
        <w:rPr>
          <w:sz w:val="24"/>
        </w:rPr>
        <w:t xml:space="preserve">                           </w:t>
      </w:r>
    </w:p>
    <w:p w:rsidR="008D357F" w:rsidRPr="007D0354" w:rsidRDefault="008D357F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8D357F" w:rsidRPr="007D0354" w:rsidRDefault="008D357F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8D357F" w:rsidRDefault="008D357F" w:rsidP="00990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Двадцять четверта (позачергова) </w:t>
      </w:r>
      <w:r w:rsidRPr="007D0354">
        <w:rPr>
          <w:b/>
          <w:bCs/>
          <w:sz w:val="28"/>
          <w:szCs w:val="28"/>
        </w:rPr>
        <w:t xml:space="preserve">сесія </w:t>
      </w:r>
      <w:r>
        <w:rPr>
          <w:b/>
          <w:bCs/>
          <w:sz w:val="28"/>
          <w:szCs w:val="28"/>
        </w:rPr>
        <w:t xml:space="preserve">сьомого </w:t>
      </w:r>
      <w:r w:rsidRPr="007D0354">
        <w:rPr>
          <w:b/>
          <w:bCs/>
          <w:sz w:val="28"/>
          <w:szCs w:val="28"/>
        </w:rPr>
        <w:t>скликання</w:t>
      </w:r>
    </w:p>
    <w:p w:rsidR="008D357F" w:rsidRPr="007D0354" w:rsidRDefault="008D357F" w:rsidP="00990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Перше пленарне засідання</w:t>
      </w:r>
    </w:p>
    <w:p w:rsidR="008D357F" w:rsidRPr="007D0354" w:rsidRDefault="008D357F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8D357F" w:rsidRPr="007D0354" w:rsidRDefault="008D357F" w:rsidP="00990ADE">
      <w:pPr>
        <w:jc w:val="both"/>
        <w:rPr>
          <w:sz w:val="28"/>
          <w:szCs w:val="28"/>
        </w:rPr>
      </w:pPr>
    </w:p>
    <w:p w:rsidR="008D357F" w:rsidRPr="007D0354" w:rsidRDefault="008D357F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20 червня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2680</w:t>
      </w:r>
    </w:p>
    <w:p w:rsidR="008D357F" w:rsidRPr="007D0354" w:rsidRDefault="008D357F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8D357F" w:rsidRPr="007D0354" w:rsidRDefault="008D357F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8D357F" w:rsidRPr="007D0354" w:rsidTr="008A7FFE">
        <w:tc>
          <w:tcPr>
            <w:tcW w:w="5562" w:type="dxa"/>
          </w:tcPr>
          <w:p w:rsidR="008D357F" w:rsidRPr="008A7FFE" w:rsidRDefault="008D357F" w:rsidP="008A7FFE">
            <w:pPr>
              <w:jc w:val="both"/>
              <w:rPr>
                <w:bCs/>
                <w:sz w:val="28"/>
                <w:szCs w:val="28"/>
              </w:rPr>
            </w:pPr>
            <w:r w:rsidRPr="008A7FF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0,10 га</w:t>
            </w:r>
            <w:r w:rsidRPr="008A7FFE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A7FFE">
              <w:rPr>
                <w:bCs/>
                <w:sz w:val="28"/>
                <w:szCs w:val="28"/>
              </w:rPr>
              <w:t>Тячів, вул. Армійська, 1</w:t>
            </w:r>
            <w:r>
              <w:rPr>
                <w:bCs/>
                <w:sz w:val="28"/>
                <w:szCs w:val="28"/>
              </w:rPr>
              <w:t xml:space="preserve">, цільове призначення якої змінюється </w:t>
            </w:r>
            <w:r w:rsidRPr="008A7FFE">
              <w:rPr>
                <w:sz w:val="28"/>
                <w:szCs w:val="28"/>
              </w:rPr>
              <w:t>для будівництва та обслуговування будівель торгівлі.</w:t>
            </w:r>
          </w:p>
        </w:tc>
        <w:tc>
          <w:tcPr>
            <w:tcW w:w="4261" w:type="dxa"/>
          </w:tcPr>
          <w:p w:rsidR="008D357F" w:rsidRPr="008A7FFE" w:rsidRDefault="008D357F" w:rsidP="008A7FF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D357F" w:rsidRPr="007D0354" w:rsidRDefault="008D357F" w:rsidP="005124D0">
      <w:pPr>
        <w:jc w:val="both"/>
        <w:rPr>
          <w:bCs/>
          <w:sz w:val="28"/>
          <w:szCs w:val="28"/>
        </w:rPr>
      </w:pPr>
    </w:p>
    <w:p w:rsidR="008D357F" w:rsidRPr="00226DF7" w:rsidRDefault="008D357F" w:rsidP="00226DF7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 площею 0,10 га, розташованої в м. Тячів, </w:t>
      </w:r>
      <w:r>
        <w:rPr>
          <w:bCs/>
          <w:sz w:val="28"/>
          <w:szCs w:val="28"/>
        </w:rPr>
        <w:t>вул. Армійська,1,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двадцять четверта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8D357F" w:rsidRPr="007D0354" w:rsidRDefault="008D357F" w:rsidP="00226DF7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8D357F" w:rsidRPr="00DC0289" w:rsidRDefault="008D357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площею 0,10 га</w:t>
      </w:r>
      <w:r w:rsidRPr="00DC028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м. Тячів, вул. Армійська,1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  <w:bookmarkStart w:id="0" w:name="_GoBack"/>
      <w:bookmarkEnd w:id="0"/>
    </w:p>
    <w:p w:rsidR="008D357F" w:rsidRDefault="008D357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8D357F" w:rsidRDefault="008D357F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8D357F" w:rsidRPr="00226DF7" w:rsidRDefault="008D357F" w:rsidP="00226DF7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226DF7">
        <w:rPr>
          <w:sz w:val="28"/>
          <w:szCs w:val="28"/>
        </w:rPr>
        <w:t>Контроль за виконанням рішення покласти на депутатську комісію з питань містобудування, будівництва, житлово-комунального господарства та комунальної власності (голова комісії Манзюк В.М.) та  першого заступника міського голови Клебана І.Я.</w:t>
      </w:r>
    </w:p>
    <w:p w:rsidR="008D357F" w:rsidRPr="007D0354" w:rsidRDefault="008D357F" w:rsidP="00990ADE">
      <w:pPr>
        <w:jc w:val="both"/>
        <w:rPr>
          <w:bCs/>
          <w:sz w:val="28"/>
          <w:szCs w:val="28"/>
        </w:rPr>
      </w:pPr>
    </w:p>
    <w:p w:rsidR="008D357F" w:rsidRDefault="008D357F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8D357F" w:rsidRDefault="008D357F" w:rsidP="00990ADE"/>
    <w:p w:rsidR="008D357F" w:rsidRDefault="008D357F" w:rsidP="00990ADE"/>
    <w:sectPr w:rsidR="008D357F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A645B"/>
    <w:rsid w:val="001B6AA9"/>
    <w:rsid w:val="00226DF7"/>
    <w:rsid w:val="00287ECF"/>
    <w:rsid w:val="003029DE"/>
    <w:rsid w:val="003060A6"/>
    <w:rsid w:val="00317E1B"/>
    <w:rsid w:val="0035071E"/>
    <w:rsid w:val="00473406"/>
    <w:rsid w:val="005124D0"/>
    <w:rsid w:val="005D56B8"/>
    <w:rsid w:val="00602E7F"/>
    <w:rsid w:val="0061656D"/>
    <w:rsid w:val="00717CB4"/>
    <w:rsid w:val="00747EC6"/>
    <w:rsid w:val="007D0354"/>
    <w:rsid w:val="007D48B0"/>
    <w:rsid w:val="00821DB4"/>
    <w:rsid w:val="00857B01"/>
    <w:rsid w:val="008A7FFE"/>
    <w:rsid w:val="008C71D8"/>
    <w:rsid w:val="008D357F"/>
    <w:rsid w:val="008E18EF"/>
    <w:rsid w:val="00990ADE"/>
    <w:rsid w:val="009A74E8"/>
    <w:rsid w:val="00A32A58"/>
    <w:rsid w:val="00A35EB2"/>
    <w:rsid w:val="00A641A5"/>
    <w:rsid w:val="00AD4A7C"/>
    <w:rsid w:val="00AF2EFA"/>
    <w:rsid w:val="00B43FF3"/>
    <w:rsid w:val="00B77909"/>
    <w:rsid w:val="00C8271A"/>
    <w:rsid w:val="00D23110"/>
    <w:rsid w:val="00D443B9"/>
    <w:rsid w:val="00DB5313"/>
    <w:rsid w:val="00DC0289"/>
    <w:rsid w:val="00DF1EE8"/>
    <w:rsid w:val="00E25B77"/>
    <w:rsid w:val="00E37F56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289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8</cp:revision>
  <cp:lastPrinted>2018-06-21T07:38:00Z</cp:lastPrinted>
  <dcterms:created xsi:type="dcterms:W3CDTF">2018-03-27T13:47:00Z</dcterms:created>
  <dcterms:modified xsi:type="dcterms:W3CDTF">2018-06-21T07:40:00Z</dcterms:modified>
</cp:coreProperties>
</file>