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7B" w:rsidRPr="00621853" w:rsidRDefault="0091227B" w:rsidP="001C18D5">
      <w:pPr>
        <w:ind w:firstLine="567"/>
        <w:rPr>
          <w:b/>
          <w:sz w:val="31"/>
          <w:szCs w:val="31"/>
        </w:rPr>
      </w:pPr>
      <w:r>
        <w:rPr>
          <w:sz w:val="28"/>
          <w:szCs w:val="28"/>
        </w:rPr>
        <w:t xml:space="preserve">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1857536" r:id="rId6"/>
        </w:object>
      </w:r>
      <w:r>
        <w:rPr>
          <w:sz w:val="28"/>
          <w:szCs w:val="28"/>
        </w:rPr>
        <w:t xml:space="preserve">                                                    </w:t>
      </w:r>
      <w:r w:rsidRPr="00621853">
        <w:rPr>
          <w:sz w:val="28"/>
          <w:szCs w:val="28"/>
        </w:rPr>
        <w:t xml:space="preserve">                             </w:t>
      </w:r>
      <w:r w:rsidRPr="00621853">
        <w:rPr>
          <w:b/>
          <w:sz w:val="31"/>
          <w:szCs w:val="31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91227B" w:rsidRDefault="0091227B" w:rsidP="00621853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91227B" w:rsidRDefault="0091227B" w:rsidP="00621853">
      <w:pPr>
        <w:ind w:firstLine="567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91227B" w:rsidRDefault="0091227B" w:rsidP="00621853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Тринадцята сесія сьомого скликання</w:t>
      </w:r>
    </w:p>
    <w:p w:rsidR="0091227B" w:rsidRDefault="0091227B" w:rsidP="00621853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91227B" w:rsidRDefault="0091227B" w:rsidP="001C18D5">
      <w:pPr>
        <w:ind w:left="600"/>
        <w:jc w:val="center"/>
        <w:rPr>
          <w:b/>
          <w:sz w:val="28"/>
          <w:szCs w:val="28"/>
        </w:rPr>
      </w:pPr>
    </w:p>
    <w:p w:rsidR="0091227B" w:rsidRDefault="0091227B" w:rsidP="00621853">
      <w:pPr>
        <w:ind w:left="-360"/>
        <w:rPr>
          <w:sz w:val="28"/>
          <w:szCs w:val="28"/>
        </w:rPr>
      </w:pPr>
      <w:r>
        <w:rPr>
          <w:sz w:val="28"/>
          <w:szCs w:val="28"/>
        </w:rPr>
        <w:t>від 23 березня  2017  року  № 1385</w:t>
      </w:r>
    </w:p>
    <w:p w:rsidR="0091227B" w:rsidRDefault="0091227B" w:rsidP="00621853">
      <w:pPr>
        <w:ind w:left="-360"/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91227B" w:rsidRDefault="0091227B" w:rsidP="00621853">
      <w:pPr>
        <w:ind w:left="-360"/>
        <w:jc w:val="center"/>
        <w:rPr>
          <w:rFonts w:ascii="Garamond" w:hAnsi="Garamond"/>
          <w:sz w:val="28"/>
          <w:szCs w:val="28"/>
        </w:rPr>
      </w:pPr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   внесення    змін    та   доповнень  до   </w:t>
      </w:r>
      <w:r>
        <w:rPr>
          <w:sz w:val="28"/>
          <w:szCs w:val="28"/>
        </w:rPr>
        <w:t>рішення</w:t>
      </w:r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sz w:val="28"/>
          <w:szCs w:val="28"/>
        </w:rPr>
        <w:t>одинадцятої (позачергової) сесії сьомого скликання</w:t>
      </w:r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sz w:val="28"/>
          <w:szCs w:val="28"/>
        </w:rPr>
        <w:t>Тячівської міської ради  від 22.12.2016 року № 1231</w:t>
      </w:r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sz w:val="28"/>
          <w:szCs w:val="28"/>
        </w:rPr>
        <w:t>«Про с</w:t>
      </w:r>
      <w:r>
        <w:rPr>
          <w:color w:val="000000"/>
          <w:sz w:val="28"/>
          <w:szCs w:val="28"/>
        </w:rPr>
        <w:t xml:space="preserve">труктуру  і  чисельність </w:t>
      </w:r>
      <w:r>
        <w:rPr>
          <w:sz w:val="28"/>
          <w:szCs w:val="28"/>
        </w:rPr>
        <w:t>виконавчих  органів,</w:t>
      </w:r>
      <w:bookmarkStart w:id="0" w:name="_GoBack"/>
      <w:bookmarkEnd w:id="0"/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sz w:val="28"/>
          <w:szCs w:val="28"/>
        </w:rPr>
        <w:t xml:space="preserve">відділів  та  управління  Тячівської  міської  ради  у </w:t>
      </w:r>
    </w:p>
    <w:p w:rsidR="0091227B" w:rsidRDefault="0091227B" w:rsidP="00621853">
      <w:pPr>
        <w:shd w:val="clear" w:color="auto" w:fill="FFFFFF"/>
        <w:ind w:left="-360" w:right="250"/>
        <w:rPr>
          <w:sz w:val="28"/>
          <w:szCs w:val="28"/>
        </w:rPr>
      </w:pPr>
      <w:r>
        <w:rPr>
          <w:sz w:val="28"/>
          <w:szCs w:val="28"/>
        </w:rPr>
        <w:t>2017  році».</w:t>
      </w:r>
    </w:p>
    <w:p w:rsidR="0091227B" w:rsidRDefault="0091227B" w:rsidP="00621853">
      <w:pPr>
        <w:shd w:val="clear" w:color="auto" w:fill="FFFFFF"/>
        <w:ind w:left="-360" w:right="250"/>
        <w:rPr>
          <w:rFonts w:eastAsia="Times New Roman"/>
          <w:color w:val="000000"/>
          <w:sz w:val="28"/>
          <w:szCs w:val="28"/>
          <w:lang w:eastAsia="ru-RU"/>
        </w:rPr>
      </w:pPr>
    </w:p>
    <w:p w:rsidR="0091227B" w:rsidRDefault="0091227B" w:rsidP="00DE4688">
      <w:pPr>
        <w:shd w:val="clear" w:color="auto" w:fill="FFFFFF"/>
        <w:tabs>
          <w:tab w:val="left" w:pos="360"/>
        </w:tabs>
        <w:ind w:left="-360" w:right="-5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  <w:t>Відповідно до статті 26 Закону України «Про місцеве самоврядування в Україні», статті 12 Закону України «Про адміністративні послуги», постанови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органів», тринадцята сесія сьомого скликання Тячівської міської ради</w:t>
      </w:r>
    </w:p>
    <w:p w:rsidR="0091227B" w:rsidRDefault="0091227B" w:rsidP="000E786B">
      <w:pPr>
        <w:shd w:val="clear" w:color="auto" w:fill="FFFFFF"/>
        <w:ind w:left="-360" w:right="-5" w:firstLine="1777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в и р і ш и л а:</w:t>
      </w:r>
    </w:p>
    <w:p w:rsidR="0091227B" w:rsidRDefault="0091227B" w:rsidP="00621853">
      <w:pPr>
        <w:shd w:val="clear" w:color="auto" w:fill="FFFFFF"/>
        <w:ind w:left="-360" w:right="-5" w:firstLine="1777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1227B" w:rsidRDefault="0091227B" w:rsidP="00DE4688">
      <w:pPr>
        <w:shd w:val="clear" w:color="auto" w:fill="FFFFFF"/>
        <w:tabs>
          <w:tab w:val="left" w:pos="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зміни і доповнення до рішення одинадцятої  (позачергової)  сесії  сьомого скликання Тячівської міської ради  від 22.12.2016 року  №1231 «Про с</w:t>
      </w:r>
      <w:r>
        <w:rPr>
          <w:color w:val="000000"/>
          <w:sz w:val="28"/>
          <w:szCs w:val="28"/>
        </w:rPr>
        <w:t xml:space="preserve">труктуру і  чисельність </w:t>
      </w:r>
      <w:r>
        <w:rPr>
          <w:sz w:val="28"/>
          <w:szCs w:val="28"/>
        </w:rPr>
        <w:t>виконавчих органів, відділів та управління Тячівської міської  ради у 2017 році», а саме:</w:t>
      </w:r>
    </w:p>
    <w:p w:rsidR="0091227B" w:rsidRDefault="0091227B" w:rsidP="00DE4688">
      <w:pPr>
        <w:shd w:val="clear" w:color="auto" w:fill="FFFFFF"/>
        <w:tabs>
          <w:tab w:val="left" w:pos="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Вивести зі структури апарату виконавчого комітету Тячівської міської ради Центр надання адміністративних послуг з кількістю п’ять штатних одиниць.  </w:t>
      </w:r>
    </w:p>
    <w:p w:rsidR="0091227B" w:rsidRDefault="0091227B" w:rsidP="00DE4688">
      <w:pPr>
        <w:tabs>
          <w:tab w:val="left" w:pos="360"/>
          <w:tab w:val="left" w:pos="720"/>
          <w:tab w:val="left" w:pos="1440"/>
          <w:tab w:val="left" w:pos="7371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Ввести до структури Тячівської міської ради відділ «Центр надання адміністративних послуг Тячівської міської ради» з кількістю п’ять штатних одиниць. </w:t>
      </w:r>
    </w:p>
    <w:p w:rsidR="0091227B" w:rsidRDefault="0091227B" w:rsidP="00DE4688">
      <w:pPr>
        <w:tabs>
          <w:tab w:val="left" w:pos="360"/>
          <w:tab w:val="left" w:pos="1440"/>
          <w:tab w:val="left" w:pos="7371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Доповнити пункт 9 рішення одинадцятої (позачергової) сесії сьомого скликання Тячівської міської ради  від 22.12.2016 року №1231 «Про с</w:t>
      </w:r>
      <w:r>
        <w:rPr>
          <w:color w:val="000000"/>
          <w:sz w:val="28"/>
          <w:szCs w:val="28"/>
        </w:rPr>
        <w:t xml:space="preserve">труктуру  і  чисельність </w:t>
      </w:r>
      <w:r>
        <w:rPr>
          <w:sz w:val="28"/>
          <w:szCs w:val="28"/>
        </w:rPr>
        <w:t xml:space="preserve">виконавчих органів, відділів  та  управління  Тячівської  міської  ради  у 2017  році» підпунктом такого змісту: «Структурні підрозділи Тячівської міської ради  загальною чисельність 5 штатних одиниць»  та викласти його в новій редакції: </w:t>
      </w:r>
    </w:p>
    <w:p w:rsidR="0091227B" w:rsidRPr="000E786B" w:rsidRDefault="0091227B" w:rsidP="000E786B">
      <w:pPr>
        <w:tabs>
          <w:tab w:val="left" w:pos="360"/>
          <w:tab w:val="left" w:pos="1440"/>
          <w:tab w:val="left" w:pos="7371"/>
        </w:tabs>
        <w:ind w:left="-360" w:right="-5"/>
        <w:jc w:val="both"/>
        <w:rPr>
          <w:sz w:val="28"/>
          <w:szCs w:val="28"/>
        </w:rPr>
      </w:pPr>
      <w:r>
        <w:tab/>
      </w:r>
      <w:r w:rsidRPr="000E786B">
        <w:rPr>
          <w:sz w:val="28"/>
          <w:szCs w:val="28"/>
        </w:rPr>
        <w:t xml:space="preserve">«9. Затвердити з 01 квітня 2017 року структуру і загальну чисельність виконавчих органів Тячівської міської ради в кількості 73,5 штатних одиниць: </w:t>
      </w:r>
    </w:p>
    <w:p w:rsidR="0091227B" w:rsidRPr="000E786B" w:rsidRDefault="0091227B" w:rsidP="000E786B">
      <w:pPr>
        <w:tabs>
          <w:tab w:val="left" w:pos="360"/>
          <w:tab w:val="left" w:pos="1440"/>
          <w:tab w:val="left" w:pos="7371"/>
        </w:tabs>
        <w:ind w:left="-360" w:right="-5"/>
        <w:jc w:val="both"/>
        <w:rPr>
          <w:bCs/>
          <w:sz w:val="28"/>
          <w:szCs w:val="28"/>
        </w:rPr>
      </w:pPr>
      <w:r>
        <w:rPr>
          <w:b/>
        </w:rPr>
        <w:tab/>
      </w:r>
      <w:r w:rsidRPr="000E786B">
        <w:rPr>
          <w:sz w:val="28"/>
          <w:szCs w:val="28"/>
        </w:rPr>
        <w:t>9.1. Апарат та відділи апарату виконавчого комітету Тячівської міської ради загальною чисельністю 47,5 штатних одиниць згідно з додатком 1.</w:t>
      </w:r>
    </w:p>
    <w:p w:rsidR="0091227B" w:rsidRDefault="0091227B" w:rsidP="00DE4688">
      <w:pPr>
        <w:tabs>
          <w:tab w:val="left" w:pos="360"/>
          <w:tab w:val="left" w:pos="144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9.2. Структурні підрозділи Тячівської міської ради  загальною чисельність 5 штатних одиниць згідно з додатком 2.</w:t>
      </w:r>
    </w:p>
    <w:p w:rsidR="0091227B" w:rsidRDefault="0091227B" w:rsidP="00DE4688">
      <w:pPr>
        <w:tabs>
          <w:tab w:val="left" w:pos="360"/>
          <w:tab w:val="left" w:pos="144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9.3. Відділи та управління Тячівської міської ради (з правами юридичної особи) загальною чисельністю 21 штатних одиниць згідно з додатком 3.».</w:t>
      </w:r>
    </w:p>
    <w:p w:rsidR="0091227B" w:rsidRDefault="0091227B" w:rsidP="00DE4688">
      <w:pPr>
        <w:tabs>
          <w:tab w:val="left" w:pos="180"/>
          <w:tab w:val="left" w:pos="360"/>
          <w:tab w:val="left" w:pos="1440"/>
          <w:tab w:val="left" w:pos="7371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3. Фінансово-господарському відділу апарату виконкому Тячівської міської ради внести відповідні зміни до штатного розпису міської ради та ввести його в дію з 01 квітня 2017 року.</w:t>
      </w:r>
    </w:p>
    <w:p w:rsidR="0091227B" w:rsidRDefault="0091227B" w:rsidP="00DE4688">
      <w:pPr>
        <w:tabs>
          <w:tab w:val="left" w:pos="360"/>
        </w:tabs>
        <w:ind w:left="-360"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даного рішення покласти на  постійні комісії з питань планування фінансів, бюджету, соціально-економічного розвитку, промисловості, підприємництва та сфери послуг (голова комісії Мийсарош Т.С.) та з питань прав людини, законності, депутатської діяльності і етики (голова комісії Петер Е.Б.).</w:t>
      </w:r>
    </w:p>
    <w:p w:rsidR="0091227B" w:rsidRDefault="0091227B" w:rsidP="00DE4688">
      <w:pPr>
        <w:ind w:left="-360"/>
        <w:jc w:val="both"/>
        <w:rPr>
          <w:sz w:val="26"/>
          <w:szCs w:val="26"/>
        </w:rPr>
      </w:pPr>
    </w:p>
    <w:p w:rsidR="0091227B" w:rsidRDefault="0091227B" w:rsidP="00DE4688">
      <w:pPr>
        <w:ind w:left="-360"/>
        <w:jc w:val="both"/>
        <w:rPr>
          <w:sz w:val="26"/>
          <w:szCs w:val="26"/>
        </w:rPr>
      </w:pPr>
    </w:p>
    <w:p w:rsidR="0091227B" w:rsidRDefault="0091227B" w:rsidP="00DE4688">
      <w:pPr>
        <w:ind w:left="-360"/>
        <w:jc w:val="both"/>
        <w:rPr>
          <w:sz w:val="26"/>
          <w:szCs w:val="26"/>
        </w:rPr>
      </w:pPr>
    </w:p>
    <w:p w:rsidR="0091227B" w:rsidRDefault="0091227B" w:rsidP="00DE4688">
      <w:pPr>
        <w:pStyle w:val="BodyText"/>
        <w:shd w:val="clear" w:color="auto" w:fill="auto"/>
        <w:spacing w:before="0" w:after="0" w:line="240" w:lineRule="auto"/>
        <w:ind w:left="-360" w:right="2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         І.І.Ковач</w:t>
      </w: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91227B" w:rsidRDefault="0091227B" w:rsidP="001C18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Затверджено:</w:t>
      </w: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Рішення тринадцятої сесії сьомого </w:t>
      </w: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скликання Тячівської міської ради</w:t>
      </w: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від 23 березня 2017 року № 1385</w:t>
      </w: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та чисельність</w:t>
      </w: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апарату виконавчого комітету та відділів апарату</w:t>
      </w: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Тячівської міської ради</w:t>
      </w: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1"/>
        <w:gridCol w:w="4619"/>
        <w:gridCol w:w="1762"/>
        <w:gridCol w:w="1734"/>
      </w:tblGrid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посад, структурних підрозділів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  <w:gridSpan w:val="3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Апарат виконавчого комітету міської ради</w:t>
            </w: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міської ради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Староста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  <w:gridSpan w:val="3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Відділи апарату виконавчого комітету міської ради</w:t>
            </w: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організаційної, кадрової та інформаційної роботи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відділ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Юридичний відділ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земельних відносин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житлово-комунального господарства, комунальної власності, транспорту і благоустрою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економічного розвитку, торгівлі та інвестицій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91227B" w:rsidRDefault="00912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фінансово-господарського забезпечення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817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1843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39,5</w:t>
            </w:r>
          </w:p>
        </w:tc>
        <w:tc>
          <w:tcPr>
            <w:tcW w:w="1808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Додаток 2</w:t>
      </w:r>
    </w:p>
    <w:p w:rsidR="0091227B" w:rsidRDefault="0091227B" w:rsidP="009F2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Затверджено:</w:t>
      </w:r>
    </w:p>
    <w:p w:rsidR="0091227B" w:rsidRDefault="0091227B" w:rsidP="009F29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Рішення тринадцятої сесії сьомого </w:t>
      </w:r>
    </w:p>
    <w:p w:rsidR="0091227B" w:rsidRDefault="0091227B" w:rsidP="009F29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скликання Тячівської міської ради</w:t>
      </w:r>
    </w:p>
    <w:p w:rsidR="0091227B" w:rsidRDefault="0091227B" w:rsidP="009F2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від 23 березня 2017 року № 1385</w:t>
      </w: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Структурні підрозділи Тячівської міської ради</w:t>
      </w:r>
    </w:p>
    <w:p w:rsidR="0091227B" w:rsidRDefault="0091227B" w:rsidP="001C18D5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1"/>
        <w:gridCol w:w="2929"/>
        <w:gridCol w:w="2931"/>
      </w:tblGrid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структурного підрозділу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штатних посад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«Центр надання адміністративних послуг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Тячівської міської ради»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</w:p>
    <w:p w:rsidR="0091227B" w:rsidRDefault="0091227B" w:rsidP="001C1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Додаток 3</w:t>
      </w:r>
    </w:p>
    <w:p w:rsidR="0091227B" w:rsidRDefault="0091227B" w:rsidP="009F2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Затверджено:</w:t>
      </w:r>
    </w:p>
    <w:p w:rsidR="0091227B" w:rsidRDefault="0091227B" w:rsidP="009F29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Рішення тринадцятої сесії сьомого </w:t>
      </w:r>
    </w:p>
    <w:p w:rsidR="0091227B" w:rsidRDefault="0091227B" w:rsidP="009F29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скликання Тячівської міської ради</w:t>
      </w:r>
    </w:p>
    <w:p w:rsidR="0091227B" w:rsidRDefault="0091227B" w:rsidP="009F2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від 23 березня 2017 року № 1385</w:t>
      </w: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jc w:val="right"/>
        <w:rPr>
          <w:sz w:val="28"/>
          <w:szCs w:val="28"/>
        </w:rPr>
      </w:pPr>
    </w:p>
    <w:p w:rsidR="0091227B" w:rsidRDefault="0091227B" w:rsidP="001C18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Відділи та управління Тячівської міської ради </w:t>
      </w:r>
    </w:p>
    <w:p w:rsidR="0091227B" w:rsidRDefault="0091227B" w:rsidP="001C18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(з правами юридичної особи)</w:t>
      </w:r>
    </w:p>
    <w:p w:rsidR="0091227B" w:rsidRDefault="0091227B" w:rsidP="001C18D5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41"/>
        <w:gridCol w:w="2939"/>
        <w:gridCol w:w="2941"/>
      </w:tblGrid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структурного підрозділу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штатних посад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Фінансовий відділ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освіти, охорони здоров’я, культури, сім’ї, молоді та спорту,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державної реєстрації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  <w:p w:rsidR="0091227B" w:rsidRDefault="009122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sz w:val="28"/>
                <w:szCs w:val="28"/>
              </w:rPr>
            </w:pPr>
          </w:p>
        </w:tc>
      </w:tr>
      <w:tr w:rsidR="0091227B" w:rsidTr="001C18D5">
        <w:tc>
          <w:tcPr>
            <w:tcW w:w="3649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 Ь О Г О</w:t>
            </w:r>
          </w:p>
        </w:tc>
        <w:tc>
          <w:tcPr>
            <w:tcW w:w="3190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191" w:type="dxa"/>
          </w:tcPr>
          <w:p w:rsidR="0091227B" w:rsidRDefault="0091227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27B" w:rsidRDefault="0091227B" w:rsidP="001C18D5">
      <w:pPr>
        <w:jc w:val="center"/>
        <w:rPr>
          <w:b/>
          <w:sz w:val="28"/>
          <w:szCs w:val="28"/>
        </w:rPr>
      </w:pPr>
    </w:p>
    <w:p w:rsidR="0091227B" w:rsidRDefault="0091227B" w:rsidP="001C18D5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</w:p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p w:rsidR="0091227B" w:rsidRDefault="0091227B"/>
    <w:sectPr w:rsidR="0091227B" w:rsidSect="000E786B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2C76"/>
    <w:multiLevelType w:val="hybridMultilevel"/>
    <w:tmpl w:val="2A0E9E66"/>
    <w:lvl w:ilvl="0" w:tplc="39387AB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39026A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A80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4A74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B18AD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0E99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681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C23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BED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AD2"/>
    <w:rsid w:val="0000656B"/>
    <w:rsid w:val="00071B51"/>
    <w:rsid w:val="000E786B"/>
    <w:rsid w:val="001C18D5"/>
    <w:rsid w:val="00230659"/>
    <w:rsid w:val="002F76B2"/>
    <w:rsid w:val="00322BFB"/>
    <w:rsid w:val="003800BF"/>
    <w:rsid w:val="00390DAC"/>
    <w:rsid w:val="003C3429"/>
    <w:rsid w:val="004149F4"/>
    <w:rsid w:val="004366FF"/>
    <w:rsid w:val="0045235D"/>
    <w:rsid w:val="004A2635"/>
    <w:rsid w:val="004F7571"/>
    <w:rsid w:val="00606F24"/>
    <w:rsid w:val="00621853"/>
    <w:rsid w:val="00625FF9"/>
    <w:rsid w:val="006F1BA3"/>
    <w:rsid w:val="007112F4"/>
    <w:rsid w:val="00751701"/>
    <w:rsid w:val="007726B2"/>
    <w:rsid w:val="007D0AD2"/>
    <w:rsid w:val="0091227B"/>
    <w:rsid w:val="009F2945"/>
    <w:rsid w:val="00A53321"/>
    <w:rsid w:val="00A60507"/>
    <w:rsid w:val="00B73C4A"/>
    <w:rsid w:val="00BB5334"/>
    <w:rsid w:val="00BD6CFE"/>
    <w:rsid w:val="00C36D89"/>
    <w:rsid w:val="00C626B7"/>
    <w:rsid w:val="00C8060D"/>
    <w:rsid w:val="00D46981"/>
    <w:rsid w:val="00D966AE"/>
    <w:rsid w:val="00DE4688"/>
    <w:rsid w:val="00F25779"/>
    <w:rsid w:val="00F4734A"/>
    <w:rsid w:val="00F54FD0"/>
    <w:rsid w:val="00FA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D5"/>
    <w:rPr>
      <w:rFonts w:ascii="Times New Roman" w:eastAsia="SimSu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1C18D5"/>
    <w:pPr>
      <w:shd w:val="clear" w:color="auto" w:fill="FFFFFF"/>
      <w:spacing w:before="240" w:after="600" w:line="322" w:lineRule="exact"/>
      <w:ind w:hanging="1080"/>
      <w:jc w:val="center"/>
    </w:pPr>
    <w:rPr>
      <w:rFonts w:eastAsia="Times New Roman"/>
      <w:sz w:val="27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C18D5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">
    <w:name w:val="Заголовок №1_"/>
    <w:link w:val="11"/>
    <w:uiPriority w:val="99"/>
    <w:locked/>
    <w:rsid w:val="001C18D5"/>
    <w:rPr>
      <w:rFonts w:ascii="Lucida Sans Unicode" w:hAnsi="Lucida Sans Unicode"/>
      <w:b/>
      <w:spacing w:val="-10"/>
      <w:sz w:val="25"/>
      <w:shd w:val="clear" w:color="auto" w:fill="FFFFFF"/>
    </w:rPr>
  </w:style>
  <w:style w:type="paragraph" w:customStyle="1" w:styleId="11">
    <w:name w:val="Заголовок №11"/>
    <w:basedOn w:val="Normal"/>
    <w:link w:val="1"/>
    <w:uiPriority w:val="99"/>
    <w:rsid w:val="001C18D5"/>
    <w:pPr>
      <w:shd w:val="clear" w:color="auto" w:fill="FFFFFF"/>
      <w:spacing w:before="600" w:after="360" w:line="317" w:lineRule="exact"/>
      <w:outlineLvl w:val="0"/>
    </w:pPr>
    <w:rPr>
      <w:rFonts w:ascii="Lucida Sans Unicode" w:eastAsia="Calibri" w:hAnsi="Lucida Sans Unicode"/>
      <w:b/>
      <w:spacing w:val="-10"/>
      <w:sz w:val="25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5</Pages>
  <Words>984</Words>
  <Characters>5614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30</cp:revision>
  <cp:lastPrinted>2017-03-24T08:43:00Z</cp:lastPrinted>
  <dcterms:created xsi:type="dcterms:W3CDTF">2017-02-14T07:48:00Z</dcterms:created>
  <dcterms:modified xsi:type="dcterms:W3CDTF">2017-03-24T08:46:00Z</dcterms:modified>
</cp:coreProperties>
</file>