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22351" w:rsidRDefault="00522351" w:rsidP="00522351">
      <w:pPr>
        <w:pStyle w:val="1"/>
        <w:ind w:left="4248"/>
        <w:rPr>
          <w:lang w:val="uk-UA"/>
        </w:rPr>
      </w:pP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5" o:title=""/>
          </v:shape>
          <o:OLEObject Type="Embed" ProgID="Word.Picture.8" ShapeID="_x0000_i1025" DrawAspect="Content" ObjectID="_1560075404" r:id="rId6"/>
        </w:object>
      </w:r>
    </w:p>
    <w:p w:rsidR="00522351" w:rsidRPr="00613713" w:rsidRDefault="00522351" w:rsidP="00522351">
      <w:pPr>
        <w:pStyle w:val="1"/>
        <w:spacing w:before="0"/>
        <w:jc w:val="center"/>
        <w:rPr>
          <w:color w:val="auto"/>
        </w:rPr>
      </w:pPr>
      <w:r w:rsidRPr="00613713">
        <w:rPr>
          <w:color w:val="auto"/>
        </w:rPr>
        <w:t xml:space="preserve">У К </w:t>
      </w:r>
      <w:proofErr w:type="gramStart"/>
      <w:r w:rsidRPr="00613713">
        <w:rPr>
          <w:color w:val="auto"/>
        </w:rPr>
        <w:t>Р</w:t>
      </w:r>
      <w:proofErr w:type="gramEnd"/>
      <w:r w:rsidRPr="00613713">
        <w:rPr>
          <w:color w:val="auto"/>
        </w:rPr>
        <w:t xml:space="preserve"> А Ї Н А</w:t>
      </w:r>
    </w:p>
    <w:p w:rsidR="00522351" w:rsidRDefault="00522351" w:rsidP="0052235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     МІСЬКА      РАДА</w:t>
      </w:r>
    </w:p>
    <w:p w:rsidR="00522351" w:rsidRDefault="00522351" w:rsidP="0052235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  КОМІТЕТ</w:t>
      </w:r>
    </w:p>
    <w:p w:rsidR="00522351" w:rsidRPr="002E2484" w:rsidRDefault="00522351" w:rsidP="00522351">
      <w:pPr>
        <w:pStyle w:val="3"/>
        <w:tabs>
          <w:tab w:val="left" w:pos="1800"/>
        </w:tabs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2E2484">
        <w:rPr>
          <w:rFonts w:ascii="Times New Roman" w:hAnsi="Times New Roman"/>
          <w:color w:val="auto"/>
          <w:sz w:val="32"/>
          <w:szCs w:val="32"/>
        </w:rPr>
        <w:t xml:space="preserve">Р  І  Ш  Е  Н  </w:t>
      </w:r>
      <w:proofErr w:type="spellStart"/>
      <w:proofErr w:type="gramStart"/>
      <w:r w:rsidRPr="002E2484">
        <w:rPr>
          <w:rFonts w:ascii="Times New Roman" w:hAnsi="Times New Roman"/>
          <w:color w:val="auto"/>
          <w:sz w:val="32"/>
          <w:szCs w:val="32"/>
        </w:rPr>
        <w:t>Н</w:t>
      </w:r>
      <w:proofErr w:type="spellEnd"/>
      <w:proofErr w:type="gramEnd"/>
      <w:r w:rsidRPr="002E2484">
        <w:rPr>
          <w:rFonts w:ascii="Times New Roman" w:hAnsi="Times New Roman"/>
          <w:color w:val="auto"/>
          <w:sz w:val="32"/>
          <w:szCs w:val="32"/>
        </w:rPr>
        <w:t xml:space="preserve">  Я</w:t>
      </w:r>
    </w:p>
    <w:p w:rsidR="00522351" w:rsidRPr="00387D8E" w:rsidRDefault="00522351" w:rsidP="00522351">
      <w:pPr>
        <w:jc w:val="center"/>
        <w:rPr>
          <w:b/>
          <w:bCs/>
          <w:sz w:val="36"/>
          <w:lang w:val="uk-UA"/>
        </w:rPr>
      </w:pPr>
    </w:p>
    <w:p w:rsidR="00522351" w:rsidRPr="00387D8E" w:rsidRDefault="00522351" w:rsidP="00522351">
      <w:pPr>
        <w:pStyle w:val="4"/>
        <w:spacing w:before="0"/>
        <w:ind w:left="-284" w:right="-284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27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червня 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7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року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196</w:t>
      </w:r>
    </w:p>
    <w:p w:rsidR="00522351" w:rsidRPr="00FC2088" w:rsidRDefault="00522351" w:rsidP="00522351">
      <w:pPr>
        <w:ind w:left="-284" w:right="-284"/>
        <w:jc w:val="left"/>
        <w:rPr>
          <w:lang w:val="uk-UA"/>
        </w:rPr>
      </w:pPr>
      <w:proofErr w:type="spellStart"/>
      <w:r w:rsidRPr="00FC2088">
        <w:rPr>
          <w:lang w:val="uk-UA"/>
        </w:rPr>
        <w:t>м.Тячів</w:t>
      </w:r>
      <w:proofErr w:type="spellEnd"/>
    </w:p>
    <w:p w:rsidR="00522351" w:rsidRPr="00387D8E" w:rsidRDefault="00522351" w:rsidP="00522351">
      <w:pPr>
        <w:ind w:left="-284" w:right="-284"/>
        <w:jc w:val="left"/>
        <w:rPr>
          <w:sz w:val="28"/>
          <w:szCs w:val="28"/>
          <w:lang w:val="uk-UA"/>
        </w:rPr>
      </w:pPr>
    </w:p>
    <w:p w:rsidR="00522351" w:rsidRPr="00387D8E" w:rsidRDefault="00522351" w:rsidP="00522351">
      <w:pPr>
        <w:pStyle w:val="4"/>
        <w:spacing w:before="0"/>
        <w:ind w:left="-284" w:right="-284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Про  </w:t>
      </w: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надання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дозволу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proofErr w:type="gram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рел</w:t>
      </w:r>
      <w:proofErr w:type="gram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ігійній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 </w:t>
      </w: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громаді</w:t>
      </w:r>
      <w:proofErr w:type="spellEnd"/>
    </w:p>
    <w:p w:rsidR="00522351" w:rsidRDefault="00522351" w:rsidP="00522351">
      <w:pPr>
        <w:pStyle w:val="4"/>
        <w:spacing w:before="0"/>
        <w:ind w:left="-284" w:right="-284"/>
        <w:jc w:val="left"/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</w:pP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греко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- </w:t>
      </w: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католицької</w:t>
      </w:r>
      <w:proofErr w:type="spellEnd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 церкви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на </w:t>
      </w:r>
      <w:proofErr w:type="spellStart"/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проведення</w:t>
      </w:r>
      <w:proofErr w:type="spellEnd"/>
    </w:p>
    <w:p w:rsidR="00522351" w:rsidRPr="00387D8E" w:rsidRDefault="00522351" w:rsidP="00522351">
      <w:pPr>
        <w:pStyle w:val="4"/>
        <w:spacing w:before="0"/>
        <w:ind w:left="-284" w:right="-284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прощі народів і національностей у </w:t>
      </w:r>
      <w:proofErr w:type="spellStart"/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м.Т</w:t>
      </w:r>
      <w:r w:rsidRPr="00387D8E">
        <w:rPr>
          <w:rFonts w:ascii="Times New Roman" w:hAnsi="Times New Roman"/>
          <w:b w:val="0"/>
          <w:i w:val="0"/>
          <w:color w:val="auto"/>
          <w:sz w:val="28"/>
          <w:szCs w:val="28"/>
        </w:rPr>
        <w:t>ячів</w:t>
      </w:r>
      <w:proofErr w:type="spellEnd"/>
    </w:p>
    <w:p w:rsidR="00522351" w:rsidRPr="00BB4E17" w:rsidRDefault="00522351" w:rsidP="00522351">
      <w:pPr>
        <w:ind w:left="-284" w:right="-284"/>
        <w:rPr>
          <w:sz w:val="28"/>
          <w:szCs w:val="28"/>
          <w:lang w:val="uk-UA"/>
        </w:rPr>
      </w:pPr>
    </w:p>
    <w:p w:rsidR="00522351" w:rsidRDefault="00522351" w:rsidP="00522351">
      <w:pPr>
        <w:ind w:left="-284" w:right="-426"/>
        <w:rPr>
          <w:sz w:val="28"/>
          <w:szCs w:val="28"/>
          <w:lang w:val="uk-UA"/>
        </w:rPr>
      </w:pPr>
      <w:r w:rsidRPr="00BB4E1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BB4E17">
        <w:rPr>
          <w:sz w:val="28"/>
          <w:szCs w:val="28"/>
          <w:lang w:val="uk-UA"/>
        </w:rPr>
        <w:t xml:space="preserve">Розглянувши листа </w:t>
      </w:r>
      <w:r>
        <w:rPr>
          <w:sz w:val="28"/>
          <w:szCs w:val="28"/>
          <w:lang w:val="uk-UA"/>
        </w:rPr>
        <w:t xml:space="preserve">релігійної громади </w:t>
      </w:r>
      <w:r w:rsidRPr="00BB4E17">
        <w:rPr>
          <w:sz w:val="28"/>
          <w:szCs w:val="28"/>
          <w:lang w:val="uk-UA"/>
        </w:rPr>
        <w:t>греко</w:t>
      </w:r>
      <w:r>
        <w:rPr>
          <w:sz w:val="28"/>
          <w:szCs w:val="28"/>
          <w:lang w:val="uk-UA"/>
        </w:rPr>
        <w:t>-</w:t>
      </w:r>
      <w:r w:rsidRPr="00BB4E17">
        <w:rPr>
          <w:sz w:val="28"/>
          <w:szCs w:val="28"/>
          <w:lang w:val="uk-UA"/>
        </w:rPr>
        <w:t xml:space="preserve">католицької </w:t>
      </w:r>
      <w:r>
        <w:rPr>
          <w:sz w:val="28"/>
          <w:szCs w:val="28"/>
          <w:lang w:val="uk-UA"/>
        </w:rPr>
        <w:t xml:space="preserve">церкви </w:t>
      </w:r>
      <w:r w:rsidRPr="00BB4E17">
        <w:rPr>
          <w:sz w:val="28"/>
          <w:szCs w:val="28"/>
          <w:lang w:val="uk-UA"/>
        </w:rPr>
        <w:t>(голова</w:t>
      </w:r>
      <w:r>
        <w:rPr>
          <w:sz w:val="28"/>
          <w:szCs w:val="28"/>
          <w:lang w:val="uk-UA"/>
        </w:rPr>
        <w:t xml:space="preserve"> релігійної громади</w:t>
      </w:r>
      <w:r w:rsidRPr="00BB4E1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Двуйло</w:t>
      </w:r>
      <w:proofErr w:type="spellEnd"/>
      <w:r>
        <w:rPr>
          <w:sz w:val="28"/>
          <w:szCs w:val="28"/>
          <w:lang w:val="uk-UA"/>
        </w:rPr>
        <w:t xml:space="preserve"> В.Ф.) </w:t>
      </w:r>
      <w:r w:rsidRPr="00BB4E17">
        <w:rPr>
          <w:sz w:val="28"/>
          <w:szCs w:val="28"/>
          <w:lang w:val="uk-UA"/>
        </w:rPr>
        <w:t xml:space="preserve">щодо проведення </w:t>
      </w:r>
      <w:r>
        <w:rPr>
          <w:sz w:val="28"/>
          <w:szCs w:val="28"/>
          <w:lang w:val="uk-UA"/>
        </w:rPr>
        <w:t>22 липня</w:t>
      </w:r>
      <w:r w:rsidRPr="00BB4E17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BB4E17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прощі народів і національностей за участю Єпископа Мілана </w:t>
      </w:r>
      <w:proofErr w:type="spellStart"/>
      <w:r>
        <w:rPr>
          <w:sz w:val="28"/>
          <w:szCs w:val="28"/>
          <w:lang w:val="uk-UA"/>
        </w:rPr>
        <w:t>Шашика</w:t>
      </w:r>
      <w:proofErr w:type="spellEnd"/>
      <w:r>
        <w:rPr>
          <w:sz w:val="28"/>
          <w:szCs w:val="28"/>
          <w:lang w:val="uk-UA"/>
        </w:rPr>
        <w:t xml:space="preserve"> на польовому престолі по </w:t>
      </w:r>
      <w:proofErr w:type="spellStart"/>
      <w:r>
        <w:rPr>
          <w:sz w:val="28"/>
          <w:szCs w:val="28"/>
          <w:lang w:val="uk-UA"/>
        </w:rPr>
        <w:t>вул.Нересенська</w:t>
      </w:r>
      <w:proofErr w:type="spellEnd"/>
      <w:r>
        <w:rPr>
          <w:sz w:val="28"/>
          <w:szCs w:val="28"/>
          <w:lang w:val="uk-UA"/>
        </w:rPr>
        <w:t xml:space="preserve"> у місті Тячів</w:t>
      </w:r>
      <w:r w:rsidRPr="00BB4E17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 xml:space="preserve">підпунктом 3 пункту б) </w:t>
      </w:r>
      <w:r w:rsidRPr="00BB4E17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 xml:space="preserve">і </w:t>
      </w:r>
      <w:r w:rsidRPr="00BB4E17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</w:t>
      </w:r>
      <w:r w:rsidRPr="00BB4E17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>Україні</w:t>
      </w:r>
      <w:r>
        <w:rPr>
          <w:sz w:val="28"/>
          <w:szCs w:val="28"/>
          <w:lang w:val="uk-UA"/>
        </w:rPr>
        <w:t>»</w:t>
      </w:r>
      <w:r w:rsidRPr="00BB4E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виконком Тячівської міської ради  </w:t>
      </w:r>
    </w:p>
    <w:p w:rsidR="00522351" w:rsidRDefault="00522351" w:rsidP="00522351">
      <w:pPr>
        <w:ind w:left="-284" w:right="-426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9625E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625EF">
        <w:rPr>
          <w:b/>
          <w:sz w:val="28"/>
          <w:szCs w:val="28"/>
          <w:lang w:val="uk-UA"/>
        </w:rPr>
        <w:t>в:</w:t>
      </w:r>
    </w:p>
    <w:p w:rsidR="00522351" w:rsidRPr="00EE7C7F" w:rsidRDefault="00522351" w:rsidP="00522351">
      <w:pPr>
        <w:ind w:left="-284" w:right="-426"/>
        <w:rPr>
          <w:b/>
          <w:sz w:val="28"/>
          <w:szCs w:val="28"/>
          <w:lang w:val="uk-UA"/>
        </w:rPr>
      </w:pPr>
      <w:r w:rsidRPr="00BB4E1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релігійній громаді </w:t>
      </w:r>
      <w:r w:rsidRPr="00BB4E17">
        <w:rPr>
          <w:sz w:val="28"/>
          <w:szCs w:val="28"/>
          <w:lang w:val="uk-UA"/>
        </w:rPr>
        <w:t>греко-католицьк</w:t>
      </w:r>
      <w:r>
        <w:rPr>
          <w:sz w:val="28"/>
          <w:szCs w:val="28"/>
          <w:lang w:val="uk-UA"/>
        </w:rPr>
        <w:t>ої церкви</w:t>
      </w:r>
      <w:r w:rsidRPr="00BB4E17">
        <w:rPr>
          <w:sz w:val="28"/>
          <w:szCs w:val="28"/>
          <w:lang w:val="uk-UA"/>
        </w:rPr>
        <w:t xml:space="preserve"> (голова</w:t>
      </w:r>
      <w:r>
        <w:rPr>
          <w:sz w:val="28"/>
          <w:szCs w:val="28"/>
          <w:lang w:val="uk-UA"/>
        </w:rPr>
        <w:t xml:space="preserve"> релігійної громади </w:t>
      </w:r>
      <w:proofErr w:type="spellStart"/>
      <w:r>
        <w:rPr>
          <w:sz w:val="28"/>
          <w:szCs w:val="28"/>
          <w:lang w:val="uk-UA"/>
        </w:rPr>
        <w:t>Двуйло</w:t>
      </w:r>
      <w:proofErr w:type="spellEnd"/>
      <w:r>
        <w:rPr>
          <w:sz w:val="28"/>
          <w:szCs w:val="28"/>
          <w:lang w:val="uk-UA"/>
        </w:rPr>
        <w:t xml:space="preserve"> В.Ф.</w:t>
      </w:r>
      <w:r w:rsidRPr="00BB4E1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>дозвіл на проведення</w:t>
      </w:r>
      <w:r>
        <w:rPr>
          <w:sz w:val="28"/>
          <w:szCs w:val="28"/>
          <w:lang w:val="uk-UA"/>
        </w:rPr>
        <w:t xml:space="preserve"> 22 липня 20</w:t>
      </w:r>
      <w:r w:rsidRPr="00BB4E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BB4E17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прощі народів і національностей на польовому престолі по </w:t>
      </w:r>
      <w:proofErr w:type="spellStart"/>
      <w:r>
        <w:rPr>
          <w:sz w:val="28"/>
          <w:szCs w:val="28"/>
          <w:lang w:val="uk-UA"/>
        </w:rPr>
        <w:t>вул.Нересенська</w:t>
      </w:r>
      <w:proofErr w:type="spellEnd"/>
      <w:r>
        <w:rPr>
          <w:sz w:val="28"/>
          <w:szCs w:val="28"/>
          <w:lang w:val="uk-UA"/>
        </w:rPr>
        <w:t xml:space="preserve"> у місті Тячів та  Хресної ходи з іконою Божої Матері вулицями міста, а саме: по вул. Вайди від стоматологічної поліклініки з переходом біля 70-ти квартирного житлового будинку на </w:t>
      </w:r>
      <w:proofErr w:type="spellStart"/>
      <w:r>
        <w:rPr>
          <w:sz w:val="28"/>
          <w:szCs w:val="28"/>
          <w:lang w:val="uk-UA"/>
        </w:rPr>
        <w:t>вул.Ш.Голлоші</w:t>
      </w:r>
      <w:proofErr w:type="spellEnd"/>
      <w:r>
        <w:rPr>
          <w:sz w:val="28"/>
          <w:szCs w:val="28"/>
          <w:lang w:val="uk-UA"/>
        </w:rPr>
        <w:t xml:space="preserve"> та подальшою ходою по </w:t>
      </w:r>
      <w:proofErr w:type="spellStart"/>
      <w:r>
        <w:rPr>
          <w:sz w:val="28"/>
          <w:szCs w:val="28"/>
          <w:lang w:val="uk-UA"/>
        </w:rPr>
        <w:t>Нересенська</w:t>
      </w:r>
      <w:proofErr w:type="spellEnd"/>
      <w:r>
        <w:rPr>
          <w:sz w:val="28"/>
          <w:szCs w:val="28"/>
          <w:lang w:val="uk-UA"/>
        </w:rPr>
        <w:t xml:space="preserve"> до польового престолу.</w:t>
      </w:r>
    </w:p>
    <w:p w:rsidR="00522351" w:rsidRPr="00BB4E17" w:rsidRDefault="00522351" w:rsidP="00522351">
      <w:pPr>
        <w:ind w:left="-284" w:right="-426"/>
        <w:rPr>
          <w:sz w:val="28"/>
          <w:szCs w:val="28"/>
          <w:lang w:val="uk-UA"/>
        </w:rPr>
      </w:pPr>
      <w:r w:rsidRPr="00BB4E17">
        <w:rPr>
          <w:sz w:val="28"/>
          <w:szCs w:val="28"/>
          <w:lang w:val="uk-UA"/>
        </w:rPr>
        <w:t>2. Зобов</w:t>
      </w:r>
      <w:r w:rsidRPr="005B2459">
        <w:rPr>
          <w:sz w:val="28"/>
          <w:szCs w:val="28"/>
          <w:lang w:val="uk-UA"/>
        </w:rPr>
        <w:t>’</w:t>
      </w:r>
      <w:r w:rsidRPr="00BB4E17">
        <w:rPr>
          <w:sz w:val="28"/>
          <w:szCs w:val="28"/>
          <w:lang w:val="uk-UA"/>
        </w:rPr>
        <w:t xml:space="preserve">язати </w:t>
      </w:r>
      <w:r>
        <w:rPr>
          <w:sz w:val="28"/>
          <w:szCs w:val="28"/>
          <w:lang w:val="uk-UA"/>
        </w:rPr>
        <w:t xml:space="preserve">голову релігійної громади греко-католицької церкви </w:t>
      </w:r>
      <w:proofErr w:type="spellStart"/>
      <w:r>
        <w:rPr>
          <w:sz w:val="28"/>
          <w:szCs w:val="28"/>
          <w:lang w:val="uk-UA"/>
        </w:rPr>
        <w:t>Двуйло</w:t>
      </w:r>
      <w:proofErr w:type="spellEnd"/>
      <w:r>
        <w:rPr>
          <w:sz w:val="28"/>
          <w:szCs w:val="28"/>
          <w:lang w:val="uk-UA"/>
        </w:rPr>
        <w:t xml:space="preserve"> В.Ф.  з</w:t>
      </w:r>
      <w:r w:rsidRPr="00BB4E17">
        <w:rPr>
          <w:sz w:val="28"/>
          <w:szCs w:val="28"/>
          <w:lang w:val="uk-UA"/>
        </w:rPr>
        <w:t>абезпечити</w:t>
      </w:r>
      <w:r>
        <w:rPr>
          <w:sz w:val="28"/>
          <w:szCs w:val="28"/>
          <w:lang w:val="uk-UA"/>
        </w:rPr>
        <w:t xml:space="preserve"> </w:t>
      </w:r>
      <w:r w:rsidRPr="00BB4E17">
        <w:rPr>
          <w:sz w:val="28"/>
          <w:szCs w:val="28"/>
          <w:lang w:val="uk-UA"/>
        </w:rPr>
        <w:t xml:space="preserve">належний </w:t>
      </w:r>
      <w:r>
        <w:rPr>
          <w:sz w:val="28"/>
          <w:szCs w:val="28"/>
          <w:lang w:val="uk-UA"/>
        </w:rPr>
        <w:t xml:space="preserve">санітарний стан  на польовому престолі по </w:t>
      </w:r>
      <w:proofErr w:type="spellStart"/>
      <w:r>
        <w:rPr>
          <w:sz w:val="28"/>
          <w:szCs w:val="28"/>
          <w:lang w:val="uk-UA"/>
        </w:rPr>
        <w:t>вул.Нересенській</w:t>
      </w:r>
      <w:proofErr w:type="spellEnd"/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м.Тячів</w:t>
      </w:r>
      <w:proofErr w:type="spellEnd"/>
      <w:r>
        <w:rPr>
          <w:sz w:val="28"/>
          <w:szCs w:val="28"/>
          <w:lang w:val="uk-UA"/>
        </w:rPr>
        <w:t xml:space="preserve"> під час проведення богослужіння 22 липня 2017 року.</w:t>
      </w:r>
    </w:p>
    <w:p w:rsidR="00522351" w:rsidRDefault="00522351" w:rsidP="00522351">
      <w:pPr>
        <w:ind w:left="-284" w:righ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B4E17">
        <w:rPr>
          <w:sz w:val="28"/>
          <w:szCs w:val="28"/>
          <w:lang w:val="uk-UA"/>
        </w:rPr>
        <w:t xml:space="preserve">Просити начальника Тячівського відділу </w:t>
      </w:r>
      <w:r>
        <w:rPr>
          <w:sz w:val="28"/>
          <w:szCs w:val="28"/>
          <w:lang w:val="uk-UA"/>
        </w:rPr>
        <w:t xml:space="preserve">поліції Головного управління Національної поліції </w:t>
      </w:r>
      <w:r w:rsidRPr="00BB4E17">
        <w:rPr>
          <w:sz w:val="28"/>
          <w:szCs w:val="28"/>
          <w:lang w:val="uk-UA"/>
        </w:rPr>
        <w:t xml:space="preserve">в Закарпатській області </w:t>
      </w:r>
      <w:proofErr w:type="spellStart"/>
      <w:r>
        <w:rPr>
          <w:sz w:val="28"/>
          <w:szCs w:val="28"/>
          <w:lang w:val="uk-UA"/>
        </w:rPr>
        <w:t>Майданика</w:t>
      </w:r>
      <w:proofErr w:type="spellEnd"/>
      <w:r>
        <w:rPr>
          <w:sz w:val="28"/>
          <w:szCs w:val="28"/>
          <w:lang w:val="uk-UA"/>
        </w:rPr>
        <w:t xml:space="preserve"> В.С.,</w:t>
      </w:r>
      <w:r w:rsidRPr="002B6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 липня 2017 року:</w:t>
      </w:r>
    </w:p>
    <w:p w:rsidR="00522351" w:rsidRDefault="00522351" w:rsidP="00522351">
      <w:pPr>
        <w:ind w:left="-284" w:righ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Забезпечити належний громадський порядок під час проведення богослужіння на польовому престолі по </w:t>
      </w:r>
      <w:proofErr w:type="spellStart"/>
      <w:r>
        <w:rPr>
          <w:sz w:val="28"/>
          <w:szCs w:val="28"/>
          <w:lang w:val="uk-UA"/>
        </w:rPr>
        <w:t>вул.Нересенській</w:t>
      </w:r>
      <w:proofErr w:type="spellEnd"/>
      <w:r>
        <w:rPr>
          <w:sz w:val="28"/>
          <w:szCs w:val="28"/>
          <w:lang w:val="uk-UA"/>
        </w:rPr>
        <w:t xml:space="preserve">  та під час Хресної ходи з іконою Божої Матері вулицями міста Тячів.</w:t>
      </w:r>
    </w:p>
    <w:p w:rsidR="00522351" w:rsidRDefault="00522351" w:rsidP="00522351">
      <w:pPr>
        <w:ind w:left="-284" w:righ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Тимчасово,</w:t>
      </w:r>
      <w:r w:rsidRPr="00B31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  14.30 години до 22.00 години, о</w:t>
      </w:r>
      <w:r w:rsidRPr="00BB4E17">
        <w:rPr>
          <w:sz w:val="28"/>
          <w:szCs w:val="28"/>
          <w:lang w:val="uk-UA"/>
        </w:rPr>
        <w:t>бмеж</w:t>
      </w:r>
      <w:r>
        <w:rPr>
          <w:sz w:val="28"/>
          <w:szCs w:val="28"/>
          <w:lang w:val="uk-UA"/>
        </w:rPr>
        <w:t>ити</w:t>
      </w:r>
      <w:r w:rsidRPr="00BB4E17">
        <w:rPr>
          <w:sz w:val="28"/>
          <w:szCs w:val="28"/>
          <w:lang w:val="uk-UA"/>
        </w:rPr>
        <w:t xml:space="preserve"> рух </w:t>
      </w:r>
      <w:r>
        <w:rPr>
          <w:sz w:val="28"/>
          <w:szCs w:val="28"/>
          <w:lang w:val="uk-UA"/>
        </w:rPr>
        <w:t xml:space="preserve">транспортних засобів </w:t>
      </w:r>
      <w:r w:rsidRPr="00BB4E17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Нересенській</w:t>
      </w:r>
      <w:proofErr w:type="spellEnd"/>
      <w:r>
        <w:rPr>
          <w:sz w:val="28"/>
          <w:szCs w:val="28"/>
          <w:lang w:val="uk-UA"/>
        </w:rPr>
        <w:t xml:space="preserve">:  від перехрестя вулиць </w:t>
      </w:r>
      <w:proofErr w:type="spellStart"/>
      <w:r>
        <w:rPr>
          <w:sz w:val="28"/>
          <w:szCs w:val="28"/>
          <w:lang w:val="uk-UA"/>
        </w:rPr>
        <w:t>Ш.Голлоші</w:t>
      </w:r>
      <w:proofErr w:type="spellEnd"/>
      <w:r>
        <w:rPr>
          <w:sz w:val="28"/>
          <w:szCs w:val="28"/>
          <w:lang w:val="uk-UA"/>
        </w:rPr>
        <w:t xml:space="preserve"> і Пушкіна до перехрестя вулиць  Вайди і Столичної у </w:t>
      </w:r>
      <w:proofErr w:type="spellStart"/>
      <w:r>
        <w:rPr>
          <w:sz w:val="28"/>
          <w:szCs w:val="28"/>
          <w:lang w:val="uk-UA"/>
        </w:rPr>
        <w:t>м.Тячів</w:t>
      </w:r>
      <w:proofErr w:type="spellEnd"/>
      <w:r>
        <w:rPr>
          <w:sz w:val="28"/>
          <w:szCs w:val="28"/>
          <w:lang w:val="uk-UA"/>
        </w:rPr>
        <w:t>.</w:t>
      </w:r>
    </w:p>
    <w:p w:rsidR="00522351" w:rsidRDefault="00522351" w:rsidP="00522351">
      <w:pPr>
        <w:ind w:left="-284" w:righ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B4E17">
        <w:rPr>
          <w:sz w:val="28"/>
          <w:szCs w:val="28"/>
          <w:lang w:val="uk-UA"/>
        </w:rPr>
        <w:t xml:space="preserve">. 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BB4E17">
        <w:rPr>
          <w:sz w:val="28"/>
          <w:szCs w:val="28"/>
          <w:lang w:val="uk-UA"/>
        </w:rPr>
        <w:t xml:space="preserve">рішення покласти на заступника міського голови </w:t>
      </w:r>
      <w:proofErr w:type="spellStart"/>
      <w:r w:rsidRPr="00BB4E17">
        <w:rPr>
          <w:sz w:val="28"/>
          <w:szCs w:val="28"/>
          <w:lang w:val="uk-UA"/>
        </w:rPr>
        <w:t>Мийсароша</w:t>
      </w:r>
      <w:proofErr w:type="spellEnd"/>
      <w:r w:rsidRPr="00BB4E17">
        <w:rPr>
          <w:sz w:val="28"/>
          <w:szCs w:val="28"/>
          <w:lang w:val="uk-UA"/>
        </w:rPr>
        <w:t xml:space="preserve"> Т.С..</w:t>
      </w:r>
    </w:p>
    <w:p w:rsidR="00522351" w:rsidRDefault="00522351" w:rsidP="00522351">
      <w:pPr>
        <w:ind w:right="-42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В.о.м</w:t>
      </w:r>
      <w:r w:rsidRPr="00BB4E17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proofErr w:type="spellEnd"/>
      <w:r w:rsidRPr="00BB4E17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и </w:t>
      </w:r>
      <w:r w:rsidRPr="00BB4E17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BB4E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 w:rsidRPr="00BB4E17">
        <w:rPr>
          <w:sz w:val="28"/>
          <w:szCs w:val="28"/>
          <w:lang w:val="uk-UA"/>
        </w:rPr>
        <w:t xml:space="preserve">    </w:t>
      </w:r>
      <w:proofErr w:type="spellStart"/>
      <w:r w:rsidRPr="00BB4E17">
        <w:rPr>
          <w:sz w:val="28"/>
          <w:szCs w:val="28"/>
          <w:lang w:val="uk-UA"/>
        </w:rPr>
        <w:t>І.</w:t>
      </w:r>
      <w:r>
        <w:rPr>
          <w:sz w:val="28"/>
          <w:szCs w:val="28"/>
          <w:lang w:val="uk-UA"/>
        </w:rPr>
        <w:t>Я</w:t>
      </w:r>
      <w:r w:rsidRPr="00BB4E17">
        <w:rPr>
          <w:sz w:val="28"/>
          <w:szCs w:val="28"/>
          <w:lang w:val="uk-UA"/>
        </w:rPr>
        <w:t>.К</w:t>
      </w:r>
      <w:r>
        <w:rPr>
          <w:sz w:val="28"/>
          <w:szCs w:val="28"/>
          <w:lang w:val="uk-UA"/>
        </w:rPr>
        <w:t>лебан</w:t>
      </w:r>
      <w:proofErr w:type="spellEnd"/>
    </w:p>
    <w:p w:rsidR="004149F4" w:rsidRPr="00522351" w:rsidRDefault="00522351">
      <w:pPr>
        <w:rPr>
          <w:lang w:val="uk-UA"/>
        </w:rPr>
      </w:pPr>
    </w:p>
    <w:sectPr w:rsidR="004149F4" w:rsidRPr="00522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8D"/>
    <w:rsid w:val="003C3429"/>
    <w:rsid w:val="00522351"/>
    <w:rsid w:val="0080538D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235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2235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223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223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2235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2235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235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2235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223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223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2235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2235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2017-06-27T10:28:00Z</dcterms:created>
  <dcterms:modified xsi:type="dcterms:W3CDTF">2017-06-27T10:29:00Z</dcterms:modified>
</cp:coreProperties>
</file>