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6" w:type="dxa"/>
        <w:tblInd w:w="-176" w:type="dxa"/>
        <w:tblLayout w:type="fixed"/>
        <w:tblLook w:val="00A0"/>
      </w:tblPr>
      <w:tblGrid>
        <w:gridCol w:w="9782"/>
        <w:gridCol w:w="284"/>
      </w:tblGrid>
      <w:tr w:rsidR="00C40901" w:rsidTr="003F2E10">
        <w:trPr>
          <w:cantSplit/>
          <w:trHeight w:val="424"/>
        </w:trPr>
        <w:tc>
          <w:tcPr>
            <w:tcW w:w="10066" w:type="dxa"/>
            <w:gridSpan w:val="2"/>
          </w:tcPr>
          <w:p w:rsidR="00C40901" w:rsidRPr="00B351F4" w:rsidRDefault="00C40901" w:rsidP="00891425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</w:t>
            </w:r>
            <w:r w:rsidRPr="00193ABF">
              <w:rPr>
                <w:sz w:val="28"/>
                <w:szCs w:val="28"/>
              </w:rPr>
              <w:object w:dxaOrig="878" w:dyaOrig="11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60pt" o:ole="" fillcolor="window">
                  <v:imagedata r:id="rId5" o:title=""/>
                </v:shape>
                <o:OLEObject Type="Embed" ProgID="Word.Picture.8" ShapeID="_x0000_i1025" DrawAspect="Content" ObjectID="_1571557967" r:id="rId6"/>
              </w:object>
            </w:r>
            <w:r>
              <w:rPr>
                <w:b/>
                <w:noProof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</w:t>
            </w:r>
          </w:p>
          <w:p w:rsidR="00C40901" w:rsidRPr="00B351F4" w:rsidRDefault="00C40901">
            <w:pPr>
              <w:spacing w:line="252" w:lineRule="auto"/>
              <w:jc w:val="center"/>
              <w:rPr>
                <w:b/>
                <w:sz w:val="31"/>
                <w:szCs w:val="31"/>
                <w:lang w:val="uk-UA" w:eastAsia="en-US"/>
              </w:rPr>
            </w:pPr>
            <w:r w:rsidRPr="00B351F4">
              <w:rPr>
                <w:b/>
                <w:sz w:val="31"/>
                <w:szCs w:val="31"/>
                <w:lang w:val="uk-UA" w:eastAsia="en-US"/>
              </w:rPr>
              <w:t>УКРАЇНА</w:t>
            </w:r>
          </w:p>
          <w:p w:rsidR="00C40901" w:rsidRPr="00B351F4" w:rsidRDefault="00C40901">
            <w:pPr>
              <w:spacing w:line="252" w:lineRule="auto"/>
              <w:jc w:val="center"/>
              <w:rPr>
                <w:b/>
                <w:sz w:val="31"/>
                <w:szCs w:val="31"/>
                <w:lang w:val="uk-UA" w:eastAsia="en-US"/>
              </w:rPr>
            </w:pPr>
            <w:r w:rsidRPr="00B351F4">
              <w:rPr>
                <w:b/>
                <w:sz w:val="31"/>
                <w:szCs w:val="31"/>
                <w:lang w:val="uk-UA" w:eastAsia="en-US"/>
              </w:rPr>
              <w:t>ТЯЧІВСЬКА МІСЬКА РАДА</w:t>
            </w:r>
          </w:p>
          <w:p w:rsidR="00C40901" w:rsidRPr="00B351F4" w:rsidRDefault="00C40901" w:rsidP="003F2E10">
            <w:pPr>
              <w:spacing w:line="252" w:lineRule="auto"/>
              <w:jc w:val="center"/>
              <w:rPr>
                <w:b/>
                <w:sz w:val="31"/>
                <w:szCs w:val="31"/>
                <w:lang w:val="uk-UA" w:eastAsia="en-US"/>
              </w:rPr>
            </w:pPr>
            <w:r w:rsidRPr="00B351F4">
              <w:rPr>
                <w:b/>
                <w:sz w:val="31"/>
                <w:szCs w:val="31"/>
                <w:lang w:val="uk-UA" w:eastAsia="en-US"/>
              </w:rPr>
              <w:t>Дев’ятнадцята</w:t>
            </w:r>
            <w:r>
              <w:rPr>
                <w:b/>
                <w:sz w:val="31"/>
                <w:szCs w:val="31"/>
                <w:lang w:val="uk-UA" w:eastAsia="en-US"/>
              </w:rPr>
              <w:t xml:space="preserve"> (позачергова)</w:t>
            </w:r>
            <w:r w:rsidRPr="00B351F4">
              <w:rPr>
                <w:b/>
                <w:sz w:val="31"/>
                <w:szCs w:val="31"/>
                <w:lang w:val="uk-UA" w:eastAsia="en-US"/>
              </w:rPr>
              <w:t xml:space="preserve"> сесія сьомого скликання</w:t>
            </w:r>
          </w:p>
        </w:tc>
      </w:tr>
      <w:tr w:rsidR="00C40901" w:rsidTr="003F2E10">
        <w:trPr>
          <w:cantSplit/>
          <w:trHeight w:val="424"/>
        </w:trPr>
        <w:tc>
          <w:tcPr>
            <w:tcW w:w="10066" w:type="dxa"/>
            <w:gridSpan w:val="2"/>
          </w:tcPr>
          <w:p w:rsidR="00C40901" w:rsidRPr="00B351F4" w:rsidRDefault="00C40901">
            <w:pPr>
              <w:spacing w:line="252" w:lineRule="auto"/>
              <w:jc w:val="center"/>
              <w:rPr>
                <w:b/>
                <w:sz w:val="31"/>
                <w:szCs w:val="31"/>
                <w:lang w:val="uk-UA" w:eastAsia="en-US"/>
              </w:rPr>
            </w:pPr>
            <w:r w:rsidRPr="00B351F4">
              <w:rPr>
                <w:b/>
                <w:sz w:val="31"/>
                <w:szCs w:val="31"/>
                <w:lang w:val="uk-UA" w:eastAsia="en-US"/>
              </w:rPr>
              <w:t>РІШЕННЯ</w:t>
            </w:r>
          </w:p>
          <w:p w:rsidR="00C40901" w:rsidRDefault="00C40901">
            <w:pPr>
              <w:spacing w:line="252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C40901" w:rsidTr="003F2E10">
        <w:tc>
          <w:tcPr>
            <w:tcW w:w="9782" w:type="dxa"/>
          </w:tcPr>
          <w:p w:rsidR="00C40901" w:rsidRDefault="00C40901" w:rsidP="00B351F4">
            <w:pPr>
              <w:rPr>
                <w:sz w:val="28"/>
                <w:szCs w:val="28"/>
                <w:lang w:val="uk-UA" w:eastAsia="en-US"/>
              </w:rPr>
            </w:pPr>
            <w:r w:rsidRPr="003F2E10">
              <w:rPr>
                <w:sz w:val="28"/>
                <w:szCs w:val="28"/>
                <w:lang w:val="uk-UA" w:eastAsia="en-US"/>
              </w:rPr>
              <w:t xml:space="preserve">від </w:t>
            </w:r>
            <w:r>
              <w:rPr>
                <w:sz w:val="28"/>
                <w:szCs w:val="28"/>
                <w:lang w:val="uk-UA" w:eastAsia="en-US"/>
              </w:rPr>
              <w:t xml:space="preserve">31 </w:t>
            </w:r>
            <w:r w:rsidRPr="003F2E10">
              <w:rPr>
                <w:sz w:val="28"/>
                <w:szCs w:val="28"/>
                <w:lang w:val="uk-UA" w:eastAsia="en-US"/>
              </w:rPr>
              <w:t>жовтня 2017 року</w:t>
            </w:r>
            <w:r>
              <w:rPr>
                <w:sz w:val="28"/>
                <w:szCs w:val="28"/>
                <w:lang w:val="uk-UA" w:eastAsia="en-US"/>
              </w:rPr>
              <w:t xml:space="preserve"> № 1944</w:t>
            </w:r>
          </w:p>
          <w:p w:rsidR="00C40901" w:rsidRDefault="00C40901" w:rsidP="00B351F4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м. Тячів</w:t>
            </w:r>
          </w:p>
          <w:p w:rsidR="00C40901" w:rsidRDefault="00C40901" w:rsidP="003F2E1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40901" w:rsidRDefault="00C40901" w:rsidP="003F2E10">
            <w:pPr>
              <w:jc w:val="both"/>
              <w:rPr>
                <w:sz w:val="28"/>
                <w:szCs w:val="28"/>
                <w:lang w:val="uk-UA"/>
              </w:rPr>
            </w:pPr>
            <w:r w:rsidRPr="00AF1650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AF1650">
              <w:rPr>
                <w:sz w:val="28"/>
                <w:szCs w:val="28"/>
                <w:lang w:val="uk-UA"/>
              </w:rPr>
              <w:t>внесення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AF1650">
              <w:rPr>
                <w:sz w:val="28"/>
                <w:szCs w:val="28"/>
                <w:lang w:val="uk-UA"/>
              </w:rPr>
              <w:t xml:space="preserve"> змін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AF1650">
              <w:rPr>
                <w:sz w:val="28"/>
                <w:szCs w:val="28"/>
                <w:lang w:val="uk-UA"/>
              </w:rPr>
              <w:t>до</w:t>
            </w:r>
            <w:r>
              <w:rPr>
                <w:sz w:val="28"/>
                <w:szCs w:val="28"/>
                <w:lang w:val="uk-UA"/>
              </w:rPr>
              <w:t xml:space="preserve">    структури   та</w:t>
            </w:r>
          </w:p>
          <w:p w:rsidR="00C40901" w:rsidRPr="00AF1650" w:rsidRDefault="00C40901" w:rsidP="003F2E10">
            <w:pPr>
              <w:jc w:val="both"/>
              <w:rPr>
                <w:sz w:val="28"/>
                <w:szCs w:val="28"/>
                <w:lang w:val="uk-UA"/>
              </w:rPr>
            </w:pPr>
            <w:r w:rsidRPr="00AF1650">
              <w:rPr>
                <w:sz w:val="28"/>
                <w:szCs w:val="28"/>
                <w:lang w:val="uk-UA"/>
              </w:rPr>
              <w:t>штатного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F1650">
              <w:rPr>
                <w:sz w:val="28"/>
                <w:szCs w:val="28"/>
                <w:lang w:val="uk-UA"/>
              </w:rPr>
              <w:t>розпису Тячівської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  <w:r w:rsidRPr="00AF1650">
              <w:rPr>
                <w:sz w:val="28"/>
                <w:szCs w:val="28"/>
                <w:lang w:val="uk-UA"/>
              </w:rPr>
              <w:t xml:space="preserve"> </w:t>
            </w:r>
          </w:p>
          <w:p w:rsidR="00C40901" w:rsidRDefault="00C40901" w:rsidP="003F2E10">
            <w:pPr>
              <w:spacing w:line="360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84" w:type="dxa"/>
          </w:tcPr>
          <w:p w:rsidR="00C40901" w:rsidRDefault="00C40901" w:rsidP="003F2E10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C40901" w:rsidRPr="00891425" w:rsidTr="003F2E10">
        <w:tc>
          <w:tcPr>
            <w:tcW w:w="9782" w:type="dxa"/>
          </w:tcPr>
          <w:p w:rsidR="00C40901" w:rsidRPr="00AF6A74" w:rsidRDefault="00C40901" w:rsidP="00AD372F">
            <w:pPr>
              <w:ind w:right="-108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Відповідно до статей 26, 42, 59 Закону України «Про місцеве самоврядування в Україні» та з метою впорядкування структури відділу земельних відносин апарату виконкому Тячівської міської ради, покращення якості те ефективності роботи з надання послуг населенню об’єднаної територіальної громади, дев’ятнадцята (позачергова) сесія сьомого скликання  Тячівської міської ради </w:t>
            </w:r>
          </w:p>
        </w:tc>
        <w:tc>
          <w:tcPr>
            <w:tcW w:w="284" w:type="dxa"/>
          </w:tcPr>
          <w:p w:rsidR="00C40901" w:rsidRDefault="00C40901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C40901" w:rsidTr="003F2E10">
        <w:tc>
          <w:tcPr>
            <w:tcW w:w="9782" w:type="dxa"/>
          </w:tcPr>
          <w:p w:rsidR="00C40901" w:rsidRDefault="00C40901" w:rsidP="00AF1650">
            <w:pPr>
              <w:pStyle w:val="BodyTextIndent"/>
              <w:spacing w:line="276" w:lineRule="auto"/>
              <w:ind w:firstLine="540"/>
              <w:jc w:val="center"/>
              <w:rPr>
                <w:b/>
                <w:szCs w:val="28"/>
              </w:rPr>
            </w:pPr>
          </w:p>
          <w:p w:rsidR="00C40901" w:rsidRDefault="00C40901" w:rsidP="00AF1650">
            <w:pPr>
              <w:pStyle w:val="BodyTextIndent"/>
              <w:spacing w:line="276" w:lineRule="auto"/>
              <w:ind w:firstLine="54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ВИРІШИЛА:</w:t>
            </w:r>
          </w:p>
          <w:p w:rsidR="00C40901" w:rsidRDefault="00C40901" w:rsidP="00AF1650">
            <w:pPr>
              <w:pStyle w:val="BodyTextIndent"/>
              <w:spacing w:line="276" w:lineRule="auto"/>
              <w:ind w:firstLine="540"/>
              <w:jc w:val="center"/>
              <w:rPr>
                <w:b/>
                <w:szCs w:val="28"/>
              </w:rPr>
            </w:pPr>
          </w:p>
          <w:p w:rsidR="00C40901" w:rsidRPr="00EB360A" w:rsidRDefault="00C40901" w:rsidP="00AF6A74">
            <w:pPr>
              <w:tabs>
                <w:tab w:val="left" w:pos="71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1. </w:t>
            </w:r>
            <w:r w:rsidRPr="00EB360A">
              <w:rPr>
                <w:sz w:val="28"/>
                <w:szCs w:val="28"/>
                <w:lang w:val="uk-UA"/>
              </w:rPr>
              <w:t xml:space="preserve">Внести зміни до </w:t>
            </w:r>
            <w:r>
              <w:rPr>
                <w:sz w:val="28"/>
                <w:szCs w:val="28"/>
                <w:lang w:val="uk-UA"/>
              </w:rPr>
              <w:t xml:space="preserve">структури і </w:t>
            </w:r>
            <w:r w:rsidRPr="00EB360A">
              <w:rPr>
                <w:sz w:val="28"/>
                <w:szCs w:val="28"/>
                <w:lang w:val="uk-UA"/>
              </w:rPr>
              <w:t>штатного розпису Тячівської міської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EB360A">
              <w:rPr>
                <w:sz w:val="28"/>
                <w:szCs w:val="28"/>
                <w:lang w:val="uk-UA"/>
              </w:rPr>
              <w:t xml:space="preserve">в межах загальної чисельності працівників </w:t>
            </w:r>
            <w:r>
              <w:rPr>
                <w:sz w:val="28"/>
                <w:szCs w:val="28"/>
                <w:lang w:val="uk-UA"/>
              </w:rPr>
              <w:t xml:space="preserve"> відділів апарату виконкому</w:t>
            </w:r>
            <w:r w:rsidRPr="00EB360A">
              <w:rPr>
                <w:sz w:val="28"/>
                <w:szCs w:val="28"/>
                <w:lang w:val="uk-UA"/>
              </w:rPr>
              <w:t>, а саме:</w:t>
            </w:r>
          </w:p>
          <w:p w:rsidR="00C40901" w:rsidRDefault="00C40901" w:rsidP="00C1532A">
            <w:pPr>
              <w:pStyle w:val="BodyTextIndent"/>
              <w:shd w:val="clear" w:color="auto" w:fill="FFFFFF"/>
              <w:spacing w:line="270" w:lineRule="atLeast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          1.1. Вивести зі структури і штатного розпису посаду кадастрового реєстратора відділу земельних відносин апарату виконкому Тячівської міської ради в кількості однієї  штатної одиниці. </w:t>
            </w:r>
          </w:p>
          <w:p w:rsidR="00C40901" w:rsidRDefault="00C40901" w:rsidP="00C1532A">
            <w:pPr>
              <w:pStyle w:val="BodyTextIndent"/>
              <w:shd w:val="clear" w:color="auto" w:fill="FFFFFF"/>
              <w:spacing w:line="270" w:lineRule="atLeast"/>
              <w:ind w:firstLine="0"/>
              <w:textAlignment w:val="baseline"/>
              <w:rPr>
                <w:rFonts w:ascii="Arial" w:hAnsi="Arial" w:cs="Arial"/>
                <w:color w:val="444455"/>
                <w:sz w:val="18"/>
                <w:szCs w:val="18"/>
              </w:rPr>
            </w:pPr>
            <w:r>
              <w:rPr>
                <w:szCs w:val="28"/>
              </w:rPr>
              <w:t xml:space="preserve">          1.2. Ввести до структури і штатного розпису посаду оператора комп’ютерного набору відділу земельних відносин апарату виконкому Тячівської міської ради в кількості однієї  штатної одиниці.</w:t>
            </w:r>
          </w:p>
          <w:p w:rsidR="00C40901" w:rsidRDefault="00C40901" w:rsidP="0071041A">
            <w:pPr>
              <w:pStyle w:val="BodyTextIndent"/>
              <w:shd w:val="clear" w:color="auto" w:fill="FFFFFF"/>
              <w:spacing w:line="270" w:lineRule="atLeast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          2. Начальнику фінансово-господарського відділу апарату виконкому міської ради Яринич Г.І. внести</w:t>
            </w:r>
            <w:bookmarkStart w:id="0" w:name="_GoBack"/>
            <w:bookmarkEnd w:id="0"/>
            <w:r>
              <w:rPr>
                <w:szCs w:val="28"/>
              </w:rPr>
              <w:t xml:space="preserve"> з 01 листопада 2017 року відповідні зміни до штатного розпису та кошторису видатків на утримання виконавчих органів міської ради.</w:t>
            </w:r>
          </w:p>
          <w:p w:rsidR="00C40901" w:rsidRPr="0071041A" w:rsidRDefault="00C40901" w:rsidP="0071041A">
            <w:pPr>
              <w:pStyle w:val="BodyTextIndent"/>
              <w:shd w:val="clear" w:color="auto" w:fill="FFFFFF"/>
              <w:spacing w:line="270" w:lineRule="atLeast"/>
              <w:ind w:firstLine="0"/>
              <w:textAlignment w:val="baseline"/>
              <w:rPr>
                <w:rFonts w:ascii="Arial" w:hAnsi="Arial" w:cs="Arial"/>
                <w:color w:val="444455"/>
                <w:sz w:val="18"/>
                <w:szCs w:val="18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</w:rPr>
              <w:t xml:space="preserve">          3. Контроль за виконанням цього рішення покласти на постійну депутатську комісію </w:t>
            </w:r>
            <w:r>
              <w:rPr>
                <w:bCs/>
                <w:szCs w:val="28"/>
                <w:shd w:val="clear" w:color="auto" w:fill="FFFFFF"/>
              </w:rPr>
              <w:t>з питань планування фінансів, бюджету, соціально-економічного розвитку, промисловості,підприємництва та сфери послуг Тячівської міської ради ( голова комісії Мийсарош Т.С.)</w:t>
            </w:r>
            <w:r>
              <w:rPr>
                <w:bCs/>
                <w:szCs w:val="28"/>
              </w:rPr>
              <w:t>.</w:t>
            </w:r>
          </w:p>
          <w:p w:rsidR="00C40901" w:rsidRPr="005822A5" w:rsidRDefault="00C40901" w:rsidP="0071041A">
            <w:pPr>
              <w:shd w:val="clear" w:color="auto" w:fill="FFFFFF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</w:p>
          <w:p w:rsidR="00C40901" w:rsidRPr="0071041A" w:rsidRDefault="00C40901" w:rsidP="0071041A">
            <w:pPr>
              <w:spacing w:line="360" w:lineRule="auto"/>
              <w:ind w:right="-4928"/>
              <w:rPr>
                <w:sz w:val="28"/>
                <w:szCs w:val="28"/>
                <w:lang w:val="uk-UA"/>
              </w:rPr>
            </w:pPr>
            <w:r w:rsidRPr="0071041A">
              <w:rPr>
                <w:sz w:val="28"/>
                <w:szCs w:val="28"/>
              </w:rPr>
              <w:t>Міський  голова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І.І.Ковач</w:t>
            </w:r>
          </w:p>
        </w:tc>
        <w:tc>
          <w:tcPr>
            <w:tcW w:w="284" w:type="dxa"/>
          </w:tcPr>
          <w:p w:rsidR="00C40901" w:rsidRDefault="00C40901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      </w:t>
            </w:r>
          </w:p>
        </w:tc>
      </w:tr>
    </w:tbl>
    <w:p w:rsidR="00C40901" w:rsidRPr="0071041A" w:rsidRDefault="00C40901" w:rsidP="003F2E10">
      <w:pPr>
        <w:jc w:val="both"/>
        <w:rPr>
          <w:b/>
          <w:sz w:val="28"/>
          <w:szCs w:val="28"/>
        </w:rPr>
      </w:pPr>
    </w:p>
    <w:sectPr w:rsidR="00C40901" w:rsidRPr="0071041A" w:rsidSect="00176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2248"/>
    <w:multiLevelType w:val="hybridMultilevel"/>
    <w:tmpl w:val="1298B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2714C6"/>
    <w:multiLevelType w:val="hybridMultilevel"/>
    <w:tmpl w:val="03563A76"/>
    <w:lvl w:ilvl="0" w:tplc="A746DBCE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6C0C64D3"/>
    <w:multiLevelType w:val="multilevel"/>
    <w:tmpl w:val="50B6A8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cs="Times New Roman" w:hint="default"/>
      </w:rPr>
    </w:lvl>
  </w:abstractNum>
  <w:abstractNum w:abstractNumId="3">
    <w:nsid w:val="773050A5"/>
    <w:multiLevelType w:val="hybridMultilevel"/>
    <w:tmpl w:val="7A2C7400"/>
    <w:lvl w:ilvl="0" w:tplc="AAB8F514">
      <w:start w:val="1"/>
      <w:numFmt w:val="decimal"/>
      <w:lvlText w:val="%1."/>
      <w:lvlJc w:val="left"/>
      <w:pPr>
        <w:ind w:left="120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773"/>
    <w:rsid w:val="000C7DFC"/>
    <w:rsid w:val="00104A24"/>
    <w:rsid w:val="001764D5"/>
    <w:rsid w:val="00193ABF"/>
    <w:rsid w:val="001D031F"/>
    <w:rsid w:val="001E2C5B"/>
    <w:rsid w:val="00267364"/>
    <w:rsid w:val="0027334B"/>
    <w:rsid w:val="0029222E"/>
    <w:rsid w:val="003C3429"/>
    <w:rsid w:val="003E1119"/>
    <w:rsid w:val="003F2E10"/>
    <w:rsid w:val="004149F4"/>
    <w:rsid w:val="004912DF"/>
    <w:rsid w:val="005822A5"/>
    <w:rsid w:val="00583C39"/>
    <w:rsid w:val="005E6C22"/>
    <w:rsid w:val="0069580B"/>
    <w:rsid w:val="0071041A"/>
    <w:rsid w:val="007A17A6"/>
    <w:rsid w:val="00891425"/>
    <w:rsid w:val="009144F3"/>
    <w:rsid w:val="0099264A"/>
    <w:rsid w:val="00AD372F"/>
    <w:rsid w:val="00AF1650"/>
    <w:rsid w:val="00AF6A74"/>
    <w:rsid w:val="00B11DA7"/>
    <w:rsid w:val="00B351F4"/>
    <w:rsid w:val="00B568D8"/>
    <w:rsid w:val="00C1532A"/>
    <w:rsid w:val="00C40901"/>
    <w:rsid w:val="00C8060D"/>
    <w:rsid w:val="00EB360A"/>
    <w:rsid w:val="00F84773"/>
    <w:rsid w:val="00FE1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E1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3F2E10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F2E10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3F2E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F2E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2E1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9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1</Pages>
  <Words>300</Words>
  <Characters>1711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14</cp:revision>
  <cp:lastPrinted>2017-10-25T13:05:00Z</cp:lastPrinted>
  <dcterms:created xsi:type="dcterms:W3CDTF">2017-10-25T11:05:00Z</dcterms:created>
  <dcterms:modified xsi:type="dcterms:W3CDTF">2017-11-07T09:06:00Z</dcterms:modified>
</cp:coreProperties>
</file>