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50" w:rsidRDefault="00366350" w:rsidP="00FD3061">
      <w:bookmarkStart w:id="0" w:name="_GoBack"/>
      <w:bookmarkEnd w:id="0"/>
    </w:p>
    <w:p w:rsidR="00366350" w:rsidRDefault="00366350" w:rsidP="009463D7">
      <w:pPr>
        <w:ind w:left="-360"/>
        <w:rPr>
          <w:rFonts w:eastAsia="SimSun"/>
          <w:lang w:val="uk-UA" w:eastAsia="uk-UA"/>
        </w:rPr>
      </w:pPr>
    </w:p>
    <w:p w:rsidR="00366350" w:rsidRPr="002F2B52" w:rsidRDefault="00366350" w:rsidP="00AA5605">
      <w:pPr>
        <w:rPr>
          <w:lang w:val="uk-UA"/>
        </w:rPr>
      </w:pPr>
      <w:r>
        <w:rPr>
          <w:rFonts w:eastAsia="SimSun"/>
          <w:lang w:val="uk-UA" w:eastAsia="uk-UA"/>
        </w:rPr>
        <w:tab/>
      </w:r>
      <w:r>
        <w:rPr>
          <w:rFonts w:eastAsia="SimSun"/>
          <w:lang w:val="uk-UA" w:eastAsia="uk-UA"/>
        </w:rPr>
        <w:tab/>
      </w:r>
      <w:r>
        <w:rPr>
          <w:rFonts w:eastAsia="SimSun"/>
          <w:lang w:val="uk-UA" w:eastAsia="uk-UA"/>
        </w:rPr>
        <w:tab/>
      </w:r>
      <w:r>
        <w:rPr>
          <w:rFonts w:eastAsia="SimSun"/>
          <w:lang w:val="uk-UA" w:eastAsia="uk-UA"/>
        </w:rPr>
        <w:tab/>
      </w:r>
      <w:r>
        <w:rPr>
          <w:rFonts w:eastAsia="SimSun"/>
          <w:lang w:val="uk-UA" w:eastAsia="uk-UA"/>
        </w:rPr>
        <w:tab/>
        <w:t xml:space="preserve">      </w:t>
      </w:r>
      <w:r w:rsidRPr="00FE44B8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6886182" r:id="rId6"/>
        </w:object>
      </w:r>
      <w:r>
        <w:rPr>
          <w:rFonts w:eastAsia="SimSun"/>
          <w:lang w:val="uk-UA" w:eastAsia="uk-UA"/>
        </w:rPr>
        <w:t xml:space="preserve">                                                               </w:t>
      </w:r>
    </w:p>
    <w:p w:rsidR="00366350" w:rsidRPr="00393B38" w:rsidRDefault="00366350" w:rsidP="00393B38">
      <w:pPr>
        <w:ind w:left="-360"/>
        <w:jc w:val="center"/>
        <w:rPr>
          <w:b/>
          <w:sz w:val="31"/>
          <w:szCs w:val="31"/>
        </w:rPr>
      </w:pPr>
      <w:r w:rsidRPr="00393B38">
        <w:rPr>
          <w:b/>
          <w:sz w:val="31"/>
          <w:szCs w:val="31"/>
        </w:rPr>
        <w:t>УКРАЇНА</w:t>
      </w:r>
    </w:p>
    <w:p w:rsidR="00366350" w:rsidRPr="00393B38" w:rsidRDefault="00366350" w:rsidP="00393B38">
      <w:pPr>
        <w:ind w:left="-360"/>
        <w:jc w:val="center"/>
        <w:rPr>
          <w:b/>
          <w:sz w:val="31"/>
          <w:szCs w:val="31"/>
          <w:lang w:val="uk-UA"/>
        </w:rPr>
      </w:pPr>
      <w:r w:rsidRPr="00393B38">
        <w:rPr>
          <w:b/>
          <w:sz w:val="31"/>
          <w:szCs w:val="31"/>
          <w:lang w:val="uk-UA"/>
        </w:rPr>
        <w:t>ТЯЧІВСЬКА МІСЬКА РАДА</w:t>
      </w:r>
    </w:p>
    <w:p w:rsidR="00366350" w:rsidRPr="00393B38" w:rsidRDefault="00366350" w:rsidP="00393B38">
      <w:pPr>
        <w:ind w:left="-360"/>
        <w:jc w:val="center"/>
        <w:rPr>
          <w:b/>
          <w:sz w:val="31"/>
          <w:szCs w:val="31"/>
          <w:lang w:val="uk-UA"/>
        </w:rPr>
      </w:pPr>
      <w:r>
        <w:rPr>
          <w:b/>
          <w:sz w:val="31"/>
          <w:szCs w:val="31"/>
          <w:lang w:val="uk-UA"/>
        </w:rPr>
        <w:t>Д</w:t>
      </w:r>
      <w:r w:rsidRPr="00393B38">
        <w:rPr>
          <w:b/>
          <w:sz w:val="31"/>
          <w:szCs w:val="31"/>
          <w:lang w:val="uk-UA"/>
        </w:rPr>
        <w:t>вадцять восьма сесія сьомого скликання</w:t>
      </w:r>
    </w:p>
    <w:p w:rsidR="00366350" w:rsidRDefault="00366350" w:rsidP="00393B38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 w:rsidRPr="00393B38">
        <w:rPr>
          <w:b/>
          <w:sz w:val="31"/>
          <w:szCs w:val="31"/>
          <w:lang w:val="uk-UA"/>
        </w:rPr>
        <w:t>РІШЕННЯ</w:t>
      </w:r>
    </w:p>
    <w:p w:rsidR="00366350" w:rsidRDefault="00366350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366350" w:rsidRPr="00A47F0F" w:rsidRDefault="00366350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18 грудня</w:t>
      </w:r>
      <w:r w:rsidRPr="00A47F0F">
        <w:rPr>
          <w:sz w:val="28"/>
          <w:szCs w:val="28"/>
          <w:lang w:val="uk-UA"/>
        </w:rPr>
        <w:t xml:space="preserve"> 2018 року №</w:t>
      </w:r>
      <w:r>
        <w:rPr>
          <w:sz w:val="28"/>
          <w:szCs w:val="28"/>
          <w:lang w:val="uk-UA"/>
        </w:rPr>
        <w:t xml:space="preserve"> 3086</w:t>
      </w:r>
    </w:p>
    <w:p w:rsidR="00366350" w:rsidRPr="00393B38" w:rsidRDefault="00366350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393B38">
        <w:rPr>
          <w:sz w:val="28"/>
          <w:szCs w:val="28"/>
          <w:lang w:val="uk-UA"/>
        </w:rPr>
        <w:t>м. Тячів</w:t>
      </w:r>
    </w:p>
    <w:p w:rsidR="00366350" w:rsidRPr="00A47F0F" w:rsidRDefault="00366350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425A30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 внесення   змін  та   доповнень </w:t>
      </w:r>
    </w:p>
    <w:p w:rsidR="00366350" w:rsidRDefault="00366350" w:rsidP="00425A30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Програм соціально-економічного </w:t>
      </w:r>
    </w:p>
    <w:p w:rsidR="00366350" w:rsidRDefault="00366350" w:rsidP="00425A30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розвитку на 2018-2020  роки.</w:t>
      </w:r>
    </w:p>
    <w:p w:rsidR="00366350" w:rsidRPr="00A47F0F" w:rsidRDefault="00366350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366350" w:rsidRPr="00A47F0F" w:rsidRDefault="00366350" w:rsidP="000D38BD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 та з метою уточнення бюджетних призначень для реалізації заходів Програм двадцять восьма сесія сьомого скликання Тячівської міської ради</w:t>
      </w:r>
    </w:p>
    <w:p w:rsidR="00366350" w:rsidRDefault="00366350" w:rsidP="00393B38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Pr="00A47F0F">
        <w:rPr>
          <w:b/>
          <w:sz w:val="28"/>
          <w:szCs w:val="28"/>
          <w:lang w:val="uk-UA"/>
        </w:rPr>
        <w:t>:</w:t>
      </w:r>
    </w:p>
    <w:p w:rsidR="00366350" w:rsidRDefault="00366350" w:rsidP="00E04FE6">
      <w:pPr>
        <w:tabs>
          <w:tab w:val="left" w:pos="360"/>
          <w:tab w:val="center" w:pos="43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Внести зміни та доповнення: </w:t>
      </w:r>
    </w:p>
    <w:p w:rsidR="00366350" w:rsidRDefault="00366350" w:rsidP="00E04FE6">
      <w:pPr>
        <w:tabs>
          <w:tab w:val="left" w:pos="360"/>
          <w:tab w:val="center" w:pos="43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 До Програми культурно-видовищних та масових заходів у місті Тячів та селах об’єднаної територіальної громади на 2018-2020 роки, затвердженої рішенням двадцятої сесії сьомого скликання Тячівської міської ради від 15 грудня 2017 року № </w:t>
      </w:r>
      <w:r w:rsidRPr="00572128">
        <w:rPr>
          <w:sz w:val="28"/>
          <w:szCs w:val="28"/>
          <w:lang w:val="uk-UA"/>
        </w:rPr>
        <w:t>2053</w:t>
      </w:r>
      <w:r>
        <w:rPr>
          <w:sz w:val="28"/>
          <w:szCs w:val="28"/>
          <w:lang w:val="uk-UA"/>
        </w:rPr>
        <w:t>, згідно додатку 1 (додається).</w:t>
      </w:r>
    </w:p>
    <w:p w:rsidR="00366350" w:rsidRDefault="00366350" w:rsidP="00AD7E4F">
      <w:pPr>
        <w:tabs>
          <w:tab w:val="left" w:pos="36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1.2. До Програми боротьби зі злочинністю, забезпечення громадського порядку в населених пунктах Тячівської міської об’єднаної територіальної громади на 2018-2020 року, затвердженої рішенням двадцятої сесії сьомого скликання Тячівської міської ради від 15 грудня 2017 року № 2068, згідно додатку № 2 (додається).</w:t>
      </w:r>
    </w:p>
    <w:p w:rsidR="00366350" w:rsidRDefault="00366350" w:rsidP="00AD7E4F">
      <w:pPr>
        <w:tabs>
          <w:tab w:val="left" w:pos="36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1.3. До Програми розвитку фізичної культури і спорту Тячівської міської об’єднаної територіальної громади на 2018-2020 роки, затвердженої рішенням двадцятої сесії сьомого скликання Тячівської міської ради від 15 грудня 2017 року № 2054, згідно додатку № 3 (додається).</w:t>
      </w:r>
    </w:p>
    <w:p w:rsidR="00366350" w:rsidRDefault="00366350" w:rsidP="00E04FE6">
      <w:pPr>
        <w:tabs>
          <w:tab w:val="center" w:pos="4680"/>
          <w:tab w:val="left" w:pos="4860"/>
        </w:tabs>
        <w:ind w:left="-426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Фінансування зазначених Програм у 2018-2020 роках (із внесеними змінами та доповненнями) проводити за рахунок коштів, запланованих у міському бюджеті на відповідний бюджетний рік.</w:t>
      </w:r>
    </w:p>
    <w:p w:rsidR="00366350" w:rsidRPr="00A47F0F" w:rsidRDefault="00366350" w:rsidP="00E04FE6">
      <w:pPr>
        <w:tabs>
          <w:tab w:val="center" w:pos="4680"/>
          <w:tab w:val="left" w:pos="4860"/>
        </w:tabs>
        <w:ind w:left="-426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47F0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постійні депутатські комісії з питань освіти, культури, молоді, фізкультури і спорту, охорони здоров’я та соціального захисту населення (голова Джурджа В.В.), та з питань </w:t>
      </w:r>
      <w:r w:rsidRPr="00E93B7B">
        <w:rPr>
          <w:sz w:val="28"/>
          <w:szCs w:val="28"/>
          <w:lang w:val="uk-UA"/>
        </w:rPr>
        <w:t>планування фінансів, бюджету, соціально-економічного розвитку, промисловості, підприємництва та сфери послуг</w:t>
      </w:r>
      <w:r>
        <w:rPr>
          <w:sz w:val="28"/>
          <w:szCs w:val="28"/>
          <w:lang w:val="uk-UA"/>
        </w:rPr>
        <w:t xml:space="preserve"> (голова Мийсарош Т.С)</w:t>
      </w:r>
      <w:r w:rsidRPr="00E93B7B">
        <w:rPr>
          <w:sz w:val="28"/>
          <w:szCs w:val="28"/>
          <w:lang w:val="uk-UA"/>
        </w:rPr>
        <w:t>.</w:t>
      </w:r>
    </w:p>
    <w:p w:rsidR="00366350" w:rsidRPr="00A47F0F" w:rsidRDefault="00366350" w:rsidP="00E04FE6">
      <w:pPr>
        <w:tabs>
          <w:tab w:val="center" w:pos="4680"/>
          <w:tab w:val="left" w:pos="4860"/>
        </w:tabs>
        <w:ind w:firstLine="786"/>
        <w:jc w:val="both"/>
        <w:rPr>
          <w:sz w:val="28"/>
          <w:szCs w:val="28"/>
          <w:lang w:val="uk-UA"/>
        </w:rPr>
      </w:pPr>
    </w:p>
    <w:p w:rsidR="00366350" w:rsidRPr="00A47F0F" w:rsidRDefault="00366350" w:rsidP="00E04FE6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E04FE6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</w:t>
      </w:r>
      <w:r>
        <w:rPr>
          <w:sz w:val="28"/>
          <w:szCs w:val="28"/>
          <w:lang w:val="uk-UA"/>
        </w:rPr>
        <w:t xml:space="preserve">                         </w:t>
      </w:r>
      <w:r w:rsidRPr="00A47F0F">
        <w:rPr>
          <w:sz w:val="28"/>
          <w:szCs w:val="28"/>
          <w:lang w:val="uk-UA"/>
        </w:rPr>
        <w:t xml:space="preserve">                               І.І. Ковач</w:t>
      </w:r>
    </w:p>
    <w:p w:rsidR="00366350" w:rsidRDefault="00366350" w:rsidP="00AD3413">
      <w:pPr>
        <w:pStyle w:val="Heading1"/>
        <w:shd w:val="clear" w:color="auto" w:fill="FFFFFF"/>
        <w:spacing w:before="0" w:after="0"/>
        <w:rPr>
          <w:rFonts w:ascii="Times New Roman" w:hAnsi="Times New Roman" w:cs="Times New Roman"/>
          <w:b w:val="0"/>
          <w:color w:val="2A2A2A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Pr="0060290C">
        <w:rPr>
          <w:rFonts w:ascii="Times New Roman" w:hAnsi="Times New Roman" w:cs="Times New Roman"/>
          <w:b w:val="0"/>
          <w:color w:val="2A2A2A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 w:val="0"/>
          <w:color w:val="2A2A2A"/>
          <w:sz w:val="28"/>
          <w:szCs w:val="28"/>
        </w:rPr>
        <w:t xml:space="preserve">                                    </w:t>
      </w:r>
      <w:r w:rsidRPr="0060290C">
        <w:rPr>
          <w:rFonts w:ascii="Times New Roman" w:hAnsi="Times New Roman" w:cs="Times New Roman"/>
          <w:b w:val="0"/>
          <w:color w:val="2A2A2A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color w:val="2A2A2A"/>
          <w:sz w:val="28"/>
          <w:szCs w:val="28"/>
        </w:rPr>
        <w:t xml:space="preserve">                       </w:t>
      </w:r>
    </w:p>
    <w:p w:rsidR="00366350" w:rsidRPr="00572128" w:rsidRDefault="00366350" w:rsidP="00572128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Додаток № 1</w:t>
      </w:r>
    </w:p>
    <w:p w:rsidR="00366350" w:rsidRPr="00572128" w:rsidRDefault="00366350" w:rsidP="00572128">
      <w:pPr>
        <w:pStyle w:val="Heading1"/>
        <w:shd w:val="clear" w:color="auto" w:fill="FFFFFF"/>
        <w:spacing w:before="0" w:after="0"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до рішення двадцять восьмої сесії</w:t>
      </w:r>
    </w:p>
    <w:p w:rsidR="00366350" w:rsidRPr="00572128" w:rsidRDefault="00366350" w:rsidP="00572128">
      <w:pPr>
        <w:pStyle w:val="Heading1"/>
        <w:shd w:val="clear" w:color="auto" w:fill="FFFFFF"/>
        <w:spacing w:before="0" w:after="0"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сьомого скликання</w:t>
      </w:r>
    </w:p>
    <w:p w:rsidR="00366350" w:rsidRPr="00572128" w:rsidRDefault="00366350" w:rsidP="00572128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Тячівської міської ради</w:t>
      </w:r>
    </w:p>
    <w:p w:rsidR="00366350" w:rsidRPr="00572128" w:rsidRDefault="00366350" w:rsidP="00572128">
      <w:pPr>
        <w:pStyle w:val="Heading1"/>
        <w:shd w:val="clear" w:color="auto" w:fill="FFFFFF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від 18 грудня 2018 р.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3086</w:t>
      </w:r>
    </w:p>
    <w:p w:rsidR="00366350" w:rsidRDefault="00366350" w:rsidP="00572128">
      <w:pPr>
        <w:tabs>
          <w:tab w:val="center" w:pos="4320"/>
          <w:tab w:val="left" w:pos="5220"/>
          <w:tab w:val="left" w:pos="5580"/>
        </w:tabs>
        <w:ind w:left="-360" w:right="-1"/>
        <w:jc w:val="center"/>
        <w:rPr>
          <w:sz w:val="28"/>
          <w:szCs w:val="28"/>
          <w:lang w:val="uk-UA"/>
        </w:rPr>
      </w:pPr>
    </w:p>
    <w:p w:rsidR="00366350" w:rsidRPr="00E04FE6" w:rsidRDefault="00366350" w:rsidP="00572128">
      <w:pPr>
        <w:tabs>
          <w:tab w:val="center" w:pos="4320"/>
          <w:tab w:val="left" w:pos="5220"/>
          <w:tab w:val="left" w:pos="5580"/>
        </w:tabs>
        <w:ind w:left="-360" w:right="-1"/>
        <w:jc w:val="center"/>
        <w:rPr>
          <w:b/>
          <w:sz w:val="28"/>
          <w:szCs w:val="28"/>
          <w:lang w:val="uk-UA"/>
        </w:rPr>
      </w:pPr>
      <w:r w:rsidRPr="00E04FE6">
        <w:rPr>
          <w:b/>
          <w:sz w:val="28"/>
          <w:szCs w:val="28"/>
          <w:lang w:val="uk-UA"/>
        </w:rPr>
        <w:t>Зміни</w:t>
      </w:r>
    </w:p>
    <w:p w:rsidR="00366350" w:rsidRPr="00E04FE6" w:rsidRDefault="00366350" w:rsidP="00572128">
      <w:pPr>
        <w:tabs>
          <w:tab w:val="center" w:pos="4320"/>
          <w:tab w:val="left" w:pos="5220"/>
          <w:tab w:val="left" w:pos="5580"/>
        </w:tabs>
        <w:ind w:left="-360" w:right="-1"/>
        <w:jc w:val="center"/>
        <w:rPr>
          <w:b/>
          <w:sz w:val="28"/>
          <w:szCs w:val="28"/>
          <w:lang w:val="uk-UA"/>
        </w:rPr>
      </w:pPr>
      <w:r w:rsidRPr="00E04FE6">
        <w:rPr>
          <w:b/>
          <w:sz w:val="28"/>
          <w:szCs w:val="28"/>
          <w:lang w:val="uk-UA"/>
        </w:rPr>
        <w:t>та доповнення до Програми культурно-видовищних та масових заходів у місті Тячів та селах об’єднаної територіальної громади на 2018-2020 роки, затвердженої рішенням двадцятої сесії сьомого скликання від 15 грудня 2017 року № 2053</w:t>
      </w:r>
    </w:p>
    <w:p w:rsidR="00366350" w:rsidRDefault="00366350" w:rsidP="00572128">
      <w:pPr>
        <w:tabs>
          <w:tab w:val="center" w:pos="4320"/>
          <w:tab w:val="left" w:pos="5220"/>
          <w:tab w:val="left" w:pos="5580"/>
        </w:tabs>
        <w:ind w:left="-360" w:right="-1"/>
        <w:jc w:val="center"/>
        <w:rPr>
          <w:sz w:val="28"/>
          <w:szCs w:val="28"/>
          <w:lang w:val="uk-UA"/>
        </w:rPr>
      </w:pPr>
    </w:p>
    <w:p w:rsidR="00366350" w:rsidRDefault="00366350" w:rsidP="00E322E5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Розділ ІІ «Мета і основні завдання Програми» доповнити підпунктами: </w:t>
      </w:r>
    </w:p>
    <w:p w:rsidR="00366350" w:rsidRDefault="00366350" w:rsidP="0079265F">
      <w:pPr>
        <w:tabs>
          <w:tab w:val="center" w:pos="4320"/>
          <w:tab w:val="left" w:pos="5220"/>
          <w:tab w:val="left" w:pos="5580"/>
        </w:tabs>
        <w:ind w:left="-360" w:right="-1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«- сприяння розвитку творчих навиків осіб з інвалідністю в роботі з натурою (зображення пейзажу); </w:t>
      </w:r>
    </w:p>
    <w:p w:rsidR="00366350" w:rsidRDefault="00366350" w:rsidP="0079265F">
      <w:pPr>
        <w:tabs>
          <w:tab w:val="center" w:pos="4320"/>
          <w:tab w:val="left" w:pos="5220"/>
          <w:tab w:val="left" w:pos="5580"/>
        </w:tabs>
        <w:ind w:left="-360" w:right="-1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 творчих заходів для осіб з інвалідністю, які проживають на території Тячівської міської об’єднаної територіальної громади».</w:t>
      </w:r>
    </w:p>
    <w:p w:rsidR="00366350" w:rsidRDefault="00366350" w:rsidP="00E322E5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 розділі ІІІ «Очікуваний результат виконання Програми» частину речення «…відкривати нові таланти серед молоді, дітей, …» доповнити словами «осіб з інвалідністю…», а далі за текстом.</w:t>
      </w:r>
    </w:p>
    <w:p w:rsidR="00366350" w:rsidRDefault="00366350" w:rsidP="00E322E5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Додаток до Програми «Перелік культурно-видовищних та масових заходів, які заплановано проводити Тячівською міською радою у 2018-2020 роках» доповнити наступними заходами:</w:t>
      </w:r>
    </w:p>
    <w:p w:rsidR="00366350" w:rsidRDefault="00366350" w:rsidP="00E322E5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7"/>
        <w:gridCol w:w="1597"/>
        <w:gridCol w:w="1055"/>
        <w:gridCol w:w="3596"/>
      </w:tblGrid>
      <w:tr w:rsidR="00366350" w:rsidRPr="005F534F" w:rsidTr="000018C8">
        <w:tc>
          <w:tcPr>
            <w:tcW w:w="3817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597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1055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Сума 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596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366350" w:rsidRPr="005F534F" w:rsidTr="000018C8">
        <w:tc>
          <w:tcPr>
            <w:tcW w:w="3817" w:type="dxa"/>
          </w:tcPr>
          <w:p w:rsidR="00366350" w:rsidRPr="00E322E5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Конкурс</w:t>
            </w:r>
            <w:r w:rsidRPr="00E322E5">
              <w:rPr>
                <w:b/>
                <w:sz w:val="26"/>
                <w:szCs w:val="26"/>
                <w:lang w:val="uk-UA"/>
              </w:rPr>
              <w:t xml:space="preserve"> з образотворчого мистецтва серед осіб з інвалідністю «Весна у рідному місті»:</w:t>
            </w:r>
          </w:p>
          <w:p w:rsidR="00366350" w:rsidRPr="00E322E5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6"/>
                <w:szCs w:val="26"/>
                <w:lang w:val="uk-UA"/>
              </w:rPr>
            </w:pPr>
            <w:r w:rsidRPr="00E322E5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E322E5">
              <w:rPr>
                <w:sz w:val="26"/>
                <w:szCs w:val="26"/>
                <w:lang w:val="uk-UA"/>
              </w:rPr>
              <w:t>придбання мольбертів, фарб, ватманів;</w:t>
            </w:r>
          </w:p>
          <w:p w:rsidR="00366350" w:rsidRPr="00E322E5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6"/>
                <w:szCs w:val="26"/>
                <w:lang w:val="uk-UA"/>
              </w:rPr>
            </w:pPr>
            <w:r w:rsidRPr="00E322E5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E322E5">
              <w:rPr>
                <w:sz w:val="26"/>
                <w:szCs w:val="26"/>
                <w:lang w:val="uk-UA"/>
              </w:rPr>
              <w:t xml:space="preserve">придбання </w:t>
            </w:r>
            <w:r>
              <w:rPr>
                <w:sz w:val="26"/>
                <w:szCs w:val="26"/>
                <w:lang w:val="uk-UA"/>
              </w:rPr>
              <w:t xml:space="preserve">пам’ятних </w:t>
            </w:r>
            <w:r w:rsidRPr="00E322E5">
              <w:rPr>
                <w:sz w:val="26"/>
                <w:szCs w:val="26"/>
                <w:lang w:val="uk-UA"/>
              </w:rPr>
              <w:t>подарунків;</w:t>
            </w:r>
          </w:p>
          <w:p w:rsidR="00366350" w:rsidRPr="00E322E5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6"/>
                <w:szCs w:val="26"/>
                <w:lang w:val="uk-UA"/>
              </w:rPr>
            </w:pPr>
            <w:r w:rsidRPr="00E322E5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E322E5">
              <w:rPr>
                <w:sz w:val="26"/>
                <w:szCs w:val="26"/>
                <w:lang w:val="uk-UA"/>
              </w:rPr>
              <w:t>фото та відео послуги;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E322E5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E322E5">
              <w:rPr>
                <w:sz w:val="26"/>
                <w:szCs w:val="26"/>
                <w:lang w:val="uk-UA"/>
              </w:rPr>
              <w:t>поліграфічна продукція (запрошення, грамоти, подяки).</w:t>
            </w:r>
          </w:p>
        </w:tc>
        <w:tc>
          <w:tcPr>
            <w:tcW w:w="1597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травень 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55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96" w:type="dxa"/>
          </w:tcPr>
          <w:p w:rsidR="00366350" w:rsidRPr="005F534F" w:rsidRDefault="00366350" w:rsidP="00E322E5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Сприяння розвитку </w:t>
            </w:r>
            <w:r>
              <w:rPr>
                <w:sz w:val="28"/>
                <w:szCs w:val="28"/>
                <w:lang w:val="uk-UA"/>
              </w:rPr>
              <w:t>творчих здібностей та навиків у роботі з натурою (зображення пейзажу), виявлення серед учасників обдарованої молоді</w:t>
            </w:r>
          </w:p>
        </w:tc>
      </w:tr>
      <w:tr w:rsidR="00366350" w:rsidRPr="005F534F" w:rsidTr="000018C8">
        <w:tc>
          <w:tcPr>
            <w:tcW w:w="3817" w:type="dxa"/>
          </w:tcPr>
          <w:p w:rsidR="00366350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b/>
                <w:sz w:val="28"/>
                <w:szCs w:val="28"/>
                <w:lang w:val="uk-UA"/>
              </w:rPr>
            </w:pPr>
            <w:r w:rsidRPr="000018C8">
              <w:rPr>
                <w:b/>
                <w:sz w:val="28"/>
                <w:szCs w:val="28"/>
                <w:lang w:val="uk-UA"/>
              </w:rPr>
              <w:t>Пісенний фестиваль  «Нересен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018C8">
              <w:rPr>
                <w:b/>
                <w:sz w:val="28"/>
                <w:szCs w:val="28"/>
                <w:lang w:val="uk-UA"/>
              </w:rPr>
              <w:t>скликає друзів»</w:t>
            </w:r>
          </w:p>
          <w:p w:rsidR="00366350" w:rsidRPr="005F534F" w:rsidRDefault="00366350" w:rsidP="00D87105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- забезпечення проживання та харчування учасників </w:t>
            </w:r>
            <w:r>
              <w:rPr>
                <w:sz w:val="28"/>
                <w:szCs w:val="28"/>
                <w:lang w:val="uk-UA"/>
              </w:rPr>
              <w:t>фестивалю;</w:t>
            </w:r>
          </w:p>
          <w:p w:rsidR="00366350" w:rsidRDefault="00366350" w:rsidP="00D87105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освітлення та музичне оформлення с</w:t>
            </w:r>
            <w:r w:rsidRPr="005F534F">
              <w:rPr>
                <w:sz w:val="28"/>
                <w:szCs w:val="28"/>
                <w:lang w:val="uk-UA"/>
              </w:rPr>
              <w:t>цени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366350" w:rsidRDefault="00366350" w:rsidP="00D87105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фото - та відеопослуги;</w:t>
            </w:r>
          </w:p>
          <w:p w:rsidR="00366350" w:rsidRDefault="00366350" w:rsidP="00D87105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послуги ведучих фестивалю;</w:t>
            </w:r>
          </w:p>
          <w:p w:rsidR="00366350" w:rsidRDefault="00366350" w:rsidP="00D87105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поліграфічна продукція          (дипломи, подяки);</w:t>
            </w:r>
          </w:p>
          <w:p w:rsidR="00366350" w:rsidRDefault="00366350" w:rsidP="00D87105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придбання кубків;</w:t>
            </w:r>
          </w:p>
          <w:p w:rsidR="00366350" w:rsidRDefault="00366350" w:rsidP="00D87105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придбання пам’ятних подарунків.</w:t>
            </w:r>
          </w:p>
          <w:p w:rsidR="00366350" w:rsidRPr="000018C8" w:rsidRDefault="00366350" w:rsidP="00D87105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97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055" w:type="dxa"/>
          </w:tcPr>
          <w:p w:rsidR="00366350" w:rsidRPr="005F534F" w:rsidRDefault="00366350" w:rsidP="00B9532C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96" w:type="dxa"/>
          </w:tcPr>
          <w:p w:rsidR="00366350" w:rsidRPr="005F534F" w:rsidRDefault="00366350" w:rsidP="000018C8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Виявлення серед учасників  талановитої та обдарованої молоді (осіб з інвалідністю) у вокальному жанрі</w:t>
            </w:r>
          </w:p>
        </w:tc>
      </w:tr>
      <w:tr w:rsidR="00366350" w:rsidRPr="00AD3413" w:rsidTr="000018C8">
        <w:tc>
          <w:tcPr>
            <w:tcW w:w="3817" w:type="dxa"/>
          </w:tcPr>
          <w:p w:rsidR="00366350" w:rsidRPr="00E322E5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b/>
                <w:sz w:val="28"/>
                <w:szCs w:val="28"/>
                <w:lang w:val="uk-UA"/>
              </w:rPr>
            </w:pPr>
            <w:r w:rsidRPr="00E322E5">
              <w:rPr>
                <w:b/>
                <w:sz w:val="28"/>
                <w:szCs w:val="28"/>
                <w:lang w:val="uk-UA"/>
              </w:rPr>
              <w:t>Благодійна акція за участі осіб з інвалідністю «День добра»:</w:t>
            </w:r>
          </w:p>
          <w:p w:rsidR="00366350" w:rsidRPr="000018C8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6"/>
                <w:szCs w:val="26"/>
                <w:lang w:val="uk-UA"/>
              </w:rPr>
            </w:pPr>
            <w:r w:rsidRPr="000018C8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018C8">
              <w:rPr>
                <w:sz w:val="26"/>
                <w:szCs w:val="26"/>
                <w:lang w:val="uk-UA"/>
              </w:rPr>
              <w:t>придбання матеріалів для виготовлення ручних виробів (воскових свічок, м’яких іграшок, ляльок-мотанок, ор</w:t>
            </w:r>
            <w:r>
              <w:rPr>
                <w:sz w:val="26"/>
                <w:szCs w:val="26"/>
                <w:lang w:val="uk-UA"/>
              </w:rPr>
              <w:t>и</w:t>
            </w:r>
            <w:r w:rsidRPr="000018C8">
              <w:rPr>
                <w:sz w:val="26"/>
                <w:szCs w:val="26"/>
                <w:lang w:val="uk-UA"/>
              </w:rPr>
              <w:t>гам</w:t>
            </w:r>
            <w:r>
              <w:rPr>
                <w:sz w:val="26"/>
                <w:szCs w:val="26"/>
                <w:lang w:val="uk-UA"/>
              </w:rPr>
              <w:t>і</w:t>
            </w:r>
            <w:r w:rsidRPr="000018C8">
              <w:rPr>
                <w:sz w:val="26"/>
                <w:szCs w:val="26"/>
                <w:lang w:val="uk-UA"/>
              </w:rPr>
              <w:t xml:space="preserve"> тощо);</w:t>
            </w:r>
          </w:p>
          <w:p w:rsidR="00366350" w:rsidRPr="000018C8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6"/>
                <w:szCs w:val="26"/>
                <w:lang w:val="uk-UA"/>
              </w:rPr>
            </w:pPr>
            <w:r w:rsidRPr="000018C8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018C8">
              <w:rPr>
                <w:sz w:val="26"/>
                <w:szCs w:val="26"/>
                <w:lang w:val="uk-UA"/>
              </w:rPr>
              <w:t>фото та відео послуги;</w:t>
            </w:r>
          </w:p>
          <w:p w:rsidR="00366350" w:rsidRPr="000018C8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6"/>
                <w:szCs w:val="26"/>
                <w:lang w:val="uk-UA"/>
              </w:rPr>
            </w:pPr>
            <w:r w:rsidRPr="000018C8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018C8">
              <w:rPr>
                <w:sz w:val="26"/>
                <w:szCs w:val="26"/>
                <w:lang w:val="uk-UA"/>
              </w:rPr>
              <w:t>поліграфічна продукція (запрошення, грамоти, подяки);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0018C8">
              <w:rPr>
                <w:sz w:val="26"/>
                <w:szCs w:val="26"/>
                <w:lang w:val="uk-UA"/>
              </w:rPr>
              <w:t>- обмін виготовленими виробами.</w:t>
            </w:r>
          </w:p>
        </w:tc>
        <w:tc>
          <w:tcPr>
            <w:tcW w:w="1597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листопад 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55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96" w:type="dxa"/>
          </w:tcPr>
          <w:p w:rsidR="00366350" w:rsidRPr="005F534F" w:rsidRDefault="00366350" w:rsidP="000018C8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Сприяння підтримці осіб з інвалідністю, залучення до здійснення добрих справ, розширення можливостей розвитку творчості</w:t>
            </w:r>
            <w:r>
              <w:rPr>
                <w:sz w:val="28"/>
                <w:szCs w:val="28"/>
                <w:lang w:val="uk-UA"/>
              </w:rPr>
              <w:t>, виховання в юного покоління доброти, взаємоповаги, естетичних смаків, культури спілкування</w:t>
            </w:r>
          </w:p>
        </w:tc>
      </w:tr>
      <w:tr w:rsidR="00366350" w:rsidRPr="005F534F" w:rsidTr="000018C8">
        <w:tc>
          <w:tcPr>
            <w:tcW w:w="3817" w:type="dxa"/>
          </w:tcPr>
          <w:p w:rsidR="00366350" w:rsidRPr="000018C8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b/>
                <w:sz w:val="28"/>
                <w:szCs w:val="28"/>
                <w:lang w:val="uk-UA"/>
              </w:rPr>
            </w:pPr>
            <w:r w:rsidRPr="000018C8">
              <w:rPr>
                <w:b/>
                <w:sz w:val="28"/>
                <w:szCs w:val="28"/>
                <w:lang w:val="uk-UA"/>
              </w:rPr>
              <w:t>Етно-фестиваль народної музики та творчості «Тячів-фест»: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виставка художніх робіт у галереї ім. Ш. Голлоші;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пленер і виставки майстрів ужитково-декоративного мистецтва (гончарство, ковальство, художні картини тощо);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майстер-класи по рукоділлю, плетінню</w:t>
            </w:r>
            <w:r>
              <w:rPr>
                <w:sz w:val="28"/>
                <w:szCs w:val="28"/>
                <w:lang w:val="uk-UA"/>
              </w:rPr>
              <w:t xml:space="preserve"> бісером</w:t>
            </w:r>
            <w:r w:rsidRPr="005F534F">
              <w:rPr>
                <w:sz w:val="28"/>
                <w:szCs w:val="28"/>
                <w:lang w:val="uk-UA"/>
              </w:rPr>
              <w:t>, вишиванню;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конкурс-дегустація страв національної кухні;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екскурсії до історичних культових споруд;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виступи аматорів народного мистецтва регіональних рівнів;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-гала-концерт за участі народних фольклорних гурті;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забезпечення проживання та харчування делегацій міст-побратимів, учасників концертної та гала-концертної програм;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озвучення та монтаж сцени.</w:t>
            </w:r>
          </w:p>
        </w:tc>
        <w:tc>
          <w:tcPr>
            <w:tcW w:w="1597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травень </w:t>
            </w:r>
          </w:p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55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96" w:type="dxa"/>
          </w:tcPr>
          <w:p w:rsidR="00366350" w:rsidRPr="005F534F" w:rsidRDefault="0036635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Популяризація та збереження національних культурно-мистецьких цінностей, обміном досвідом, ознайомлення з культурно-мистецькими надбаннями міст-побратимів</w:t>
            </w:r>
          </w:p>
        </w:tc>
      </w:tr>
    </w:tbl>
    <w:p w:rsidR="00366350" w:rsidRDefault="00366350" w:rsidP="00A300E4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</w:t>
      </w:r>
    </w:p>
    <w:p w:rsidR="00366350" w:rsidRDefault="00366350" w:rsidP="00A300E4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6350" w:rsidRPr="00572128" w:rsidRDefault="00366350" w:rsidP="00A300E4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</w:t>
      </w: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Додаток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366350" w:rsidRPr="00572128" w:rsidRDefault="00366350" w:rsidP="00A300E4">
      <w:pPr>
        <w:pStyle w:val="Heading1"/>
        <w:shd w:val="clear" w:color="auto" w:fill="FFFFFF"/>
        <w:spacing w:before="0" w:after="0"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до рішення двадцять восьмої сесії</w:t>
      </w:r>
    </w:p>
    <w:p w:rsidR="00366350" w:rsidRPr="00572128" w:rsidRDefault="00366350" w:rsidP="00A300E4">
      <w:pPr>
        <w:pStyle w:val="Heading1"/>
        <w:shd w:val="clear" w:color="auto" w:fill="FFFFFF"/>
        <w:spacing w:before="0" w:after="0"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сьомого скликання</w:t>
      </w:r>
    </w:p>
    <w:p w:rsidR="00366350" w:rsidRPr="00572128" w:rsidRDefault="00366350" w:rsidP="00A300E4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Тячівської міської ради</w:t>
      </w:r>
    </w:p>
    <w:p w:rsidR="00366350" w:rsidRDefault="00366350" w:rsidP="00A300E4">
      <w:pPr>
        <w:pStyle w:val="Heading1"/>
        <w:shd w:val="clear" w:color="auto" w:fill="FFFFFF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від 18 грудня 2018 р.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3086</w:t>
      </w:r>
    </w:p>
    <w:p w:rsidR="00366350" w:rsidRDefault="00366350" w:rsidP="000B2947">
      <w:pPr>
        <w:rPr>
          <w:lang w:val="uk-UA"/>
        </w:rPr>
      </w:pPr>
    </w:p>
    <w:p w:rsidR="00366350" w:rsidRDefault="00366350" w:rsidP="000B2947">
      <w:pPr>
        <w:rPr>
          <w:lang w:val="uk-UA"/>
        </w:rPr>
      </w:pPr>
    </w:p>
    <w:p w:rsidR="00366350" w:rsidRPr="000B2947" w:rsidRDefault="00366350" w:rsidP="000B2947">
      <w:pPr>
        <w:rPr>
          <w:lang w:val="uk-UA"/>
        </w:rPr>
      </w:pPr>
    </w:p>
    <w:p w:rsidR="00366350" w:rsidRPr="00E04FE6" w:rsidRDefault="00366350" w:rsidP="00A300E4">
      <w:pPr>
        <w:tabs>
          <w:tab w:val="center" w:pos="4320"/>
          <w:tab w:val="left" w:pos="5220"/>
          <w:tab w:val="left" w:pos="5580"/>
        </w:tabs>
        <w:ind w:left="-360" w:right="-1"/>
        <w:jc w:val="center"/>
        <w:rPr>
          <w:b/>
          <w:sz w:val="28"/>
          <w:szCs w:val="28"/>
          <w:lang w:val="uk-UA"/>
        </w:rPr>
      </w:pPr>
      <w:r w:rsidRPr="00E04FE6">
        <w:rPr>
          <w:b/>
          <w:sz w:val="28"/>
          <w:szCs w:val="28"/>
          <w:lang w:val="uk-UA"/>
        </w:rPr>
        <w:t>Зміни</w:t>
      </w:r>
    </w:p>
    <w:p w:rsidR="00366350" w:rsidRPr="00E04FE6" w:rsidRDefault="00366350" w:rsidP="00A300E4">
      <w:pPr>
        <w:tabs>
          <w:tab w:val="center" w:pos="4320"/>
          <w:tab w:val="left" w:pos="5220"/>
          <w:tab w:val="left" w:pos="5580"/>
        </w:tabs>
        <w:ind w:left="-360" w:right="-1"/>
        <w:jc w:val="center"/>
        <w:rPr>
          <w:b/>
          <w:sz w:val="28"/>
          <w:szCs w:val="28"/>
          <w:lang w:val="uk-UA"/>
        </w:rPr>
      </w:pPr>
      <w:r w:rsidRPr="00E04FE6">
        <w:rPr>
          <w:b/>
          <w:sz w:val="28"/>
          <w:szCs w:val="28"/>
          <w:lang w:val="uk-UA"/>
        </w:rPr>
        <w:t xml:space="preserve">та доповнення до Програми </w:t>
      </w:r>
      <w:r>
        <w:rPr>
          <w:b/>
          <w:sz w:val="28"/>
          <w:szCs w:val="28"/>
          <w:lang w:val="uk-UA"/>
        </w:rPr>
        <w:t>боротьби зі злочинністю, забезпечення громадського порядку в населених пунктах Тячівської міської</w:t>
      </w:r>
      <w:r w:rsidRPr="00E04FE6">
        <w:rPr>
          <w:b/>
          <w:sz w:val="28"/>
          <w:szCs w:val="28"/>
          <w:lang w:val="uk-UA"/>
        </w:rPr>
        <w:t xml:space="preserve"> об’єднаної територіальної громади на 2018-2020 роки, затвердженої рішенням двадцятої сесії сьомого скликання від 15 грудня 2017 року № 20</w:t>
      </w:r>
      <w:r>
        <w:rPr>
          <w:b/>
          <w:sz w:val="28"/>
          <w:szCs w:val="28"/>
          <w:lang w:val="uk-UA"/>
        </w:rPr>
        <w:t>68</w:t>
      </w:r>
    </w:p>
    <w:p w:rsidR="00366350" w:rsidRDefault="00366350" w:rsidP="004B5BB0">
      <w:pPr>
        <w:tabs>
          <w:tab w:val="center" w:pos="4680"/>
          <w:tab w:val="left" w:pos="4860"/>
        </w:tabs>
        <w:jc w:val="both"/>
        <w:rPr>
          <w:lang w:val="uk-UA"/>
        </w:rPr>
      </w:pPr>
    </w:p>
    <w:p w:rsidR="00366350" w:rsidRDefault="00366350" w:rsidP="004B5BB0">
      <w:pPr>
        <w:tabs>
          <w:tab w:val="center" w:pos="4680"/>
          <w:tab w:val="left" w:pos="4860"/>
        </w:tabs>
        <w:jc w:val="both"/>
        <w:rPr>
          <w:lang w:val="uk-UA"/>
        </w:rPr>
      </w:pPr>
    </w:p>
    <w:p w:rsidR="00366350" w:rsidRDefault="00366350" w:rsidP="004B5BB0">
      <w:pPr>
        <w:tabs>
          <w:tab w:val="center" w:pos="4680"/>
          <w:tab w:val="left" w:pos="4860"/>
        </w:tabs>
        <w:jc w:val="both"/>
        <w:rPr>
          <w:lang w:val="uk-UA"/>
        </w:rPr>
      </w:pPr>
    </w:p>
    <w:p w:rsidR="00366350" w:rsidRDefault="00366350" w:rsidP="00D72C6F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300E4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Розділ IV «Фінансове забезпечення» Програми боротьби зі злочинністю, забезпечення громадського порядку в населених пунктах Тячівської міської об’єднаної територіальної громади на 2018-2020 роки доповнити підпунктом:</w:t>
      </w: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«- забезпечення належного тримання утримуваних осіб в ізоляторі тимчасового тримання Тячівського ІТТ №5».</w:t>
      </w: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Default="00366350" w:rsidP="00D72C6F">
      <w:pPr>
        <w:tabs>
          <w:tab w:val="left" w:pos="360"/>
        </w:tabs>
        <w:ind w:left="-360"/>
        <w:jc w:val="both"/>
        <w:rPr>
          <w:sz w:val="28"/>
          <w:szCs w:val="28"/>
          <w:lang w:val="uk-UA"/>
        </w:rPr>
      </w:pPr>
    </w:p>
    <w:p w:rsidR="00366350" w:rsidRPr="00572128" w:rsidRDefault="00366350" w:rsidP="0070026E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</w:t>
      </w: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Додаток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366350" w:rsidRPr="00572128" w:rsidRDefault="00366350" w:rsidP="0070026E">
      <w:pPr>
        <w:pStyle w:val="Heading1"/>
        <w:shd w:val="clear" w:color="auto" w:fill="FFFFFF"/>
        <w:spacing w:before="0" w:after="0"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до рішення двадцять восьмої сесії</w:t>
      </w:r>
    </w:p>
    <w:p w:rsidR="00366350" w:rsidRPr="00572128" w:rsidRDefault="00366350" w:rsidP="0070026E">
      <w:pPr>
        <w:pStyle w:val="Heading1"/>
        <w:shd w:val="clear" w:color="auto" w:fill="FFFFFF"/>
        <w:spacing w:before="0" w:after="0"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сьомого скликання</w:t>
      </w:r>
    </w:p>
    <w:p w:rsidR="00366350" w:rsidRPr="00572128" w:rsidRDefault="00366350" w:rsidP="0070026E">
      <w:pPr>
        <w:pStyle w:val="Heading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Тячівської міської ради</w:t>
      </w:r>
    </w:p>
    <w:p w:rsidR="00366350" w:rsidRPr="00572128" w:rsidRDefault="00366350" w:rsidP="0070026E">
      <w:pPr>
        <w:pStyle w:val="Heading1"/>
        <w:shd w:val="clear" w:color="auto" w:fill="FFFFFF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5721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від 18 грудня 2018 р.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3086</w:t>
      </w:r>
    </w:p>
    <w:p w:rsidR="00366350" w:rsidRPr="00CA026C" w:rsidRDefault="00366350" w:rsidP="009876EE">
      <w:pPr>
        <w:jc w:val="center"/>
        <w:rPr>
          <w:b/>
          <w:sz w:val="28"/>
          <w:szCs w:val="28"/>
          <w:shd w:val="clear" w:color="auto" w:fill="FFFFFF"/>
          <w:lang w:val="uk-UA" w:eastAsia="uk-UA"/>
        </w:rPr>
      </w:pPr>
      <w:r w:rsidRPr="00486CD3">
        <w:rPr>
          <w:b/>
          <w:sz w:val="28"/>
          <w:szCs w:val="28"/>
          <w:shd w:val="clear" w:color="auto" w:fill="FFFFFF"/>
          <w:lang w:val="uk-UA" w:eastAsia="uk-UA"/>
        </w:rPr>
        <w:t>Зміни</w:t>
      </w:r>
    </w:p>
    <w:p w:rsidR="00366350" w:rsidRPr="00CA026C" w:rsidRDefault="00366350" w:rsidP="009876EE">
      <w:pPr>
        <w:jc w:val="center"/>
        <w:rPr>
          <w:b/>
          <w:sz w:val="28"/>
          <w:szCs w:val="28"/>
          <w:shd w:val="clear" w:color="auto" w:fill="FFFFFF"/>
          <w:lang w:val="uk-UA" w:eastAsia="uk-UA"/>
        </w:rPr>
      </w:pPr>
      <w:r w:rsidRPr="00CA026C">
        <w:rPr>
          <w:b/>
          <w:sz w:val="28"/>
          <w:szCs w:val="28"/>
          <w:shd w:val="clear" w:color="auto" w:fill="FFFFFF"/>
          <w:lang w:val="uk-UA" w:eastAsia="uk-UA"/>
        </w:rPr>
        <w:t>та доповнення до Програми розвитку фізичної культури і спорту та Тячівської міської об’єднаної територіальної громади на 2018-2020 роки, затвердженої рішенням двадцятої сесії сьомого скликання Тячівської міської ради від 15 грудня 2017 року № 2054</w:t>
      </w:r>
    </w:p>
    <w:p w:rsidR="00366350" w:rsidRPr="009876EE" w:rsidRDefault="00366350" w:rsidP="009876EE">
      <w:pPr>
        <w:jc w:val="both"/>
        <w:rPr>
          <w:sz w:val="28"/>
          <w:szCs w:val="28"/>
        </w:rPr>
      </w:pPr>
      <w:r w:rsidRPr="009876EE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876EE">
        <w:rPr>
          <w:sz w:val="28"/>
          <w:szCs w:val="28"/>
          <w:lang w:val="uk-UA"/>
        </w:rPr>
        <w:t>Р</w:t>
      </w:r>
      <w:r w:rsidRPr="009876EE">
        <w:rPr>
          <w:sz w:val="28"/>
          <w:szCs w:val="28"/>
        </w:rPr>
        <w:t xml:space="preserve">озділ  4  </w:t>
      </w:r>
      <w:r w:rsidRPr="009876EE">
        <w:rPr>
          <w:sz w:val="28"/>
          <w:szCs w:val="28"/>
          <w:lang w:val="uk-UA"/>
        </w:rPr>
        <w:t>«Н</w:t>
      </w:r>
      <w:r w:rsidRPr="009876EE">
        <w:rPr>
          <w:sz w:val="28"/>
          <w:szCs w:val="28"/>
        </w:rPr>
        <w:t xml:space="preserve">апрямки діяльності та основні заходи </w:t>
      </w:r>
      <w:r w:rsidRPr="009876EE">
        <w:rPr>
          <w:sz w:val="28"/>
          <w:szCs w:val="28"/>
          <w:lang w:val="uk-UA"/>
        </w:rPr>
        <w:t>П</w:t>
      </w:r>
      <w:r w:rsidRPr="009876EE">
        <w:rPr>
          <w:sz w:val="28"/>
          <w:szCs w:val="28"/>
        </w:rPr>
        <w:t>рограми»</w:t>
      </w:r>
      <w:r w:rsidRPr="009876EE">
        <w:rPr>
          <w:sz w:val="28"/>
          <w:szCs w:val="28"/>
          <w:lang w:val="uk-UA"/>
        </w:rPr>
        <w:t xml:space="preserve"> доповнити наступними</w:t>
      </w:r>
      <w:r w:rsidRPr="009876EE">
        <w:rPr>
          <w:sz w:val="28"/>
          <w:szCs w:val="28"/>
        </w:rPr>
        <w:t xml:space="preserve"> підпунктами:</w:t>
      </w:r>
    </w:p>
    <w:p w:rsidR="00366350" w:rsidRPr="006C7268" w:rsidRDefault="00366350" w:rsidP="009876EE">
      <w:pPr>
        <w:ind w:left="720"/>
      </w:pPr>
    </w:p>
    <w:p w:rsidR="00366350" w:rsidRDefault="00366350" w:rsidP="009876EE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9876EE">
        <w:rPr>
          <w:sz w:val="28"/>
          <w:szCs w:val="28"/>
        </w:rPr>
        <w:t>«4.1.10.</w:t>
      </w:r>
      <w:r>
        <w:rPr>
          <w:sz w:val="28"/>
          <w:szCs w:val="28"/>
          <w:lang w:val="uk-UA"/>
        </w:rPr>
        <w:t xml:space="preserve"> Проведення с</w:t>
      </w:r>
      <w:r w:rsidRPr="009876EE">
        <w:rPr>
          <w:sz w:val="28"/>
          <w:szCs w:val="28"/>
          <w:shd w:val="clear" w:color="auto" w:fill="FFFFFF"/>
          <w:lang w:val="uk-UA" w:eastAsia="uk-UA"/>
        </w:rPr>
        <w:t>портивн</w:t>
      </w:r>
      <w:r>
        <w:rPr>
          <w:sz w:val="28"/>
          <w:szCs w:val="28"/>
          <w:shd w:val="clear" w:color="auto" w:fill="FFFFFF"/>
          <w:lang w:val="uk-UA" w:eastAsia="uk-UA"/>
        </w:rPr>
        <w:t>их</w:t>
      </w:r>
      <w:r w:rsidRPr="009876EE">
        <w:rPr>
          <w:sz w:val="28"/>
          <w:szCs w:val="28"/>
          <w:shd w:val="clear" w:color="auto" w:fill="FFFFFF"/>
          <w:lang w:val="uk-UA" w:eastAsia="uk-UA"/>
        </w:rPr>
        <w:t xml:space="preserve"> змаган</w:t>
      </w:r>
      <w:r>
        <w:rPr>
          <w:sz w:val="28"/>
          <w:szCs w:val="28"/>
          <w:shd w:val="clear" w:color="auto" w:fill="FFFFFF"/>
          <w:lang w:val="uk-UA" w:eastAsia="uk-UA"/>
        </w:rPr>
        <w:t>ь</w:t>
      </w:r>
      <w:r w:rsidRPr="009876EE">
        <w:rPr>
          <w:sz w:val="28"/>
          <w:szCs w:val="28"/>
          <w:shd w:val="clear" w:color="auto" w:fill="FFFFFF"/>
          <w:lang w:val="uk-UA" w:eastAsia="uk-UA"/>
        </w:rPr>
        <w:t xml:space="preserve"> «Спорт, що об’єднує»  з настільного тенісу, бадмінтону</w:t>
      </w:r>
      <w:r>
        <w:rPr>
          <w:sz w:val="28"/>
          <w:szCs w:val="28"/>
          <w:shd w:val="clear" w:color="auto" w:fill="FFFFFF"/>
          <w:lang w:val="uk-UA" w:eastAsia="uk-UA"/>
        </w:rPr>
        <w:t>,</w:t>
      </w:r>
      <w:r w:rsidRPr="009876EE">
        <w:rPr>
          <w:sz w:val="28"/>
          <w:szCs w:val="28"/>
          <w:shd w:val="clear" w:color="auto" w:fill="FFFFFF"/>
          <w:lang w:val="uk-UA" w:eastAsia="uk-UA"/>
        </w:rPr>
        <w:t xml:space="preserve"> стрибк</w:t>
      </w:r>
      <w:r>
        <w:rPr>
          <w:sz w:val="28"/>
          <w:szCs w:val="28"/>
          <w:shd w:val="clear" w:color="auto" w:fill="FFFFFF"/>
          <w:lang w:val="uk-UA" w:eastAsia="uk-UA"/>
        </w:rPr>
        <w:t>ів</w:t>
      </w:r>
      <w:r w:rsidRPr="009876EE">
        <w:rPr>
          <w:sz w:val="28"/>
          <w:szCs w:val="28"/>
          <w:shd w:val="clear" w:color="auto" w:fill="FFFFFF"/>
          <w:lang w:val="uk-UA" w:eastAsia="uk-UA"/>
        </w:rPr>
        <w:t xml:space="preserve"> в довжину, метанн</w:t>
      </w:r>
      <w:r>
        <w:rPr>
          <w:sz w:val="28"/>
          <w:szCs w:val="28"/>
          <w:shd w:val="clear" w:color="auto" w:fill="FFFFFF"/>
          <w:lang w:val="uk-UA" w:eastAsia="uk-UA"/>
        </w:rPr>
        <w:t>ю</w:t>
      </w:r>
      <w:r w:rsidRPr="009876EE">
        <w:rPr>
          <w:sz w:val="28"/>
          <w:szCs w:val="28"/>
          <w:shd w:val="clear" w:color="auto" w:fill="FFFFFF"/>
          <w:lang w:val="uk-UA" w:eastAsia="uk-UA"/>
        </w:rPr>
        <w:t xml:space="preserve"> на дальність</w:t>
      </w:r>
      <w:r>
        <w:rPr>
          <w:sz w:val="28"/>
          <w:szCs w:val="28"/>
          <w:shd w:val="clear" w:color="auto" w:fill="FFFFFF"/>
          <w:lang w:val="uk-UA" w:eastAsia="uk-UA"/>
        </w:rPr>
        <w:t>.</w:t>
      </w:r>
      <w:r w:rsidRPr="009876EE">
        <w:rPr>
          <w:sz w:val="28"/>
          <w:szCs w:val="28"/>
          <w:shd w:val="clear" w:color="auto" w:fill="FFFFFF"/>
          <w:lang w:eastAsia="uk-UA"/>
        </w:rPr>
        <w:t xml:space="preserve"> </w:t>
      </w:r>
    </w:p>
    <w:p w:rsidR="00366350" w:rsidRPr="009876EE" w:rsidRDefault="00366350" w:rsidP="009876EE">
      <w:pPr>
        <w:jc w:val="both"/>
        <w:rPr>
          <w:sz w:val="28"/>
          <w:szCs w:val="28"/>
          <w:shd w:val="clear" w:color="auto" w:fill="FFFFFF"/>
          <w:lang w:eastAsia="uk-UA"/>
        </w:rPr>
      </w:pPr>
      <w:r w:rsidRPr="009876EE">
        <w:rPr>
          <w:sz w:val="28"/>
          <w:szCs w:val="28"/>
          <w:shd w:val="clear" w:color="auto" w:fill="FFFFFF"/>
          <w:lang w:eastAsia="uk-UA"/>
        </w:rPr>
        <w:t>4.1.11.</w:t>
      </w:r>
      <w:r>
        <w:rPr>
          <w:sz w:val="28"/>
          <w:szCs w:val="28"/>
          <w:shd w:val="clear" w:color="auto" w:fill="FFFFFF"/>
          <w:lang w:val="uk-UA" w:eastAsia="uk-UA"/>
        </w:rPr>
        <w:t xml:space="preserve"> Проведення ігор </w:t>
      </w:r>
      <w:r w:rsidRPr="009876EE">
        <w:rPr>
          <w:sz w:val="28"/>
          <w:szCs w:val="28"/>
          <w:shd w:val="clear" w:color="auto" w:fill="FFFFFF"/>
          <w:lang w:eastAsia="uk-UA"/>
        </w:rPr>
        <w:t>«Сімейні</w:t>
      </w: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876EE">
        <w:rPr>
          <w:sz w:val="28"/>
          <w:szCs w:val="28"/>
          <w:shd w:val="clear" w:color="auto" w:fill="FFFFFF"/>
          <w:lang w:eastAsia="uk-UA"/>
        </w:rPr>
        <w:t>старти» з нагоди</w:t>
      </w: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876EE">
        <w:rPr>
          <w:sz w:val="28"/>
          <w:szCs w:val="28"/>
          <w:shd w:val="clear" w:color="auto" w:fill="FFFFFF"/>
          <w:lang w:eastAsia="uk-UA"/>
        </w:rPr>
        <w:t>Міжнародного дня захисту</w:t>
      </w: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876EE">
        <w:rPr>
          <w:sz w:val="28"/>
          <w:szCs w:val="28"/>
          <w:shd w:val="clear" w:color="auto" w:fill="FFFFFF"/>
          <w:lang w:eastAsia="uk-UA"/>
        </w:rPr>
        <w:t>дітей</w:t>
      </w:r>
      <w:r>
        <w:rPr>
          <w:sz w:val="28"/>
          <w:szCs w:val="28"/>
          <w:shd w:val="clear" w:color="auto" w:fill="FFFFFF"/>
          <w:lang w:val="uk-UA" w:eastAsia="uk-UA"/>
        </w:rPr>
        <w:t>.</w:t>
      </w:r>
      <w:r w:rsidRPr="009876EE">
        <w:rPr>
          <w:sz w:val="28"/>
          <w:szCs w:val="28"/>
          <w:shd w:val="clear" w:color="auto" w:fill="FFFFFF"/>
          <w:lang w:eastAsia="uk-UA"/>
        </w:rPr>
        <w:t xml:space="preserve"> </w:t>
      </w:r>
    </w:p>
    <w:p w:rsidR="00366350" w:rsidRPr="009876EE" w:rsidRDefault="00366350" w:rsidP="009876EE">
      <w:pPr>
        <w:jc w:val="both"/>
        <w:rPr>
          <w:sz w:val="28"/>
          <w:szCs w:val="28"/>
          <w:shd w:val="clear" w:color="auto" w:fill="FFFFFF"/>
          <w:lang w:eastAsia="uk-UA"/>
        </w:rPr>
      </w:pPr>
      <w:r w:rsidRPr="009876EE">
        <w:rPr>
          <w:sz w:val="28"/>
          <w:szCs w:val="28"/>
          <w:shd w:val="clear" w:color="auto" w:fill="FFFFFF"/>
          <w:lang w:eastAsia="uk-UA"/>
        </w:rPr>
        <w:t>4.1.12.</w:t>
      </w:r>
      <w:r>
        <w:rPr>
          <w:sz w:val="28"/>
          <w:szCs w:val="28"/>
          <w:shd w:val="clear" w:color="auto" w:fill="FFFFFF"/>
          <w:lang w:val="uk-UA" w:eastAsia="uk-UA"/>
        </w:rPr>
        <w:t xml:space="preserve"> Організація та проведення б</w:t>
      </w:r>
      <w:r w:rsidRPr="009876EE">
        <w:rPr>
          <w:sz w:val="28"/>
          <w:szCs w:val="28"/>
          <w:shd w:val="clear" w:color="auto" w:fill="FFFFFF"/>
          <w:lang w:eastAsia="uk-UA"/>
        </w:rPr>
        <w:t>лагодійн</w:t>
      </w:r>
      <w:r>
        <w:rPr>
          <w:sz w:val="28"/>
          <w:szCs w:val="28"/>
          <w:shd w:val="clear" w:color="auto" w:fill="FFFFFF"/>
          <w:lang w:val="uk-UA" w:eastAsia="uk-UA"/>
        </w:rPr>
        <w:t>ого</w:t>
      </w:r>
      <w:r w:rsidRPr="009876EE">
        <w:rPr>
          <w:sz w:val="28"/>
          <w:szCs w:val="28"/>
          <w:shd w:val="clear" w:color="auto" w:fill="FFFFFF"/>
          <w:lang w:eastAsia="uk-UA"/>
        </w:rPr>
        <w:t xml:space="preserve"> забіг</w:t>
      </w:r>
      <w:r>
        <w:rPr>
          <w:sz w:val="28"/>
          <w:szCs w:val="28"/>
          <w:shd w:val="clear" w:color="auto" w:fill="FFFFFF"/>
          <w:lang w:val="uk-UA" w:eastAsia="uk-UA"/>
        </w:rPr>
        <w:t>у</w:t>
      </w:r>
      <w:r w:rsidRPr="009876EE">
        <w:rPr>
          <w:sz w:val="28"/>
          <w:szCs w:val="28"/>
          <w:shd w:val="clear" w:color="auto" w:fill="FFFFFF"/>
          <w:lang w:eastAsia="uk-UA"/>
        </w:rPr>
        <w:t xml:space="preserve"> до Дня молоді «Пробіжи забіг –подаруй дарунок»</w:t>
      </w:r>
      <w:r>
        <w:rPr>
          <w:sz w:val="28"/>
          <w:szCs w:val="28"/>
          <w:shd w:val="clear" w:color="auto" w:fill="FFFFFF"/>
          <w:lang w:val="uk-UA" w:eastAsia="uk-UA"/>
        </w:rPr>
        <w:t>.</w:t>
      </w:r>
      <w:r w:rsidRPr="009876EE">
        <w:rPr>
          <w:sz w:val="28"/>
          <w:szCs w:val="28"/>
          <w:shd w:val="clear" w:color="auto" w:fill="FFFFFF"/>
          <w:lang w:eastAsia="uk-UA"/>
        </w:rPr>
        <w:t xml:space="preserve"> </w:t>
      </w:r>
    </w:p>
    <w:p w:rsidR="00366350" w:rsidRPr="009876EE" w:rsidRDefault="00366350" w:rsidP="009876EE">
      <w:pPr>
        <w:jc w:val="both"/>
        <w:rPr>
          <w:sz w:val="28"/>
          <w:szCs w:val="28"/>
          <w:shd w:val="clear" w:color="auto" w:fill="FFFFFF"/>
          <w:lang w:eastAsia="uk-UA"/>
        </w:rPr>
      </w:pPr>
      <w:r w:rsidRPr="009876EE">
        <w:rPr>
          <w:sz w:val="28"/>
          <w:szCs w:val="28"/>
          <w:shd w:val="clear" w:color="auto" w:fill="FFFFFF"/>
          <w:lang w:eastAsia="uk-UA"/>
        </w:rPr>
        <w:t>4.1.13.</w:t>
      </w:r>
      <w:r>
        <w:rPr>
          <w:sz w:val="28"/>
          <w:szCs w:val="28"/>
          <w:shd w:val="clear" w:color="auto" w:fill="FFFFFF"/>
          <w:lang w:val="uk-UA" w:eastAsia="uk-UA"/>
        </w:rPr>
        <w:t xml:space="preserve"> Організація та проведення з</w:t>
      </w:r>
      <w:r w:rsidRPr="009876EE">
        <w:rPr>
          <w:sz w:val="28"/>
          <w:szCs w:val="28"/>
          <w:shd w:val="clear" w:color="auto" w:fill="FFFFFF"/>
          <w:lang w:eastAsia="uk-UA"/>
        </w:rPr>
        <w:t>маган</w:t>
      </w:r>
      <w:r>
        <w:rPr>
          <w:sz w:val="28"/>
          <w:szCs w:val="28"/>
          <w:shd w:val="clear" w:color="auto" w:fill="FFFFFF"/>
          <w:lang w:val="uk-UA" w:eastAsia="uk-UA"/>
        </w:rPr>
        <w:t>ь</w:t>
      </w:r>
      <w:r w:rsidRPr="009876EE">
        <w:rPr>
          <w:sz w:val="28"/>
          <w:szCs w:val="28"/>
          <w:shd w:val="clear" w:color="auto" w:fill="FFFFFF"/>
          <w:lang w:eastAsia="uk-UA"/>
        </w:rPr>
        <w:t xml:space="preserve"> по плаванн</w:t>
      </w:r>
      <w:r>
        <w:rPr>
          <w:sz w:val="28"/>
          <w:szCs w:val="28"/>
          <w:shd w:val="clear" w:color="auto" w:fill="FFFFFF"/>
          <w:lang w:val="uk-UA" w:eastAsia="uk-UA"/>
        </w:rPr>
        <w:t>ю та ігор «Сімейні старти»</w:t>
      </w:r>
      <w:r w:rsidRPr="009876EE">
        <w:rPr>
          <w:sz w:val="28"/>
          <w:szCs w:val="28"/>
          <w:shd w:val="clear" w:color="auto" w:fill="FFFFFF"/>
          <w:lang w:eastAsia="uk-UA"/>
        </w:rPr>
        <w:t xml:space="preserve"> з нагоди Дня Незалежності України</w:t>
      </w:r>
      <w:r>
        <w:rPr>
          <w:sz w:val="28"/>
          <w:szCs w:val="28"/>
          <w:shd w:val="clear" w:color="auto" w:fill="FFFFFF"/>
          <w:lang w:val="uk-UA" w:eastAsia="uk-UA"/>
        </w:rPr>
        <w:t>.</w:t>
      </w:r>
      <w:r w:rsidRPr="009876EE">
        <w:rPr>
          <w:sz w:val="28"/>
          <w:szCs w:val="28"/>
          <w:shd w:val="clear" w:color="auto" w:fill="FFFFFF"/>
          <w:lang w:eastAsia="uk-UA"/>
        </w:rPr>
        <w:t xml:space="preserve"> </w:t>
      </w:r>
    </w:p>
    <w:p w:rsidR="00366350" w:rsidRDefault="00366350" w:rsidP="009876EE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9876EE">
        <w:rPr>
          <w:sz w:val="28"/>
          <w:szCs w:val="28"/>
          <w:shd w:val="clear" w:color="auto" w:fill="FFFFFF"/>
          <w:lang w:eastAsia="uk-UA"/>
        </w:rPr>
        <w:t>4.1.1</w:t>
      </w:r>
      <w:r>
        <w:rPr>
          <w:sz w:val="28"/>
          <w:szCs w:val="28"/>
          <w:shd w:val="clear" w:color="auto" w:fill="FFFFFF"/>
          <w:lang w:val="uk-UA" w:eastAsia="uk-UA"/>
        </w:rPr>
        <w:t>4</w:t>
      </w:r>
      <w:r w:rsidRPr="009876EE">
        <w:rPr>
          <w:sz w:val="28"/>
          <w:szCs w:val="28"/>
          <w:shd w:val="clear" w:color="auto" w:fill="FFFFFF"/>
          <w:lang w:eastAsia="uk-UA"/>
        </w:rPr>
        <w:t>.</w:t>
      </w:r>
      <w:r>
        <w:rPr>
          <w:sz w:val="28"/>
          <w:szCs w:val="28"/>
          <w:shd w:val="clear" w:color="auto" w:fill="FFFFFF"/>
          <w:lang w:val="uk-UA" w:eastAsia="uk-UA"/>
        </w:rPr>
        <w:t xml:space="preserve"> Проведення с</w:t>
      </w:r>
      <w:r w:rsidRPr="00CA026C">
        <w:rPr>
          <w:sz w:val="28"/>
          <w:szCs w:val="28"/>
          <w:shd w:val="clear" w:color="auto" w:fill="FFFFFF"/>
          <w:lang w:val="uk-UA" w:eastAsia="uk-UA"/>
        </w:rPr>
        <w:t>партакіад</w:t>
      </w:r>
      <w:r>
        <w:rPr>
          <w:sz w:val="28"/>
          <w:szCs w:val="28"/>
          <w:shd w:val="clear" w:color="auto" w:fill="FFFFFF"/>
          <w:lang w:val="uk-UA" w:eastAsia="uk-UA"/>
        </w:rPr>
        <w:t>и</w:t>
      </w:r>
      <w:r w:rsidRPr="00CA026C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між</w:t>
      </w:r>
      <w:r w:rsidRPr="00CA026C">
        <w:rPr>
          <w:sz w:val="28"/>
          <w:szCs w:val="28"/>
          <w:shd w:val="clear" w:color="auto" w:fill="FFFFFF"/>
          <w:lang w:val="uk-UA" w:eastAsia="uk-UA"/>
        </w:rPr>
        <w:t xml:space="preserve"> діт</w:t>
      </w:r>
      <w:r>
        <w:rPr>
          <w:sz w:val="28"/>
          <w:szCs w:val="28"/>
          <w:shd w:val="clear" w:color="auto" w:fill="FFFFFF"/>
          <w:lang w:val="uk-UA" w:eastAsia="uk-UA"/>
        </w:rPr>
        <w:t>ьми</w:t>
      </w:r>
      <w:r w:rsidRPr="00CA026C">
        <w:rPr>
          <w:sz w:val="28"/>
          <w:szCs w:val="28"/>
          <w:shd w:val="clear" w:color="auto" w:fill="FFFFFF"/>
          <w:lang w:val="uk-UA" w:eastAsia="uk-UA"/>
        </w:rPr>
        <w:t xml:space="preserve"> з інвалідністю </w:t>
      </w:r>
      <w:r>
        <w:rPr>
          <w:sz w:val="28"/>
          <w:szCs w:val="28"/>
          <w:shd w:val="clear" w:color="auto" w:fill="FFFFFF"/>
          <w:lang w:val="uk-UA" w:eastAsia="uk-UA"/>
        </w:rPr>
        <w:t>з нагоди Дня інвалідів».</w:t>
      </w:r>
      <w:r w:rsidRPr="00CA026C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366350" w:rsidRPr="009876EE" w:rsidRDefault="00366350" w:rsidP="009876E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 xml:space="preserve">2. </w:t>
      </w:r>
      <w:r w:rsidRPr="009876EE">
        <w:rPr>
          <w:sz w:val="28"/>
          <w:szCs w:val="28"/>
          <w:shd w:val="clear" w:color="auto" w:fill="FFFFFF"/>
        </w:rPr>
        <w:t>Розділ 7  «Очікуваний результат виконання Програми»</w:t>
      </w:r>
      <w:r>
        <w:rPr>
          <w:sz w:val="28"/>
          <w:szCs w:val="28"/>
          <w:shd w:val="clear" w:color="auto" w:fill="FFFFFF"/>
          <w:lang w:val="uk-UA"/>
        </w:rPr>
        <w:t xml:space="preserve"> доповнити підпунктами:</w:t>
      </w:r>
      <w:r w:rsidRPr="009876EE">
        <w:rPr>
          <w:sz w:val="28"/>
          <w:szCs w:val="28"/>
          <w:shd w:val="clear" w:color="auto" w:fill="FFFFFF"/>
        </w:rPr>
        <w:t xml:space="preserve"> </w:t>
      </w:r>
    </w:p>
    <w:p w:rsidR="00366350" w:rsidRPr="009876EE" w:rsidRDefault="00366350" w:rsidP="00CA026C">
      <w:pPr>
        <w:tabs>
          <w:tab w:val="left" w:pos="825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 xml:space="preserve">«- </w:t>
      </w:r>
      <w:r w:rsidRPr="009876EE">
        <w:rPr>
          <w:sz w:val="28"/>
          <w:szCs w:val="28"/>
          <w:shd w:val="clear" w:color="auto" w:fill="FFFFFF"/>
          <w:lang w:eastAsia="uk-UA"/>
        </w:rPr>
        <w:t>підвищити рівень охоплення громадян фізкультурно-оздоровчою та спортивною роботою;</w:t>
      </w:r>
    </w:p>
    <w:p w:rsidR="00366350" w:rsidRPr="009876EE" w:rsidRDefault="00366350" w:rsidP="00CA026C">
      <w:pPr>
        <w:tabs>
          <w:tab w:val="left" w:pos="82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 xml:space="preserve">- </w:t>
      </w:r>
      <w:r w:rsidRPr="009876EE">
        <w:rPr>
          <w:sz w:val="28"/>
          <w:szCs w:val="28"/>
          <w:shd w:val="clear" w:color="auto" w:fill="FFFFFF"/>
          <w:lang w:eastAsia="uk-UA"/>
        </w:rPr>
        <w:t>впровадити доступні та ефективні види послуг (оздоровчі і спортивні) для осіб з інвалідністю;</w:t>
      </w:r>
    </w:p>
    <w:p w:rsidR="00366350" w:rsidRPr="00CA026C" w:rsidRDefault="00366350" w:rsidP="009876EE">
      <w:pPr>
        <w:tabs>
          <w:tab w:val="left" w:pos="820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- </w:t>
      </w:r>
      <w:r w:rsidRPr="009876EE">
        <w:rPr>
          <w:sz w:val="28"/>
          <w:szCs w:val="28"/>
          <w:shd w:val="clear" w:color="auto" w:fill="FFFFFF"/>
        </w:rPr>
        <w:t>відкривати нові таланти серед осіб з інвалідністю та участь їх у  Всеукраїнській спартакіаді серед осіб з інвалідністю»</w:t>
      </w:r>
      <w:r>
        <w:rPr>
          <w:sz w:val="28"/>
          <w:szCs w:val="28"/>
          <w:shd w:val="clear" w:color="auto" w:fill="FFFFFF"/>
          <w:lang w:val="uk-UA"/>
        </w:rPr>
        <w:t>.</w:t>
      </w:r>
    </w:p>
    <w:sectPr w:rsidR="00366350" w:rsidRPr="00CA026C" w:rsidSect="00AD7E4F">
      <w:pgSz w:w="11906" w:h="16838"/>
      <w:pgMar w:top="567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19A80730"/>
    <w:multiLevelType w:val="hybridMultilevel"/>
    <w:tmpl w:val="F4D42E60"/>
    <w:lvl w:ilvl="0" w:tplc="45E4BD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F3CD6"/>
    <w:multiLevelType w:val="hybridMultilevel"/>
    <w:tmpl w:val="3E2A5650"/>
    <w:lvl w:ilvl="0" w:tplc="B8D085F2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">
    <w:nsid w:val="36B04CE4"/>
    <w:multiLevelType w:val="hybridMultilevel"/>
    <w:tmpl w:val="B0C86AF4"/>
    <w:lvl w:ilvl="0" w:tplc="D0944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D6984"/>
    <w:multiLevelType w:val="hybridMultilevel"/>
    <w:tmpl w:val="C67C2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4607C75"/>
    <w:multiLevelType w:val="hybridMultilevel"/>
    <w:tmpl w:val="716E1E80"/>
    <w:lvl w:ilvl="0" w:tplc="AE58D622">
      <w:start w:val="3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6">
    <w:nsid w:val="66981639"/>
    <w:multiLevelType w:val="hybridMultilevel"/>
    <w:tmpl w:val="E3A4AE62"/>
    <w:lvl w:ilvl="0" w:tplc="0F56AC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1F4682A"/>
    <w:multiLevelType w:val="hybridMultilevel"/>
    <w:tmpl w:val="E9564380"/>
    <w:lvl w:ilvl="0" w:tplc="F9F01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2033101"/>
    <w:multiLevelType w:val="multilevel"/>
    <w:tmpl w:val="3D7C29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061"/>
    <w:rsid w:val="000018C8"/>
    <w:rsid w:val="0000331D"/>
    <w:rsid w:val="00014AE3"/>
    <w:rsid w:val="000352FC"/>
    <w:rsid w:val="00062A1C"/>
    <w:rsid w:val="00064A8A"/>
    <w:rsid w:val="0007578D"/>
    <w:rsid w:val="000A7785"/>
    <w:rsid w:val="000B21DA"/>
    <w:rsid w:val="000B2947"/>
    <w:rsid w:val="000D38BD"/>
    <w:rsid w:val="000F0F7E"/>
    <w:rsid w:val="001C416C"/>
    <w:rsid w:val="001E6562"/>
    <w:rsid w:val="001F1538"/>
    <w:rsid w:val="001F7C47"/>
    <w:rsid w:val="002115B2"/>
    <w:rsid w:val="00222B5A"/>
    <w:rsid w:val="00233B36"/>
    <w:rsid w:val="00255AA9"/>
    <w:rsid w:val="002A1443"/>
    <w:rsid w:val="002D0A0E"/>
    <w:rsid w:val="002F2B52"/>
    <w:rsid w:val="0033191A"/>
    <w:rsid w:val="00354558"/>
    <w:rsid w:val="00366350"/>
    <w:rsid w:val="00374370"/>
    <w:rsid w:val="00393B38"/>
    <w:rsid w:val="003C59FE"/>
    <w:rsid w:val="00403501"/>
    <w:rsid w:val="00412A02"/>
    <w:rsid w:val="00425A30"/>
    <w:rsid w:val="004757AA"/>
    <w:rsid w:val="00486CD3"/>
    <w:rsid w:val="00492E92"/>
    <w:rsid w:val="004A381B"/>
    <w:rsid w:val="004B5BB0"/>
    <w:rsid w:val="004C3B6C"/>
    <w:rsid w:val="004E722D"/>
    <w:rsid w:val="0050262F"/>
    <w:rsid w:val="00513F6E"/>
    <w:rsid w:val="00527845"/>
    <w:rsid w:val="00543EC9"/>
    <w:rsid w:val="005559AC"/>
    <w:rsid w:val="00572128"/>
    <w:rsid w:val="00582067"/>
    <w:rsid w:val="0059266B"/>
    <w:rsid w:val="005F534F"/>
    <w:rsid w:val="005F7400"/>
    <w:rsid w:val="0060290C"/>
    <w:rsid w:val="00634593"/>
    <w:rsid w:val="00644CEA"/>
    <w:rsid w:val="006450D8"/>
    <w:rsid w:val="006556EE"/>
    <w:rsid w:val="00663194"/>
    <w:rsid w:val="006662C8"/>
    <w:rsid w:val="00671751"/>
    <w:rsid w:val="006C05B9"/>
    <w:rsid w:val="006C7268"/>
    <w:rsid w:val="006F5018"/>
    <w:rsid w:val="0070026E"/>
    <w:rsid w:val="00730100"/>
    <w:rsid w:val="007448F9"/>
    <w:rsid w:val="0079265F"/>
    <w:rsid w:val="007973E8"/>
    <w:rsid w:val="007A4D98"/>
    <w:rsid w:val="007C4A8A"/>
    <w:rsid w:val="007D0E05"/>
    <w:rsid w:val="007E3FA1"/>
    <w:rsid w:val="0081666C"/>
    <w:rsid w:val="00834122"/>
    <w:rsid w:val="00845FFE"/>
    <w:rsid w:val="00874C34"/>
    <w:rsid w:val="00876217"/>
    <w:rsid w:val="008A4827"/>
    <w:rsid w:val="008A67AC"/>
    <w:rsid w:val="008D084F"/>
    <w:rsid w:val="008F0210"/>
    <w:rsid w:val="0092539D"/>
    <w:rsid w:val="009463D7"/>
    <w:rsid w:val="0096659C"/>
    <w:rsid w:val="009876EE"/>
    <w:rsid w:val="009A08F2"/>
    <w:rsid w:val="00A26C1B"/>
    <w:rsid w:val="00A300E4"/>
    <w:rsid w:val="00A44493"/>
    <w:rsid w:val="00A47F0F"/>
    <w:rsid w:val="00A56634"/>
    <w:rsid w:val="00A8293E"/>
    <w:rsid w:val="00AA5605"/>
    <w:rsid w:val="00AC0D45"/>
    <w:rsid w:val="00AD3413"/>
    <w:rsid w:val="00AD7E4F"/>
    <w:rsid w:val="00AE35F3"/>
    <w:rsid w:val="00B13CA1"/>
    <w:rsid w:val="00B9532C"/>
    <w:rsid w:val="00BB02D1"/>
    <w:rsid w:val="00BE0E1C"/>
    <w:rsid w:val="00BE2D9F"/>
    <w:rsid w:val="00BE48D0"/>
    <w:rsid w:val="00C13DDD"/>
    <w:rsid w:val="00C37139"/>
    <w:rsid w:val="00C375B0"/>
    <w:rsid w:val="00C62578"/>
    <w:rsid w:val="00CA026C"/>
    <w:rsid w:val="00CA1801"/>
    <w:rsid w:val="00CA6FC1"/>
    <w:rsid w:val="00CB402B"/>
    <w:rsid w:val="00D026F9"/>
    <w:rsid w:val="00D10CD8"/>
    <w:rsid w:val="00D329DA"/>
    <w:rsid w:val="00D45880"/>
    <w:rsid w:val="00D66587"/>
    <w:rsid w:val="00D72C6F"/>
    <w:rsid w:val="00D85FFE"/>
    <w:rsid w:val="00D87105"/>
    <w:rsid w:val="00DC3A27"/>
    <w:rsid w:val="00DD5B8A"/>
    <w:rsid w:val="00DE0171"/>
    <w:rsid w:val="00E04FE6"/>
    <w:rsid w:val="00E1053B"/>
    <w:rsid w:val="00E14411"/>
    <w:rsid w:val="00E322E5"/>
    <w:rsid w:val="00E670C6"/>
    <w:rsid w:val="00E93B7B"/>
    <w:rsid w:val="00EB10F7"/>
    <w:rsid w:val="00EF5EC4"/>
    <w:rsid w:val="00F06D2A"/>
    <w:rsid w:val="00F37009"/>
    <w:rsid w:val="00F534A8"/>
    <w:rsid w:val="00F675A5"/>
    <w:rsid w:val="00F90A70"/>
    <w:rsid w:val="00FA555E"/>
    <w:rsid w:val="00FB4324"/>
    <w:rsid w:val="00FD3061"/>
    <w:rsid w:val="00FD3CE0"/>
    <w:rsid w:val="00FE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721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2128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character" w:styleId="Hyperlink">
    <w:name w:val="Hyperlink"/>
    <w:basedOn w:val="DefaultParagraphFont"/>
    <w:uiPriority w:val="99"/>
    <w:semiHidden/>
    <w:rsid w:val="00FD3061"/>
    <w:rPr>
      <w:rFonts w:cs="Times New Roman"/>
      <w:color w:val="000080"/>
      <w:u w:val="single"/>
    </w:rPr>
  </w:style>
  <w:style w:type="character" w:styleId="HTMLTypewriter">
    <w:name w:val="HTML Typewriter"/>
    <w:basedOn w:val="DefaultParagraphFont"/>
    <w:uiPriority w:val="99"/>
    <w:semiHidden/>
    <w:rsid w:val="00FD3061"/>
    <w:rPr>
      <w:rFonts w:ascii="Courier New" w:hAnsi="Courier New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2D0A0E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0A0E"/>
    <w:rPr>
      <w:rFonts w:ascii="Segoe UI" w:hAnsi="Segoe UI" w:cs="Times New Roman"/>
      <w:sz w:val="18"/>
      <w:lang w:val="ru-RU" w:eastAsia="ru-RU"/>
    </w:rPr>
  </w:style>
  <w:style w:type="table" w:styleId="TableGrid">
    <w:name w:val="Table Grid"/>
    <w:basedOn w:val="TableNormal"/>
    <w:uiPriority w:val="99"/>
    <w:locked/>
    <w:rsid w:val="007301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94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561</TotalTime>
  <Pages>5</Pages>
  <Words>1301</Words>
  <Characters>7421</Characters>
  <Application>Microsoft Office Outlook</Application>
  <DocSecurity>0</DocSecurity>
  <Lines>0</Lines>
  <Paragraphs>0</Paragraphs>
  <ScaleCrop>false</ScaleCrop>
  <Company>gypnor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user3344</cp:lastModifiedBy>
  <cp:revision>78</cp:revision>
  <cp:lastPrinted>2018-12-14T12:14:00Z</cp:lastPrinted>
  <dcterms:created xsi:type="dcterms:W3CDTF">2018-04-19T10:12:00Z</dcterms:created>
  <dcterms:modified xsi:type="dcterms:W3CDTF">2018-12-21T06:30:00Z</dcterms:modified>
</cp:coreProperties>
</file>