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76B5" w:rsidRDefault="009A76B5" w:rsidP="009A76B5">
      <w:pPr>
        <w:pStyle w:val="1"/>
        <w:tabs>
          <w:tab w:val="left" w:pos="6120"/>
        </w:tabs>
      </w:pPr>
      <w:r>
        <w:object w:dxaOrig="984" w:dyaOrig="11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75pt;height:47.25pt" o:ole="" fillcolor="window">
            <v:imagedata r:id="rId6" o:title=""/>
          </v:shape>
          <o:OLEObject Type="Embed" ProgID="Word.Picture.8" ShapeID="_x0000_i1025" DrawAspect="Content" ObjectID="_1616844869" r:id="rId7"/>
        </w:object>
      </w:r>
      <w:r>
        <w:t xml:space="preserve">                                                                                                                </w:t>
      </w:r>
    </w:p>
    <w:p w:rsidR="009A76B5" w:rsidRDefault="009A76B5" w:rsidP="009A76B5">
      <w:pPr>
        <w:pStyle w:val="1"/>
        <w:tabs>
          <w:tab w:val="left" w:pos="6120"/>
        </w:tabs>
      </w:pPr>
      <w:r>
        <w:t>У К Р А Ї Н А</w:t>
      </w:r>
    </w:p>
    <w:p w:rsidR="009A76B5" w:rsidRDefault="009A76B5" w:rsidP="009A76B5">
      <w:pPr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ТЯЧІВСЬКА       МІСЬКА      РАДА</w:t>
      </w:r>
    </w:p>
    <w:p w:rsidR="009A76B5" w:rsidRDefault="009A76B5" w:rsidP="009A76B5">
      <w:pPr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ВИКОНАВЧИЙ    КОМІТЕТ</w:t>
      </w:r>
    </w:p>
    <w:p w:rsidR="009A76B5" w:rsidRDefault="009A76B5" w:rsidP="009A76B5">
      <w:pPr>
        <w:pStyle w:val="3"/>
        <w:tabs>
          <w:tab w:val="left" w:pos="1800"/>
        </w:tabs>
      </w:pPr>
      <w:r>
        <w:t xml:space="preserve">Р  І  Ш  Е  Н  </w:t>
      </w:r>
      <w:proofErr w:type="spellStart"/>
      <w:r>
        <w:t>Н</w:t>
      </w:r>
      <w:proofErr w:type="spellEnd"/>
      <w:r>
        <w:t xml:space="preserve">  Я</w:t>
      </w:r>
    </w:p>
    <w:p w:rsidR="009A76B5" w:rsidRPr="00DC14A2" w:rsidRDefault="009A76B5" w:rsidP="009A76B5">
      <w:pPr>
        <w:rPr>
          <w:b/>
          <w:lang w:val="uk-UA"/>
        </w:rPr>
      </w:pPr>
    </w:p>
    <w:p w:rsidR="009A76B5" w:rsidRDefault="009A76B5" w:rsidP="009A76B5">
      <w:pPr>
        <w:pStyle w:val="4"/>
        <w:spacing w:before="0"/>
        <w:rPr>
          <w:rFonts w:ascii="Times New Roman" w:hAnsi="Times New Roman" w:cs="Times New Roman"/>
          <w:b w:val="0"/>
          <w:i w:val="0"/>
          <w:color w:val="auto"/>
          <w:sz w:val="28"/>
          <w:szCs w:val="28"/>
          <w:lang w:val="uk-UA"/>
        </w:rPr>
      </w:pPr>
    </w:p>
    <w:p w:rsidR="009A76B5" w:rsidRPr="00595309" w:rsidRDefault="009A76B5" w:rsidP="009A76B5">
      <w:pPr>
        <w:pStyle w:val="4"/>
        <w:spacing w:before="0"/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</w:pPr>
      <w:proofErr w:type="spellStart"/>
      <w:r w:rsidRPr="00595309"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  <w:t>від</w:t>
      </w:r>
      <w:proofErr w:type="spellEnd"/>
      <w:r w:rsidRPr="00595309"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i w:val="0"/>
          <w:color w:val="auto"/>
          <w:sz w:val="28"/>
          <w:szCs w:val="28"/>
          <w:lang w:val="uk-UA"/>
        </w:rPr>
        <w:t>07</w:t>
      </w:r>
      <w:r w:rsidRPr="00595309"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i w:val="0"/>
          <w:color w:val="auto"/>
          <w:sz w:val="28"/>
          <w:szCs w:val="28"/>
          <w:lang w:val="uk-UA"/>
        </w:rPr>
        <w:t>квітня</w:t>
      </w:r>
      <w:r w:rsidRPr="00595309"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  <w:t xml:space="preserve"> 201</w:t>
      </w:r>
      <w:r>
        <w:rPr>
          <w:rFonts w:ascii="Times New Roman" w:hAnsi="Times New Roman" w:cs="Times New Roman"/>
          <w:b w:val="0"/>
          <w:i w:val="0"/>
          <w:color w:val="auto"/>
          <w:sz w:val="28"/>
          <w:szCs w:val="28"/>
          <w:lang w:val="uk-UA"/>
        </w:rPr>
        <w:t>7</w:t>
      </w:r>
      <w:r w:rsidRPr="00595309"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  <w:t xml:space="preserve"> року  № </w:t>
      </w:r>
      <w:r>
        <w:rPr>
          <w:rFonts w:ascii="Times New Roman" w:hAnsi="Times New Roman" w:cs="Times New Roman"/>
          <w:b w:val="0"/>
          <w:i w:val="0"/>
          <w:color w:val="auto"/>
          <w:sz w:val="28"/>
          <w:szCs w:val="28"/>
          <w:lang w:val="uk-UA"/>
        </w:rPr>
        <w:t>92</w:t>
      </w:r>
    </w:p>
    <w:p w:rsidR="009A76B5" w:rsidRPr="00595309" w:rsidRDefault="009A76B5" w:rsidP="009A76B5">
      <w:pPr>
        <w:pStyle w:val="4"/>
        <w:spacing w:before="0"/>
        <w:rPr>
          <w:rFonts w:ascii="Times New Roman" w:hAnsi="Times New Roman" w:cs="Times New Roman"/>
          <w:b w:val="0"/>
          <w:i w:val="0"/>
          <w:color w:val="auto"/>
        </w:rPr>
      </w:pPr>
      <w:r w:rsidRPr="00595309">
        <w:rPr>
          <w:rFonts w:ascii="Times New Roman" w:hAnsi="Times New Roman" w:cs="Times New Roman"/>
          <w:b w:val="0"/>
          <w:i w:val="0"/>
          <w:color w:val="auto"/>
        </w:rPr>
        <w:t xml:space="preserve">м. </w:t>
      </w:r>
      <w:proofErr w:type="spellStart"/>
      <w:r w:rsidRPr="00595309">
        <w:rPr>
          <w:rFonts w:ascii="Times New Roman" w:hAnsi="Times New Roman" w:cs="Times New Roman"/>
          <w:b w:val="0"/>
          <w:i w:val="0"/>
          <w:color w:val="auto"/>
        </w:rPr>
        <w:t>Тячів</w:t>
      </w:r>
      <w:proofErr w:type="spellEnd"/>
    </w:p>
    <w:p w:rsidR="009A76B5" w:rsidRPr="00595309" w:rsidRDefault="009A76B5" w:rsidP="009A76B5">
      <w:pPr>
        <w:rPr>
          <w:sz w:val="28"/>
          <w:szCs w:val="28"/>
          <w:lang w:val="uk-UA"/>
        </w:rPr>
      </w:pPr>
    </w:p>
    <w:tbl>
      <w:tblPr>
        <w:tblStyle w:val="a4"/>
        <w:tblW w:w="9608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680"/>
        <w:gridCol w:w="4928"/>
      </w:tblGrid>
      <w:tr w:rsidR="009A76B5" w:rsidRPr="00852BB4" w:rsidTr="000352D3">
        <w:tc>
          <w:tcPr>
            <w:tcW w:w="4680" w:type="dxa"/>
          </w:tcPr>
          <w:p w:rsidR="009A76B5" w:rsidRPr="00D903F5" w:rsidRDefault="009A76B5" w:rsidP="000352D3">
            <w:pPr>
              <w:ind w:left="-108"/>
              <w:rPr>
                <w:sz w:val="28"/>
                <w:szCs w:val="28"/>
                <w:lang w:val="uk-UA"/>
              </w:rPr>
            </w:pPr>
            <w:bookmarkStart w:id="0" w:name="_GoBack"/>
            <w:r w:rsidRPr="00852BB4">
              <w:rPr>
                <w:bCs/>
                <w:sz w:val="28"/>
                <w:szCs w:val="28"/>
                <w:lang w:val="uk-UA"/>
              </w:rPr>
              <w:t xml:space="preserve">Про </w:t>
            </w:r>
            <w:r>
              <w:rPr>
                <w:bCs/>
                <w:sz w:val="28"/>
                <w:szCs w:val="28"/>
                <w:lang w:val="uk-UA"/>
              </w:rPr>
              <w:t xml:space="preserve">надання дозволу на завезення річкового гравію для засипки вулиць в селах </w:t>
            </w:r>
            <w:proofErr w:type="spellStart"/>
            <w:r>
              <w:rPr>
                <w:bCs/>
                <w:sz w:val="28"/>
                <w:szCs w:val="28"/>
                <w:lang w:val="uk-UA"/>
              </w:rPr>
              <w:t>Тячівка</w:t>
            </w:r>
            <w:proofErr w:type="spellEnd"/>
            <w:r>
              <w:rPr>
                <w:bCs/>
                <w:sz w:val="28"/>
                <w:szCs w:val="28"/>
                <w:lang w:val="uk-UA"/>
              </w:rPr>
              <w:t>, Лази, Округла та Руське Поле</w:t>
            </w:r>
            <w:bookmarkEnd w:id="0"/>
          </w:p>
        </w:tc>
        <w:tc>
          <w:tcPr>
            <w:tcW w:w="4928" w:type="dxa"/>
          </w:tcPr>
          <w:p w:rsidR="009A76B5" w:rsidRPr="00852BB4" w:rsidRDefault="009A76B5" w:rsidP="000352D3">
            <w:pPr>
              <w:ind w:firstLine="1080"/>
              <w:rPr>
                <w:sz w:val="28"/>
                <w:szCs w:val="28"/>
                <w:lang w:val="uk-UA"/>
              </w:rPr>
            </w:pPr>
          </w:p>
        </w:tc>
      </w:tr>
    </w:tbl>
    <w:p w:rsidR="009A76B5" w:rsidRPr="00852BB4" w:rsidRDefault="009A76B5" w:rsidP="009A76B5">
      <w:pPr>
        <w:ind w:firstLine="1080"/>
        <w:rPr>
          <w:bCs/>
          <w:sz w:val="28"/>
          <w:szCs w:val="28"/>
          <w:lang w:val="uk-UA"/>
        </w:rPr>
      </w:pPr>
    </w:p>
    <w:p w:rsidR="009A76B5" w:rsidRDefault="009A76B5" w:rsidP="009A76B5">
      <w:pPr>
        <w:ind w:firstLine="1080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Розглянувши звернення сільських комітетів сіл </w:t>
      </w:r>
      <w:proofErr w:type="spellStart"/>
      <w:r>
        <w:rPr>
          <w:bCs/>
          <w:sz w:val="28"/>
          <w:szCs w:val="28"/>
          <w:lang w:val="uk-UA"/>
        </w:rPr>
        <w:t>Тячівка</w:t>
      </w:r>
      <w:proofErr w:type="spellEnd"/>
      <w:r>
        <w:rPr>
          <w:bCs/>
          <w:sz w:val="28"/>
          <w:szCs w:val="28"/>
          <w:lang w:val="uk-UA"/>
        </w:rPr>
        <w:t>, Лази, Руське Поле щодо надання дозволу на завезення річкового гравію для засипки вулиць в населених пунктах, керуючись статтею 33 Закону</w:t>
      </w:r>
      <w:r w:rsidRPr="00852BB4">
        <w:rPr>
          <w:bCs/>
          <w:sz w:val="28"/>
          <w:szCs w:val="28"/>
          <w:lang w:val="uk-UA"/>
        </w:rPr>
        <w:t xml:space="preserve"> України «Про місцеве самоврядування в Україні», </w:t>
      </w:r>
      <w:r>
        <w:rPr>
          <w:bCs/>
          <w:sz w:val="28"/>
          <w:szCs w:val="28"/>
          <w:lang w:val="uk-UA"/>
        </w:rPr>
        <w:t xml:space="preserve"> статтею 28 Закону України «Про благоустрій населених пунктів»,  </w:t>
      </w:r>
      <w:r w:rsidRPr="00852BB4">
        <w:rPr>
          <w:bCs/>
          <w:sz w:val="28"/>
          <w:szCs w:val="28"/>
          <w:lang w:val="uk-UA"/>
        </w:rPr>
        <w:t xml:space="preserve">виконавчий комітет Тячівської міської ради </w:t>
      </w:r>
    </w:p>
    <w:p w:rsidR="009A76B5" w:rsidRDefault="009A76B5" w:rsidP="009A76B5">
      <w:pPr>
        <w:jc w:val="center"/>
        <w:rPr>
          <w:b/>
          <w:bCs/>
          <w:sz w:val="28"/>
          <w:szCs w:val="28"/>
          <w:lang w:val="uk-UA"/>
        </w:rPr>
      </w:pPr>
      <w:r w:rsidRPr="00852BB4">
        <w:rPr>
          <w:b/>
          <w:bCs/>
          <w:sz w:val="28"/>
          <w:szCs w:val="28"/>
          <w:lang w:val="uk-UA"/>
        </w:rPr>
        <w:t>в и р і ш и в :</w:t>
      </w:r>
    </w:p>
    <w:p w:rsidR="009A76B5" w:rsidRDefault="009A76B5" w:rsidP="009A76B5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1. Підтримати ініціативу сільських комітетів сіл </w:t>
      </w:r>
      <w:proofErr w:type="spellStart"/>
      <w:r>
        <w:rPr>
          <w:bCs/>
          <w:sz w:val="28"/>
          <w:szCs w:val="28"/>
          <w:lang w:val="uk-UA"/>
        </w:rPr>
        <w:t>Тячівка</w:t>
      </w:r>
      <w:proofErr w:type="spellEnd"/>
      <w:r>
        <w:rPr>
          <w:bCs/>
          <w:sz w:val="28"/>
          <w:szCs w:val="28"/>
          <w:lang w:val="uk-UA"/>
        </w:rPr>
        <w:t>, Лази, Руське Поле та надати дозвіл на завезення річкового гравію для засипки вулиць:</w:t>
      </w:r>
    </w:p>
    <w:p w:rsidR="009A76B5" w:rsidRDefault="009A76B5" w:rsidP="009A76B5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- у </w:t>
      </w:r>
      <w:proofErr w:type="spellStart"/>
      <w:r>
        <w:rPr>
          <w:bCs/>
          <w:sz w:val="28"/>
          <w:szCs w:val="28"/>
          <w:lang w:val="uk-UA"/>
        </w:rPr>
        <w:t>с.Тячівка</w:t>
      </w:r>
      <w:proofErr w:type="spellEnd"/>
      <w:r>
        <w:rPr>
          <w:bCs/>
          <w:sz w:val="28"/>
          <w:szCs w:val="28"/>
          <w:lang w:val="uk-UA"/>
        </w:rPr>
        <w:t xml:space="preserve">:  </w:t>
      </w:r>
      <w:proofErr w:type="spellStart"/>
      <w:r>
        <w:rPr>
          <w:bCs/>
          <w:sz w:val="28"/>
          <w:szCs w:val="28"/>
          <w:lang w:val="uk-UA"/>
        </w:rPr>
        <w:t>Паллази</w:t>
      </w:r>
      <w:proofErr w:type="spellEnd"/>
      <w:r>
        <w:rPr>
          <w:bCs/>
          <w:sz w:val="28"/>
          <w:szCs w:val="28"/>
          <w:lang w:val="uk-UA"/>
        </w:rPr>
        <w:t>, Садової,</w:t>
      </w:r>
      <w:r w:rsidRPr="00595309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Шкільної, Молодіжної, Лісової, Короткої, Польової, Степової, Довбуша, Центральної - в кількості 80 (вісімдесят) машин;</w:t>
      </w:r>
    </w:p>
    <w:p w:rsidR="009A76B5" w:rsidRDefault="009A76B5" w:rsidP="009A76B5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- у </w:t>
      </w:r>
      <w:proofErr w:type="spellStart"/>
      <w:r>
        <w:rPr>
          <w:bCs/>
          <w:sz w:val="28"/>
          <w:szCs w:val="28"/>
          <w:lang w:val="uk-UA"/>
        </w:rPr>
        <w:t>с.Лази</w:t>
      </w:r>
      <w:proofErr w:type="spellEnd"/>
      <w:r>
        <w:rPr>
          <w:bCs/>
          <w:sz w:val="28"/>
          <w:szCs w:val="28"/>
          <w:lang w:val="uk-UA"/>
        </w:rPr>
        <w:t xml:space="preserve"> та Округла:  Перемоги, </w:t>
      </w:r>
      <w:proofErr w:type="spellStart"/>
      <w:r>
        <w:rPr>
          <w:bCs/>
          <w:sz w:val="28"/>
          <w:szCs w:val="28"/>
          <w:lang w:val="uk-UA"/>
        </w:rPr>
        <w:t>Лазівської</w:t>
      </w:r>
      <w:proofErr w:type="spellEnd"/>
      <w:r>
        <w:rPr>
          <w:bCs/>
          <w:sz w:val="28"/>
          <w:szCs w:val="28"/>
          <w:lang w:val="uk-UA"/>
        </w:rPr>
        <w:t xml:space="preserve">, </w:t>
      </w:r>
      <w:proofErr w:type="spellStart"/>
      <w:r>
        <w:rPr>
          <w:bCs/>
          <w:sz w:val="28"/>
          <w:szCs w:val="28"/>
          <w:lang w:val="uk-UA"/>
        </w:rPr>
        <w:t>Дейда</w:t>
      </w:r>
      <w:proofErr w:type="spellEnd"/>
      <w:r>
        <w:rPr>
          <w:bCs/>
          <w:sz w:val="28"/>
          <w:szCs w:val="28"/>
          <w:lang w:val="uk-UA"/>
        </w:rPr>
        <w:t xml:space="preserve">, Мисливської, Молодіжної, </w:t>
      </w:r>
      <w:proofErr w:type="spellStart"/>
      <w:r>
        <w:rPr>
          <w:bCs/>
          <w:sz w:val="28"/>
          <w:szCs w:val="28"/>
          <w:lang w:val="uk-UA"/>
        </w:rPr>
        <w:t>Борканюка</w:t>
      </w:r>
      <w:proofErr w:type="spellEnd"/>
      <w:r>
        <w:rPr>
          <w:bCs/>
          <w:sz w:val="28"/>
          <w:szCs w:val="28"/>
          <w:lang w:val="uk-UA"/>
        </w:rPr>
        <w:t xml:space="preserve">, Гвардійської, Миру, Зеленої, Грушевського, Народної, Садової, Осінньої, </w:t>
      </w:r>
      <w:proofErr w:type="spellStart"/>
      <w:r>
        <w:rPr>
          <w:bCs/>
          <w:sz w:val="28"/>
          <w:szCs w:val="28"/>
          <w:lang w:val="uk-UA"/>
        </w:rPr>
        <w:t>Галягош</w:t>
      </w:r>
      <w:proofErr w:type="spellEnd"/>
      <w:r>
        <w:rPr>
          <w:bCs/>
          <w:sz w:val="28"/>
          <w:szCs w:val="28"/>
          <w:lang w:val="uk-UA"/>
        </w:rPr>
        <w:t xml:space="preserve">, Робітничої, Лесі Українки, Чорна Вода, </w:t>
      </w:r>
      <w:proofErr w:type="spellStart"/>
      <w:r>
        <w:rPr>
          <w:bCs/>
          <w:sz w:val="28"/>
          <w:szCs w:val="28"/>
          <w:lang w:val="uk-UA"/>
        </w:rPr>
        <w:t>Грульово</w:t>
      </w:r>
      <w:proofErr w:type="spellEnd"/>
      <w:r>
        <w:rPr>
          <w:bCs/>
          <w:sz w:val="28"/>
          <w:szCs w:val="28"/>
          <w:lang w:val="uk-UA"/>
        </w:rPr>
        <w:t xml:space="preserve">, Спортивної, Травневої, Бічної, Шкільної, Учительської, Шевченка, Лісної, Армійської, Вайди - в кількості 167 (сто шістдесят сім) машин;  </w:t>
      </w:r>
    </w:p>
    <w:p w:rsidR="009A76B5" w:rsidRDefault="009A76B5" w:rsidP="009A76B5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- у </w:t>
      </w:r>
      <w:proofErr w:type="spellStart"/>
      <w:r>
        <w:rPr>
          <w:bCs/>
          <w:sz w:val="28"/>
          <w:szCs w:val="28"/>
          <w:lang w:val="uk-UA"/>
        </w:rPr>
        <w:t>с.Руське</w:t>
      </w:r>
      <w:proofErr w:type="spellEnd"/>
      <w:r>
        <w:rPr>
          <w:bCs/>
          <w:sz w:val="28"/>
          <w:szCs w:val="28"/>
          <w:lang w:val="uk-UA"/>
        </w:rPr>
        <w:t xml:space="preserve"> Поле: </w:t>
      </w:r>
      <w:proofErr w:type="spellStart"/>
      <w:r>
        <w:rPr>
          <w:bCs/>
          <w:sz w:val="28"/>
          <w:szCs w:val="28"/>
          <w:lang w:val="uk-UA"/>
        </w:rPr>
        <w:t>Лазівської</w:t>
      </w:r>
      <w:proofErr w:type="spellEnd"/>
      <w:r>
        <w:rPr>
          <w:bCs/>
          <w:sz w:val="28"/>
          <w:szCs w:val="28"/>
          <w:lang w:val="uk-UA"/>
        </w:rPr>
        <w:t>,</w:t>
      </w:r>
      <w:r w:rsidRPr="00C36D8B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Шевченка,</w:t>
      </w:r>
      <w:r w:rsidRPr="00C36D8B">
        <w:rPr>
          <w:bCs/>
          <w:sz w:val="28"/>
          <w:szCs w:val="28"/>
          <w:lang w:val="uk-UA"/>
        </w:rPr>
        <w:t xml:space="preserve"> </w:t>
      </w:r>
      <w:proofErr w:type="spellStart"/>
      <w:r>
        <w:rPr>
          <w:bCs/>
          <w:sz w:val="28"/>
          <w:szCs w:val="28"/>
          <w:lang w:val="uk-UA"/>
        </w:rPr>
        <w:t>Вонігівської</w:t>
      </w:r>
      <w:proofErr w:type="spellEnd"/>
      <w:r>
        <w:rPr>
          <w:bCs/>
          <w:sz w:val="28"/>
          <w:szCs w:val="28"/>
          <w:lang w:val="uk-UA"/>
        </w:rPr>
        <w:t>,</w:t>
      </w:r>
      <w:r w:rsidRPr="00C36D8B">
        <w:rPr>
          <w:bCs/>
          <w:sz w:val="28"/>
          <w:szCs w:val="28"/>
          <w:lang w:val="uk-UA"/>
        </w:rPr>
        <w:t xml:space="preserve"> </w:t>
      </w:r>
      <w:proofErr w:type="spellStart"/>
      <w:r>
        <w:rPr>
          <w:bCs/>
          <w:sz w:val="28"/>
          <w:szCs w:val="28"/>
          <w:lang w:val="uk-UA"/>
        </w:rPr>
        <w:t>І.Франка</w:t>
      </w:r>
      <w:proofErr w:type="spellEnd"/>
      <w:r>
        <w:rPr>
          <w:bCs/>
          <w:sz w:val="28"/>
          <w:szCs w:val="28"/>
          <w:lang w:val="uk-UA"/>
        </w:rPr>
        <w:t>, Незалежності, Зеленої, Шкільної,</w:t>
      </w:r>
      <w:r w:rsidRPr="00C36D8B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 xml:space="preserve">Селянської, Миру, </w:t>
      </w:r>
      <w:proofErr w:type="spellStart"/>
      <w:r>
        <w:rPr>
          <w:bCs/>
          <w:sz w:val="28"/>
          <w:szCs w:val="28"/>
          <w:lang w:val="uk-UA"/>
        </w:rPr>
        <w:t>В.Гаджеги</w:t>
      </w:r>
      <w:proofErr w:type="spellEnd"/>
      <w:r>
        <w:rPr>
          <w:bCs/>
          <w:sz w:val="28"/>
          <w:szCs w:val="28"/>
          <w:lang w:val="uk-UA"/>
        </w:rPr>
        <w:t>,  Набережної, Садової - в кількості 130 ( сто тридцять) машин.</w:t>
      </w:r>
    </w:p>
    <w:p w:rsidR="009A76B5" w:rsidRDefault="009A76B5" w:rsidP="009A76B5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2. Виділити кошти на придбання, завезення та засипку вулиць у </w:t>
      </w:r>
      <w:proofErr w:type="spellStart"/>
      <w:r>
        <w:rPr>
          <w:bCs/>
          <w:sz w:val="28"/>
          <w:szCs w:val="28"/>
          <w:lang w:val="uk-UA"/>
        </w:rPr>
        <w:t>с.Тячівка</w:t>
      </w:r>
      <w:proofErr w:type="spellEnd"/>
      <w:r>
        <w:rPr>
          <w:bCs/>
          <w:sz w:val="28"/>
          <w:szCs w:val="28"/>
          <w:lang w:val="uk-UA"/>
        </w:rPr>
        <w:t>, Лази, Округла та Руське Поле річковим гравієм.</w:t>
      </w:r>
    </w:p>
    <w:p w:rsidR="009A76B5" w:rsidRDefault="009A76B5" w:rsidP="009A76B5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3. Сільським старостам сіл </w:t>
      </w:r>
      <w:proofErr w:type="spellStart"/>
      <w:r>
        <w:rPr>
          <w:bCs/>
          <w:sz w:val="28"/>
          <w:szCs w:val="28"/>
          <w:lang w:val="uk-UA"/>
        </w:rPr>
        <w:t>Тячівка</w:t>
      </w:r>
      <w:proofErr w:type="spellEnd"/>
      <w:r>
        <w:rPr>
          <w:bCs/>
          <w:sz w:val="28"/>
          <w:szCs w:val="28"/>
          <w:lang w:val="uk-UA"/>
        </w:rPr>
        <w:t xml:space="preserve">, Лази, Руське Поле ( </w:t>
      </w:r>
      <w:proofErr w:type="spellStart"/>
      <w:r>
        <w:rPr>
          <w:bCs/>
          <w:sz w:val="28"/>
          <w:szCs w:val="28"/>
          <w:lang w:val="uk-UA"/>
        </w:rPr>
        <w:t>Молнар</w:t>
      </w:r>
      <w:proofErr w:type="spellEnd"/>
      <w:r>
        <w:rPr>
          <w:bCs/>
          <w:sz w:val="28"/>
          <w:szCs w:val="28"/>
          <w:lang w:val="uk-UA"/>
        </w:rPr>
        <w:t xml:space="preserve"> І.Ф., </w:t>
      </w:r>
      <w:proofErr w:type="spellStart"/>
      <w:r>
        <w:rPr>
          <w:bCs/>
          <w:sz w:val="28"/>
          <w:szCs w:val="28"/>
          <w:lang w:val="uk-UA"/>
        </w:rPr>
        <w:t>Ключкей</w:t>
      </w:r>
      <w:proofErr w:type="spellEnd"/>
      <w:r>
        <w:rPr>
          <w:bCs/>
          <w:sz w:val="28"/>
          <w:szCs w:val="28"/>
          <w:lang w:val="uk-UA"/>
        </w:rPr>
        <w:t xml:space="preserve"> В.В., </w:t>
      </w:r>
      <w:proofErr w:type="spellStart"/>
      <w:r>
        <w:rPr>
          <w:bCs/>
          <w:sz w:val="28"/>
          <w:szCs w:val="28"/>
          <w:lang w:val="uk-UA"/>
        </w:rPr>
        <w:t>Мірявець</w:t>
      </w:r>
      <w:proofErr w:type="spellEnd"/>
      <w:r>
        <w:rPr>
          <w:bCs/>
          <w:sz w:val="28"/>
          <w:szCs w:val="28"/>
          <w:lang w:val="uk-UA"/>
        </w:rPr>
        <w:t xml:space="preserve"> В.В.) організувати засипку вулиць відповідно до п.1 цього рішення.</w:t>
      </w:r>
    </w:p>
    <w:p w:rsidR="009A76B5" w:rsidRPr="00852BB4" w:rsidRDefault="009A76B5" w:rsidP="009A76B5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4. </w:t>
      </w:r>
      <w:r w:rsidRPr="00852BB4">
        <w:rPr>
          <w:bCs/>
          <w:sz w:val="28"/>
          <w:szCs w:val="28"/>
          <w:lang w:val="uk-UA"/>
        </w:rPr>
        <w:t xml:space="preserve">Контроль за виконанням цього рішення покласти на </w:t>
      </w:r>
      <w:r>
        <w:rPr>
          <w:bCs/>
          <w:sz w:val="28"/>
          <w:szCs w:val="28"/>
          <w:lang w:val="uk-UA"/>
        </w:rPr>
        <w:t xml:space="preserve">першого </w:t>
      </w:r>
      <w:r w:rsidRPr="00852BB4">
        <w:rPr>
          <w:bCs/>
          <w:sz w:val="28"/>
          <w:szCs w:val="28"/>
          <w:lang w:val="uk-UA"/>
        </w:rPr>
        <w:t>заступ</w:t>
      </w:r>
      <w:r>
        <w:rPr>
          <w:bCs/>
          <w:sz w:val="28"/>
          <w:szCs w:val="28"/>
          <w:lang w:val="uk-UA"/>
        </w:rPr>
        <w:t xml:space="preserve">ника міського голови </w:t>
      </w:r>
      <w:proofErr w:type="spellStart"/>
      <w:r>
        <w:rPr>
          <w:bCs/>
          <w:sz w:val="28"/>
          <w:szCs w:val="28"/>
          <w:lang w:val="uk-UA"/>
        </w:rPr>
        <w:t>Клебана</w:t>
      </w:r>
      <w:proofErr w:type="spellEnd"/>
      <w:r>
        <w:rPr>
          <w:bCs/>
          <w:sz w:val="28"/>
          <w:szCs w:val="28"/>
          <w:lang w:val="uk-UA"/>
        </w:rPr>
        <w:t xml:space="preserve"> І.Я.</w:t>
      </w:r>
    </w:p>
    <w:p w:rsidR="004149F4" w:rsidRPr="009A76B5" w:rsidRDefault="009A76B5">
      <w:pPr>
        <w:rPr>
          <w:lang w:val="uk-UA"/>
        </w:rPr>
      </w:pPr>
      <w:proofErr w:type="spellStart"/>
      <w:r>
        <w:rPr>
          <w:bCs/>
          <w:sz w:val="28"/>
          <w:szCs w:val="28"/>
          <w:lang w:val="uk-UA"/>
        </w:rPr>
        <w:t>В.о.м</w:t>
      </w:r>
      <w:r w:rsidRPr="001E3DF4">
        <w:rPr>
          <w:bCs/>
          <w:sz w:val="28"/>
          <w:szCs w:val="28"/>
          <w:lang w:val="uk-UA"/>
        </w:rPr>
        <w:t>іськ</w:t>
      </w:r>
      <w:r>
        <w:rPr>
          <w:bCs/>
          <w:sz w:val="28"/>
          <w:szCs w:val="28"/>
          <w:lang w:val="uk-UA"/>
        </w:rPr>
        <w:t>ого</w:t>
      </w:r>
      <w:proofErr w:type="spellEnd"/>
      <w:r w:rsidRPr="001E3DF4">
        <w:rPr>
          <w:bCs/>
          <w:sz w:val="28"/>
          <w:szCs w:val="28"/>
          <w:lang w:val="uk-UA"/>
        </w:rPr>
        <w:t xml:space="preserve"> голов</w:t>
      </w:r>
      <w:r>
        <w:rPr>
          <w:bCs/>
          <w:sz w:val="28"/>
          <w:szCs w:val="28"/>
          <w:lang w:val="uk-UA"/>
        </w:rPr>
        <w:t>и</w:t>
      </w:r>
      <w:r w:rsidRPr="001E3DF4">
        <w:rPr>
          <w:bCs/>
          <w:sz w:val="28"/>
          <w:szCs w:val="28"/>
          <w:lang w:val="uk-UA"/>
        </w:rPr>
        <w:t xml:space="preserve">                                                             </w:t>
      </w:r>
      <w:r>
        <w:rPr>
          <w:bCs/>
          <w:sz w:val="28"/>
          <w:szCs w:val="28"/>
          <w:lang w:val="uk-UA"/>
        </w:rPr>
        <w:t xml:space="preserve">      </w:t>
      </w:r>
      <w:r w:rsidRPr="001E3DF4">
        <w:rPr>
          <w:bCs/>
          <w:sz w:val="28"/>
          <w:szCs w:val="28"/>
          <w:lang w:val="uk-UA"/>
        </w:rPr>
        <w:t xml:space="preserve">    І.</w:t>
      </w:r>
      <w:r>
        <w:rPr>
          <w:bCs/>
          <w:sz w:val="28"/>
          <w:szCs w:val="28"/>
          <w:lang w:val="uk-UA"/>
        </w:rPr>
        <w:t>Я</w:t>
      </w:r>
      <w:r w:rsidRPr="001E3DF4">
        <w:rPr>
          <w:bCs/>
          <w:sz w:val="28"/>
          <w:szCs w:val="28"/>
          <w:lang w:val="uk-UA"/>
        </w:rPr>
        <w:t xml:space="preserve">. </w:t>
      </w:r>
      <w:proofErr w:type="spellStart"/>
      <w:r w:rsidRPr="001E3DF4">
        <w:rPr>
          <w:bCs/>
          <w:sz w:val="28"/>
          <w:szCs w:val="28"/>
          <w:lang w:val="uk-UA"/>
        </w:rPr>
        <w:t>К</w:t>
      </w:r>
      <w:r>
        <w:rPr>
          <w:bCs/>
          <w:sz w:val="28"/>
          <w:szCs w:val="28"/>
          <w:lang w:val="uk-UA"/>
        </w:rPr>
        <w:t>лебан</w:t>
      </w:r>
      <w:proofErr w:type="spellEnd"/>
    </w:p>
    <w:sectPr w:rsidR="004149F4" w:rsidRPr="009A76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CE1B39"/>
    <w:multiLevelType w:val="hybridMultilevel"/>
    <w:tmpl w:val="F72CDA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D06119A"/>
    <w:multiLevelType w:val="hybridMultilevel"/>
    <w:tmpl w:val="3D20751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60ED"/>
    <w:rsid w:val="001F787E"/>
    <w:rsid w:val="003C3429"/>
    <w:rsid w:val="004960ED"/>
    <w:rsid w:val="009A76B5"/>
    <w:rsid w:val="00BA40A2"/>
    <w:rsid w:val="00C8060D"/>
    <w:rsid w:val="00FA7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HTML Typewriter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76B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A76B5"/>
    <w:pPr>
      <w:keepNext/>
      <w:jc w:val="center"/>
      <w:outlineLvl w:val="0"/>
    </w:pPr>
    <w:rPr>
      <w:b/>
      <w:bCs/>
      <w:sz w:val="28"/>
      <w:lang w:val="uk-UA"/>
    </w:rPr>
  </w:style>
  <w:style w:type="paragraph" w:styleId="3">
    <w:name w:val="heading 3"/>
    <w:basedOn w:val="a"/>
    <w:next w:val="a"/>
    <w:link w:val="30"/>
    <w:qFormat/>
    <w:rsid w:val="009A76B5"/>
    <w:pPr>
      <w:keepNext/>
      <w:jc w:val="center"/>
      <w:outlineLvl w:val="2"/>
    </w:pPr>
    <w:rPr>
      <w:b/>
      <w:bCs/>
      <w:sz w:val="36"/>
      <w:lang w:val="uk-UA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A76B5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A76B5"/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  <w:style w:type="character" w:customStyle="1" w:styleId="30">
    <w:name w:val="Заголовок 3 Знак"/>
    <w:basedOn w:val="a0"/>
    <w:link w:val="3"/>
    <w:rsid w:val="009A76B5"/>
    <w:rPr>
      <w:rFonts w:ascii="Times New Roman" w:eastAsia="Times New Roman" w:hAnsi="Times New Roman" w:cs="Times New Roman"/>
      <w:b/>
      <w:bCs/>
      <w:sz w:val="36"/>
      <w:szCs w:val="24"/>
      <w:lang w:val="uk-UA"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9A76B5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9A76B5"/>
    <w:pPr>
      <w:spacing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table" w:styleId="a4">
    <w:name w:val="Table Grid"/>
    <w:basedOn w:val="a1"/>
    <w:rsid w:val="009A76B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TML">
    <w:name w:val="HTML Typewriter"/>
    <w:rsid w:val="009A76B5"/>
    <w:rPr>
      <w:rFonts w:ascii="Courier New" w:eastAsia="Courier New" w:hAnsi="Courier New" w:cs="Courier New"/>
      <w:sz w:val="20"/>
      <w:szCs w:val="20"/>
    </w:rPr>
  </w:style>
  <w:style w:type="paragraph" w:styleId="HTML0">
    <w:name w:val="HTML Preformatted"/>
    <w:basedOn w:val="a"/>
    <w:link w:val="HTML1"/>
    <w:rsid w:val="009A76B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jc w:val="left"/>
    </w:pPr>
    <w:rPr>
      <w:rFonts w:ascii="Courier New" w:eastAsia="Courier New" w:hAnsi="Courier New" w:cs="Courier New"/>
      <w:sz w:val="20"/>
      <w:szCs w:val="20"/>
      <w:lang w:eastAsia="ar-SA"/>
    </w:rPr>
  </w:style>
  <w:style w:type="character" w:customStyle="1" w:styleId="HTML1">
    <w:name w:val="Стандартный HTML Знак"/>
    <w:basedOn w:val="a0"/>
    <w:link w:val="HTML0"/>
    <w:rsid w:val="009A76B5"/>
    <w:rPr>
      <w:rFonts w:ascii="Courier New" w:eastAsia="Courier New" w:hAnsi="Courier New" w:cs="Courier New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HTML Typewriter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76B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A76B5"/>
    <w:pPr>
      <w:keepNext/>
      <w:jc w:val="center"/>
      <w:outlineLvl w:val="0"/>
    </w:pPr>
    <w:rPr>
      <w:b/>
      <w:bCs/>
      <w:sz w:val="28"/>
      <w:lang w:val="uk-UA"/>
    </w:rPr>
  </w:style>
  <w:style w:type="paragraph" w:styleId="3">
    <w:name w:val="heading 3"/>
    <w:basedOn w:val="a"/>
    <w:next w:val="a"/>
    <w:link w:val="30"/>
    <w:qFormat/>
    <w:rsid w:val="009A76B5"/>
    <w:pPr>
      <w:keepNext/>
      <w:jc w:val="center"/>
      <w:outlineLvl w:val="2"/>
    </w:pPr>
    <w:rPr>
      <w:b/>
      <w:bCs/>
      <w:sz w:val="36"/>
      <w:lang w:val="uk-UA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A76B5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A76B5"/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  <w:style w:type="character" w:customStyle="1" w:styleId="30">
    <w:name w:val="Заголовок 3 Знак"/>
    <w:basedOn w:val="a0"/>
    <w:link w:val="3"/>
    <w:rsid w:val="009A76B5"/>
    <w:rPr>
      <w:rFonts w:ascii="Times New Roman" w:eastAsia="Times New Roman" w:hAnsi="Times New Roman" w:cs="Times New Roman"/>
      <w:b/>
      <w:bCs/>
      <w:sz w:val="36"/>
      <w:szCs w:val="24"/>
      <w:lang w:val="uk-UA"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9A76B5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9A76B5"/>
    <w:pPr>
      <w:spacing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table" w:styleId="a4">
    <w:name w:val="Table Grid"/>
    <w:basedOn w:val="a1"/>
    <w:rsid w:val="009A76B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TML">
    <w:name w:val="HTML Typewriter"/>
    <w:rsid w:val="009A76B5"/>
    <w:rPr>
      <w:rFonts w:ascii="Courier New" w:eastAsia="Courier New" w:hAnsi="Courier New" w:cs="Courier New"/>
      <w:sz w:val="20"/>
      <w:szCs w:val="20"/>
    </w:rPr>
  </w:style>
  <w:style w:type="paragraph" w:styleId="HTML0">
    <w:name w:val="HTML Preformatted"/>
    <w:basedOn w:val="a"/>
    <w:link w:val="HTML1"/>
    <w:rsid w:val="009A76B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jc w:val="left"/>
    </w:pPr>
    <w:rPr>
      <w:rFonts w:ascii="Courier New" w:eastAsia="Courier New" w:hAnsi="Courier New" w:cs="Courier New"/>
      <w:sz w:val="20"/>
      <w:szCs w:val="20"/>
      <w:lang w:eastAsia="ar-SA"/>
    </w:rPr>
  </w:style>
  <w:style w:type="character" w:customStyle="1" w:styleId="HTML1">
    <w:name w:val="Стандартный HTML Знак"/>
    <w:basedOn w:val="a0"/>
    <w:link w:val="HTML0"/>
    <w:rsid w:val="009A76B5"/>
    <w:rPr>
      <w:rFonts w:ascii="Courier New" w:eastAsia="Courier New" w:hAnsi="Courier New" w:cs="Courier New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1322</Words>
  <Characters>754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Uzver</dc:creator>
  <cp:lastModifiedBy>Користувач Windows</cp:lastModifiedBy>
  <cp:revision>2</cp:revision>
  <dcterms:created xsi:type="dcterms:W3CDTF">2019-04-15T11:48:00Z</dcterms:created>
  <dcterms:modified xsi:type="dcterms:W3CDTF">2019-04-15T11:48:00Z</dcterms:modified>
</cp:coreProperties>
</file>