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DDB" w:rsidRPr="00044DDB" w:rsidRDefault="00EE7F95" w:rsidP="00EE7F95">
      <w:pPr>
        <w:jc w:val="center"/>
        <w:rPr>
          <w:sz w:val="28"/>
          <w:szCs w:val="28"/>
        </w:rPr>
      </w:pPr>
      <w:r w:rsidRPr="004757AA"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7" o:title=""/>
          </v:shape>
          <o:OLEObject Type="Embed" ProgID="Word.Picture.8" ShapeID="_x0000_i1025" DrawAspect="Content" ObjectID="_1638099904" r:id="rId8"/>
        </w:object>
      </w:r>
    </w:p>
    <w:p w:rsidR="00DD76BF" w:rsidRPr="007D3C72" w:rsidRDefault="00DD76BF" w:rsidP="00DD76BF">
      <w:pPr>
        <w:jc w:val="center"/>
        <w:rPr>
          <w:b/>
          <w:sz w:val="32"/>
          <w:szCs w:val="32"/>
        </w:rPr>
      </w:pPr>
      <w:r w:rsidRPr="007D3C72">
        <w:rPr>
          <w:b/>
          <w:sz w:val="32"/>
          <w:szCs w:val="32"/>
        </w:rPr>
        <w:t>У К Р А Ї Н А</w:t>
      </w:r>
    </w:p>
    <w:p w:rsidR="00DD76BF" w:rsidRPr="007D3C72" w:rsidRDefault="00DD76BF" w:rsidP="00DD76BF">
      <w:pPr>
        <w:ind w:left="708"/>
        <w:rPr>
          <w:b/>
          <w:bCs/>
          <w:color w:val="000000"/>
          <w:sz w:val="32"/>
          <w:szCs w:val="32"/>
        </w:rPr>
      </w:pPr>
      <w:r w:rsidRPr="007D3C72">
        <w:rPr>
          <w:b/>
          <w:sz w:val="32"/>
          <w:szCs w:val="32"/>
        </w:rPr>
        <w:t xml:space="preserve">                        </w:t>
      </w:r>
      <w:r w:rsidRPr="007D3C72">
        <w:rPr>
          <w:b/>
          <w:bCs/>
          <w:color w:val="000000"/>
          <w:sz w:val="32"/>
          <w:szCs w:val="32"/>
        </w:rPr>
        <w:t>ТЯЧІВСЬКА  МІСЬКА  РАДА</w:t>
      </w:r>
    </w:p>
    <w:p w:rsidR="00DD76BF" w:rsidRPr="007D3C72" w:rsidRDefault="00DD76BF" w:rsidP="00DD76BF">
      <w:pPr>
        <w:ind w:left="600"/>
        <w:rPr>
          <w:b/>
          <w:sz w:val="32"/>
          <w:szCs w:val="32"/>
        </w:rPr>
      </w:pPr>
      <w:r w:rsidRPr="007D3C72">
        <w:rPr>
          <w:b/>
          <w:color w:val="000000"/>
          <w:sz w:val="32"/>
          <w:szCs w:val="32"/>
        </w:rPr>
        <w:t xml:space="preserve">                           ВИКОНАВЧИЙ  КОМІТЕТ</w:t>
      </w:r>
    </w:p>
    <w:p w:rsidR="00DD76BF" w:rsidRPr="007D3C72" w:rsidRDefault="00DD76BF" w:rsidP="00DD76BF">
      <w:pPr>
        <w:ind w:left="600"/>
        <w:rPr>
          <w:b/>
          <w:sz w:val="32"/>
          <w:szCs w:val="32"/>
        </w:rPr>
      </w:pPr>
      <w:r w:rsidRPr="007D3C72">
        <w:rPr>
          <w:b/>
          <w:sz w:val="32"/>
          <w:szCs w:val="32"/>
        </w:rPr>
        <w:t xml:space="preserve">                                       Р І Ш Е Н </w:t>
      </w:r>
      <w:proofErr w:type="spellStart"/>
      <w:r w:rsidRPr="007D3C72">
        <w:rPr>
          <w:b/>
          <w:sz w:val="32"/>
          <w:szCs w:val="32"/>
        </w:rPr>
        <w:t>Н</w:t>
      </w:r>
      <w:proofErr w:type="spellEnd"/>
      <w:r w:rsidRPr="007D3C72">
        <w:rPr>
          <w:b/>
          <w:sz w:val="32"/>
          <w:szCs w:val="32"/>
        </w:rPr>
        <w:t xml:space="preserve"> Я</w:t>
      </w:r>
    </w:p>
    <w:p w:rsidR="00AC3E4C" w:rsidRPr="00475D8D" w:rsidRDefault="00AC3E4C" w:rsidP="00333FAE">
      <w:pPr>
        <w:ind w:left="600"/>
        <w:jc w:val="center"/>
        <w:rPr>
          <w:b/>
          <w:sz w:val="28"/>
          <w:szCs w:val="28"/>
        </w:rPr>
      </w:pPr>
    </w:p>
    <w:p w:rsidR="00333FAE" w:rsidRPr="00475D8D" w:rsidRDefault="00333FAE" w:rsidP="00EE7F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044DDB">
        <w:rPr>
          <w:sz w:val="28"/>
          <w:szCs w:val="28"/>
        </w:rPr>
        <w:t>16</w:t>
      </w:r>
      <w:r>
        <w:rPr>
          <w:sz w:val="28"/>
          <w:szCs w:val="28"/>
        </w:rPr>
        <w:t xml:space="preserve"> </w:t>
      </w:r>
      <w:r w:rsidR="00044DDB">
        <w:rPr>
          <w:sz w:val="28"/>
          <w:szCs w:val="28"/>
        </w:rPr>
        <w:t>грудня</w:t>
      </w:r>
      <w:r w:rsidR="00DF442D" w:rsidRPr="00DF442D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9C392E">
        <w:rPr>
          <w:sz w:val="28"/>
          <w:szCs w:val="28"/>
        </w:rPr>
        <w:t>9</w:t>
      </w:r>
      <w:r>
        <w:rPr>
          <w:sz w:val="28"/>
          <w:szCs w:val="28"/>
        </w:rPr>
        <w:t xml:space="preserve">  року  №</w:t>
      </w:r>
      <w:r w:rsidR="00DD76BF">
        <w:rPr>
          <w:sz w:val="28"/>
          <w:szCs w:val="28"/>
        </w:rPr>
        <w:t xml:space="preserve"> </w:t>
      </w:r>
      <w:r w:rsidR="00EE7F95">
        <w:rPr>
          <w:sz w:val="28"/>
          <w:szCs w:val="28"/>
        </w:rPr>
        <w:t>302</w:t>
      </w:r>
    </w:p>
    <w:p w:rsidR="00EF5CB6" w:rsidRDefault="00333FAE" w:rsidP="00EE7F95">
      <w:pPr>
        <w:jc w:val="both"/>
        <w:rPr>
          <w:sz w:val="28"/>
          <w:szCs w:val="28"/>
        </w:rPr>
      </w:pPr>
      <w:r w:rsidRPr="00475D8D">
        <w:rPr>
          <w:sz w:val="28"/>
          <w:szCs w:val="28"/>
        </w:rPr>
        <w:t>м. Тячів</w:t>
      </w:r>
      <w:bookmarkStart w:id="0" w:name="_GoBack"/>
      <w:bookmarkEnd w:id="0"/>
    </w:p>
    <w:tbl>
      <w:tblPr>
        <w:tblStyle w:val="a3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03"/>
        <w:gridCol w:w="4468"/>
      </w:tblGrid>
      <w:tr w:rsidR="00333FAE" w:rsidTr="001C1529">
        <w:tc>
          <w:tcPr>
            <w:tcW w:w="5103" w:type="dxa"/>
          </w:tcPr>
          <w:p w:rsidR="00333FAE" w:rsidRPr="00F20291" w:rsidRDefault="001C1529" w:rsidP="00B057FF">
            <w:pPr>
              <w:ind w:right="634"/>
              <w:jc w:val="both"/>
              <w:rPr>
                <w:sz w:val="28"/>
                <w:szCs w:val="28"/>
              </w:rPr>
            </w:pPr>
            <w:r w:rsidRPr="00E83A7B">
              <w:rPr>
                <w:sz w:val="28"/>
                <w:szCs w:val="28"/>
              </w:rPr>
              <w:t>Про затвердження</w:t>
            </w:r>
            <w:r>
              <w:rPr>
                <w:sz w:val="28"/>
                <w:szCs w:val="28"/>
              </w:rPr>
              <w:t xml:space="preserve"> проектно-кошторисної </w:t>
            </w:r>
            <w:r w:rsidRPr="00E83A7B">
              <w:rPr>
                <w:sz w:val="28"/>
                <w:szCs w:val="28"/>
              </w:rPr>
              <w:t>документації</w:t>
            </w:r>
            <w:r w:rsidR="00C54A97">
              <w:rPr>
                <w:sz w:val="28"/>
                <w:szCs w:val="28"/>
              </w:rPr>
              <w:t xml:space="preserve"> </w:t>
            </w:r>
            <w:r w:rsidR="00EC1CEF">
              <w:rPr>
                <w:sz w:val="28"/>
                <w:szCs w:val="28"/>
              </w:rPr>
              <w:t>об’єктів будівництва</w:t>
            </w:r>
            <w:r w:rsidR="00DD76BF">
              <w:rPr>
                <w:sz w:val="28"/>
                <w:szCs w:val="28"/>
              </w:rPr>
              <w:t xml:space="preserve"> у</w:t>
            </w:r>
            <w:r>
              <w:rPr>
                <w:sz w:val="28"/>
                <w:szCs w:val="28"/>
              </w:rPr>
              <w:t xml:space="preserve"> міст</w:t>
            </w:r>
            <w:r w:rsidR="00DD76BF"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</w:rPr>
              <w:t xml:space="preserve"> Тячів</w:t>
            </w:r>
          </w:p>
        </w:tc>
        <w:tc>
          <w:tcPr>
            <w:tcW w:w="4468" w:type="dxa"/>
          </w:tcPr>
          <w:p w:rsidR="00333FAE" w:rsidRDefault="00333FAE" w:rsidP="00932BB0">
            <w:pPr>
              <w:jc w:val="both"/>
              <w:rPr>
                <w:sz w:val="28"/>
                <w:szCs w:val="28"/>
              </w:rPr>
            </w:pPr>
          </w:p>
        </w:tc>
      </w:tr>
    </w:tbl>
    <w:p w:rsidR="00333FAE" w:rsidRPr="00EE7F95" w:rsidRDefault="00333FAE" w:rsidP="00333FAE">
      <w:pPr>
        <w:widowControl w:val="0"/>
        <w:autoSpaceDE w:val="0"/>
        <w:ind w:firstLine="1080"/>
        <w:jc w:val="both"/>
        <w:rPr>
          <w:bCs/>
        </w:rPr>
      </w:pPr>
    </w:p>
    <w:p w:rsidR="009C2116" w:rsidRDefault="001C1529" w:rsidP="00EE7F95">
      <w:pPr>
        <w:widowControl w:val="0"/>
        <w:autoSpaceDE w:val="0"/>
        <w:ind w:firstLine="851"/>
        <w:jc w:val="both"/>
        <w:rPr>
          <w:bCs/>
          <w:sz w:val="28"/>
          <w:szCs w:val="28"/>
        </w:rPr>
      </w:pPr>
      <w:r w:rsidRPr="00E83A7B">
        <w:rPr>
          <w:sz w:val="28"/>
          <w:szCs w:val="28"/>
        </w:rPr>
        <w:t>Відповідно до статті 28, підпункту 1 пункту «а» частини 1 статті 31 Закону України «Про місцеве самоврядування в Україні», керуючись Порядком затвердження проектів будівництва і проведення їх експертизи, затвердженим постановою Кабінету Міністрів України від 11 травня 2011 року № 560, розглянувши проектно-кошторисн</w:t>
      </w:r>
      <w:r>
        <w:rPr>
          <w:sz w:val="28"/>
          <w:szCs w:val="28"/>
        </w:rPr>
        <w:t>у</w:t>
      </w:r>
      <w:r w:rsidRPr="00E83A7B">
        <w:rPr>
          <w:sz w:val="28"/>
          <w:szCs w:val="28"/>
        </w:rPr>
        <w:t xml:space="preserve"> документаці</w:t>
      </w:r>
      <w:r>
        <w:rPr>
          <w:sz w:val="28"/>
          <w:szCs w:val="28"/>
        </w:rPr>
        <w:t>ю</w:t>
      </w:r>
      <w:r w:rsidRPr="00E83A7B">
        <w:rPr>
          <w:sz w:val="28"/>
          <w:szCs w:val="28"/>
        </w:rPr>
        <w:t xml:space="preserve"> та експертн</w:t>
      </w:r>
      <w:r>
        <w:rPr>
          <w:sz w:val="28"/>
          <w:szCs w:val="28"/>
        </w:rPr>
        <w:t>і</w:t>
      </w:r>
      <w:r w:rsidRPr="00E83A7B">
        <w:rPr>
          <w:sz w:val="28"/>
          <w:szCs w:val="28"/>
        </w:rPr>
        <w:t xml:space="preserve"> звіт</w:t>
      </w:r>
      <w:r>
        <w:rPr>
          <w:sz w:val="28"/>
          <w:szCs w:val="28"/>
        </w:rPr>
        <w:t>и</w:t>
      </w:r>
      <w:r w:rsidR="00932BB0">
        <w:rPr>
          <w:sz w:val="28"/>
          <w:szCs w:val="28"/>
        </w:rPr>
        <w:t>,</w:t>
      </w:r>
      <w:r>
        <w:rPr>
          <w:sz w:val="28"/>
          <w:szCs w:val="28"/>
        </w:rPr>
        <w:t xml:space="preserve"> видані</w:t>
      </w:r>
      <w:r w:rsidRPr="00E83A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</w:t>
      </w:r>
      <w:r w:rsidRPr="00E83A7B">
        <w:rPr>
          <w:sz w:val="28"/>
          <w:szCs w:val="28"/>
        </w:rPr>
        <w:t>філі</w:t>
      </w:r>
      <w:r>
        <w:rPr>
          <w:sz w:val="28"/>
          <w:szCs w:val="28"/>
        </w:rPr>
        <w:t>єю</w:t>
      </w:r>
      <w:r w:rsidRPr="00E83A7B">
        <w:rPr>
          <w:sz w:val="28"/>
          <w:szCs w:val="28"/>
        </w:rPr>
        <w:t xml:space="preserve"> ДП «УКРДЕРЖБУДЕКСПЕРТИЗА» у </w:t>
      </w:r>
      <w:r>
        <w:rPr>
          <w:sz w:val="28"/>
          <w:szCs w:val="28"/>
        </w:rPr>
        <w:t>Закарпатській</w:t>
      </w:r>
      <w:r w:rsidRPr="00E83A7B">
        <w:rPr>
          <w:sz w:val="28"/>
          <w:szCs w:val="28"/>
        </w:rPr>
        <w:t xml:space="preserve"> області</w:t>
      </w:r>
      <w:r>
        <w:rPr>
          <w:sz w:val="28"/>
          <w:szCs w:val="28"/>
        </w:rPr>
        <w:t xml:space="preserve"> </w:t>
      </w:r>
      <w:r w:rsidRPr="00E83A7B">
        <w:rPr>
          <w:sz w:val="28"/>
          <w:szCs w:val="28"/>
        </w:rPr>
        <w:t>від</w:t>
      </w:r>
      <w:r>
        <w:rPr>
          <w:sz w:val="28"/>
          <w:szCs w:val="28"/>
        </w:rPr>
        <w:t xml:space="preserve"> </w:t>
      </w:r>
      <w:r w:rsidR="00044DDB">
        <w:rPr>
          <w:sz w:val="28"/>
          <w:szCs w:val="28"/>
        </w:rPr>
        <w:t>26.11.</w:t>
      </w:r>
      <w:r w:rsidR="00044DDB" w:rsidRPr="00E83A7B">
        <w:rPr>
          <w:sz w:val="28"/>
          <w:szCs w:val="28"/>
        </w:rPr>
        <w:t>201</w:t>
      </w:r>
      <w:r w:rsidR="00044DDB">
        <w:rPr>
          <w:sz w:val="28"/>
          <w:szCs w:val="28"/>
        </w:rPr>
        <w:t>9</w:t>
      </w:r>
      <w:r w:rsidR="00044DDB" w:rsidRPr="00E83A7B">
        <w:rPr>
          <w:sz w:val="28"/>
          <w:szCs w:val="28"/>
        </w:rPr>
        <w:t xml:space="preserve"> року № </w:t>
      </w:r>
      <w:r w:rsidR="00044DDB">
        <w:rPr>
          <w:sz w:val="28"/>
          <w:szCs w:val="28"/>
        </w:rPr>
        <w:t xml:space="preserve">07-0837-19 </w:t>
      </w:r>
      <w:r w:rsidR="00DF442D">
        <w:rPr>
          <w:sz w:val="28"/>
          <w:szCs w:val="28"/>
        </w:rPr>
        <w:t>та від</w:t>
      </w:r>
      <w:r w:rsidRPr="00E83A7B">
        <w:rPr>
          <w:sz w:val="28"/>
          <w:szCs w:val="28"/>
        </w:rPr>
        <w:t xml:space="preserve"> </w:t>
      </w:r>
      <w:r w:rsidR="00044DDB">
        <w:rPr>
          <w:sz w:val="28"/>
          <w:szCs w:val="28"/>
        </w:rPr>
        <w:t>26</w:t>
      </w:r>
      <w:r>
        <w:rPr>
          <w:sz w:val="28"/>
          <w:szCs w:val="28"/>
        </w:rPr>
        <w:t>.</w:t>
      </w:r>
      <w:r w:rsidR="00044DDB">
        <w:rPr>
          <w:sz w:val="28"/>
          <w:szCs w:val="28"/>
        </w:rPr>
        <w:t>11</w:t>
      </w:r>
      <w:r>
        <w:rPr>
          <w:sz w:val="28"/>
          <w:szCs w:val="28"/>
        </w:rPr>
        <w:t>.</w:t>
      </w:r>
      <w:r w:rsidRPr="00E83A7B">
        <w:rPr>
          <w:sz w:val="28"/>
          <w:szCs w:val="28"/>
        </w:rPr>
        <w:t>201</w:t>
      </w:r>
      <w:r w:rsidR="00DF442D">
        <w:rPr>
          <w:sz w:val="28"/>
          <w:szCs w:val="28"/>
        </w:rPr>
        <w:t>9</w:t>
      </w:r>
      <w:r w:rsidRPr="00E83A7B">
        <w:rPr>
          <w:sz w:val="28"/>
          <w:szCs w:val="28"/>
        </w:rPr>
        <w:t xml:space="preserve"> року № </w:t>
      </w:r>
      <w:r>
        <w:rPr>
          <w:sz w:val="28"/>
          <w:szCs w:val="28"/>
        </w:rPr>
        <w:t>07-</w:t>
      </w:r>
      <w:r w:rsidR="00044DDB">
        <w:rPr>
          <w:sz w:val="28"/>
          <w:szCs w:val="28"/>
        </w:rPr>
        <w:t>0846</w:t>
      </w:r>
      <w:r>
        <w:rPr>
          <w:sz w:val="28"/>
          <w:szCs w:val="28"/>
        </w:rPr>
        <w:t>-1</w:t>
      </w:r>
      <w:r w:rsidR="00DF442D">
        <w:rPr>
          <w:sz w:val="28"/>
          <w:szCs w:val="28"/>
        </w:rPr>
        <w:t>9</w:t>
      </w:r>
      <w:r w:rsidR="00EC1CEF">
        <w:rPr>
          <w:sz w:val="28"/>
          <w:szCs w:val="28"/>
        </w:rPr>
        <w:t xml:space="preserve">, </w:t>
      </w:r>
      <w:r>
        <w:rPr>
          <w:sz w:val="28"/>
          <w:szCs w:val="28"/>
        </w:rPr>
        <w:t>виконавчий комітет Тячівської міської ради</w:t>
      </w:r>
      <w:r w:rsidR="00333FAE">
        <w:rPr>
          <w:bCs/>
          <w:sz w:val="28"/>
          <w:szCs w:val="28"/>
        </w:rPr>
        <w:t xml:space="preserve"> </w:t>
      </w:r>
    </w:p>
    <w:p w:rsidR="00333FAE" w:rsidRPr="00EE7F95" w:rsidRDefault="00333FAE" w:rsidP="009C2116">
      <w:pPr>
        <w:widowControl w:val="0"/>
        <w:autoSpaceDE w:val="0"/>
        <w:ind w:firstLine="1080"/>
        <w:jc w:val="center"/>
        <w:rPr>
          <w:b/>
          <w:sz w:val="28"/>
          <w:szCs w:val="28"/>
        </w:rPr>
      </w:pPr>
      <w:r w:rsidRPr="00EE7F95">
        <w:rPr>
          <w:b/>
          <w:sz w:val="28"/>
          <w:szCs w:val="28"/>
        </w:rPr>
        <w:t>в и р і ш и в :</w:t>
      </w:r>
    </w:p>
    <w:p w:rsidR="001C1529" w:rsidRPr="008200D3" w:rsidRDefault="00EE7F95" w:rsidP="00EE7F95">
      <w:pPr>
        <w:pStyle w:val="11"/>
        <w:tabs>
          <w:tab w:val="left" w:pos="426"/>
        </w:tabs>
        <w:spacing w:before="12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C1529" w:rsidRPr="008200D3">
        <w:rPr>
          <w:sz w:val="28"/>
          <w:szCs w:val="28"/>
        </w:rPr>
        <w:t>Затвердити проектно-кошторисну документацію «</w:t>
      </w:r>
      <w:r w:rsidR="00EC1CEF" w:rsidRPr="008200D3">
        <w:rPr>
          <w:sz w:val="28"/>
          <w:szCs w:val="28"/>
        </w:rPr>
        <w:t xml:space="preserve">Капітальний ремонт </w:t>
      </w:r>
      <w:r w:rsidR="008200D3">
        <w:rPr>
          <w:sz w:val="28"/>
          <w:szCs w:val="28"/>
        </w:rPr>
        <w:t>проїзної частини вул. Тичини</w:t>
      </w:r>
      <w:r w:rsidR="008B457F" w:rsidRPr="008200D3">
        <w:rPr>
          <w:sz w:val="28"/>
          <w:szCs w:val="28"/>
        </w:rPr>
        <w:t xml:space="preserve"> </w:t>
      </w:r>
      <w:r w:rsidR="00EC1CEF" w:rsidRPr="008200D3">
        <w:rPr>
          <w:sz w:val="28"/>
          <w:szCs w:val="28"/>
        </w:rPr>
        <w:t>в м. Тячів»</w:t>
      </w:r>
      <w:r w:rsidR="001C1529" w:rsidRPr="008200D3">
        <w:rPr>
          <w:sz w:val="28"/>
          <w:szCs w:val="28"/>
        </w:rPr>
        <w:t xml:space="preserve">, загальною кошторисною вартістю </w:t>
      </w:r>
      <w:r w:rsidR="008200D3">
        <w:rPr>
          <w:sz w:val="28"/>
          <w:szCs w:val="28"/>
        </w:rPr>
        <w:t>1561</w:t>
      </w:r>
      <w:r w:rsidR="00DF442D" w:rsidRPr="008200D3">
        <w:rPr>
          <w:sz w:val="28"/>
          <w:szCs w:val="28"/>
        </w:rPr>
        <w:t>,</w:t>
      </w:r>
      <w:r w:rsidR="008200D3">
        <w:rPr>
          <w:sz w:val="28"/>
          <w:szCs w:val="28"/>
        </w:rPr>
        <w:t>836</w:t>
      </w:r>
      <w:r w:rsidR="001C1529" w:rsidRPr="008200D3">
        <w:rPr>
          <w:sz w:val="28"/>
          <w:szCs w:val="28"/>
        </w:rPr>
        <w:t xml:space="preserve"> тис. грн. (</w:t>
      </w:r>
      <w:r w:rsidR="00044DDB">
        <w:rPr>
          <w:sz w:val="28"/>
          <w:szCs w:val="28"/>
        </w:rPr>
        <w:t xml:space="preserve">один мільйон п’ятсот </w:t>
      </w:r>
      <w:r w:rsidR="00DF442D" w:rsidRPr="008200D3">
        <w:rPr>
          <w:sz w:val="28"/>
          <w:szCs w:val="28"/>
        </w:rPr>
        <w:t xml:space="preserve">шістдесят </w:t>
      </w:r>
      <w:r w:rsidR="00044DDB">
        <w:rPr>
          <w:sz w:val="28"/>
          <w:szCs w:val="28"/>
        </w:rPr>
        <w:t>одна</w:t>
      </w:r>
      <w:r w:rsidR="008B457F" w:rsidRPr="008200D3">
        <w:rPr>
          <w:sz w:val="28"/>
          <w:szCs w:val="28"/>
        </w:rPr>
        <w:t xml:space="preserve"> тисяч </w:t>
      </w:r>
      <w:r w:rsidR="00044DDB">
        <w:rPr>
          <w:sz w:val="28"/>
          <w:szCs w:val="28"/>
        </w:rPr>
        <w:t>вісімсот</w:t>
      </w:r>
      <w:r w:rsidR="00DF442D" w:rsidRPr="008200D3">
        <w:rPr>
          <w:sz w:val="28"/>
          <w:szCs w:val="28"/>
        </w:rPr>
        <w:t xml:space="preserve"> </w:t>
      </w:r>
      <w:r w:rsidR="00044DDB">
        <w:rPr>
          <w:sz w:val="28"/>
          <w:szCs w:val="28"/>
        </w:rPr>
        <w:t>тридцять</w:t>
      </w:r>
      <w:r w:rsidR="00DF442D" w:rsidRPr="008200D3">
        <w:rPr>
          <w:sz w:val="28"/>
          <w:szCs w:val="28"/>
        </w:rPr>
        <w:t xml:space="preserve"> </w:t>
      </w:r>
      <w:r w:rsidR="00044DDB">
        <w:rPr>
          <w:sz w:val="28"/>
          <w:szCs w:val="28"/>
        </w:rPr>
        <w:t>шість</w:t>
      </w:r>
      <w:r w:rsidR="00DF442D" w:rsidRPr="008200D3">
        <w:rPr>
          <w:sz w:val="28"/>
          <w:szCs w:val="28"/>
        </w:rPr>
        <w:t xml:space="preserve"> </w:t>
      </w:r>
      <w:r w:rsidR="001C1529" w:rsidRPr="008200D3">
        <w:rPr>
          <w:sz w:val="28"/>
          <w:szCs w:val="28"/>
        </w:rPr>
        <w:t>грив</w:t>
      </w:r>
      <w:r w:rsidR="00044DDB">
        <w:rPr>
          <w:sz w:val="28"/>
          <w:szCs w:val="28"/>
        </w:rPr>
        <w:t>е</w:t>
      </w:r>
      <w:r w:rsidR="001C1529" w:rsidRPr="008200D3">
        <w:rPr>
          <w:sz w:val="28"/>
          <w:szCs w:val="28"/>
        </w:rPr>
        <w:t>н</w:t>
      </w:r>
      <w:r w:rsidR="00044DDB">
        <w:rPr>
          <w:sz w:val="28"/>
          <w:szCs w:val="28"/>
        </w:rPr>
        <w:t>ь</w:t>
      </w:r>
      <w:r w:rsidR="001C1529" w:rsidRPr="008200D3">
        <w:rPr>
          <w:sz w:val="28"/>
          <w:szCs w:val="28"/>
        </w:rPr>
        <w:t xml:space="preserve"> 00 коп.).</w:t>
      </w:r>
    </w:p>
    <w:p w:rsidR="00EF5CB6" w:rsidRPr="002B4613" w:rsidRDefault="00932BB0" w:rsidP="008200D3">
      <w:pPr>
        <w:pStyle w:val="11"/>
        <w:spacing w:before="120"/>
        <w:ind w:left="0"/>
        <w:jc w:val="both"/>
        <w:rPr>
          <w:sz w:val="28"/>
          <w:szCs w:val="28"/>
        </w:rPr>
      </w:pPr>
      <w:r w:rsidRPr="008200D3">
        <w:rPr>
          <w:sz w:val="28"/>
          <w:szCs w:val="28"/>
        </w:rPr>
        <w:t xml:space="preserve">2. </w:t>
      </w:r>
      <w:r w:rsidR="008200D3" w:rsidRPr="008200D3">
        <w:rPr>
          <w:sz w:val="28"/>
          <w:szCs w:val="28"/>
        </w:rPr>
        <w:t xml:space="preserve">Затвердити проектно-кошторисну документацію «Капітальний ремонт </w:t>
      </w:r>
      <w:r w:rsidR="008200D3">
        <w:rPr>
          <w:sz w:val="28"/>
          <w:szCs w:val="28"/>
        </w:rPr>
        <w:t xml:space="preserve">проїзної частини вул. </w:t>
      </w:r>
      <w:proofErr w:type="spellStart"/>
      <w:r w:rsidR="008200D3">
        <w:rPr>
          <w:sz w:val="28"/>
          <w:szCs w:val="28"/>
        </w:rPr>
        <w:t>Лазівська</w:t>
      </w:r>
      <w:proofErr w:type="spellEnd"/>
      <w:r w:rsidR="008200D3">
        <w:rPr>
          <w:sz w:val="28"/>
          <w:szCs w:val="28"/>
        </w:rPr>
        <w:t xml:space="preserve"> км 0+000 – км 3+247</w:t>
      </w:r>
      <w:r w:rsidR="008200D3" w:rsidRPr="008200D3">
        <w:rPr>
          <w:sz w:val="28"/>
          <w:szCs w:val="28"/>
        </w:rPr>
        <w:t xml:space="preserve"> м. Тячів», загальною кошторисною вартістю </w:t>
      </w:r>
      <w:r w:rsidR="008200D3">
        <w:rPr>
          <w:sz w:val="28"/>
          <w:szCs w:val="28"/>
        </w:rPr>
        <w:t>6188</w:t>
      </w:r>
      <w:r w:rsidR="008200D3" w:rsidRPr="008200D3">
        <w:rPr>
          <w:sz w:val="28"/>
          <w:szCs w:val="28"/>
        </w:rPr>
        <w:t>,</w:t>
      </w:r>
      <w:r w:rsidR="008200D3">
        <w:rPr>
          <w:sz w:val="28"/>
          <w:szCs w:val="28"/>
        </w:rPr>
        <w:t>707</w:t>
      </w:r>
      <w:r w:rsidR="008200D3" w:rsidRPr="008200D3">
        <w:rPr>
          <w:sz w:val="28"/>
          <w:szCs w:val="28"/>
        </w:rPr>
        <w:t xml:space="preserve"> тис. грн. (</w:t>
      </w:r>
      <w:r w:rsidR="00044DDB">
        <w:rPr>
          <w:sz w:val="28"/>
          <w:szCs w:val="28"/>
        </w:rPr>
        <w:t xml:space="preserve">шість мільйонів сто вісімдесят вісім </w:t>
      </w:r>
      <w:r w:rsidR="008200D3" w:rsidRPr="008200D3">
        <w:rPr>
          <w:sz w:val="28"/>
          <w:szCs w:val="28"/>
        </w:rPr>
        <w:t xml:space="preserve">тисяч </w:t>
      </w:r>
      <w:r w:rsidR="00044DDB">
        <w:rPr>
          <w:sz w:val="28"/>
          <w:szCs w:val="28"/>
        </w:rPr>
        <w:t>сімсот</w:t>
      </w:r>
      <w:r w:rsidR="008200D3" w:rsidRPr="008200D3">
        <w:rPr>
          <w:sz w:val="28"/>
          <w:szCs w:val="28"/>
        </w:rPr>
        <w:t xml:space="preserve"> </w:t>
      </w:r>
      <w:r w:rsidR="00044DDB">
        <w:rPr>
          <w:sz w:val="28"/>
          <w:szCs w:val="28"/>
        </w:rPr>
        <w:t xml:space="preserve">сім </w:t>
      </w:r>
      <w:r w:rsidR="008200D3" w:rsidRPr="008200D3">
        <w:rPr>
          <w:sz w:val="28"/>
          <w:szCs w:val="28"/>
        </w:rPr>
        <w:t>грив</w:t>
      </w:r>
      <w:r w:rsidR="00044DDB">
        <w:rPr>
          <w:sz w:val="28"/>
          <w:szCs w:val="28"/>
        </w:rPr>
        <w:t>ень</w:t>
      </w:r>
      <w:r w:rsidR="008200D3" w:rsidRPr="008200D3">
        <w:rPr>
          <w:sz w:val="28"/>
          <w:szCs w:val="28"/>
        </w:rPr>
        <w:t xml:space="preserve"> 00 коп.).</w:t>
      </w:r>
    </w:p>
    <w:p w:rsidR="00A414EF" w:rsidRDefault="00A414EF" w:rsidP="00A414EF">
      <w:pPr>
        <w:pStyle w:val="11"/>
        <w:spacing w:before="120"/>
        <w:ind w:left="0"/>
        <w:jc w:val="both"/>
        <w:rPr>
          <w:sz w:val="28"/>
          <w:szCs w:val="28"/>
        </w:rPr>
      </w:pPr>
      <w:r w:rsidRPr="00EE7F95">
        <w:rPr>
          <w:sz w:val="28"/>
          <w:szCs w:val="28"/>
          <w:lang w:val="ru-RU"/>
        </w:rPr>
        <w:t>3</w:t>
      </w:r>
      <w:r w:rsidRPr="00C54A97">
        <w:rPr>
          <w:sz w:val="28"/>
          <w:szCs w:val="28"/>
        </w:rPr>
        <w:t xml:space="preserve">. </w:t>
      </w:r>
      <w:r w:rsidRPr="008200D3">
        <w:rPr>
          <w:sz w:val="28"/>
          <w:szCs w:val="28"/>
        </w:rPr>
        <w:t>Затвердити проектно-кошторисну документацію «</w:t>
      </w:r>
      <w:r>
        <w:rPr>
          <w:sz w:val="28"/>
          <w:szCs w:val="28"/>
        </w:rPr>
        <w:t>Поточний</w:t>
      </w:r>
      <w:r w:rsidRPr="008200D3">
        <w:rPr>
          <w:sz w:val="28"/>
          <w:szCs w:val="28"/>
        </w:rPr>
        <w:t xml:space="preserve"> ремонт </w:t>
      </w:r>
      <w:r>
        <w:rPr>
          <w:sz w:val="28"/>
          <w:szCs w:val="28"/>
        </w:rPr>
        <w:t>будівлі комунальної власності по вул. Незалежності, 23</w:t>
      </w:r>
      <w:r w:rsidR="007475A6">
        <w:rPr>
          <w:sz w:val="28"/>
          <w:szCs w:val="28"/>
        </w:rPr>
        <w:t>»,</w:t>
      </w:r>
      <w:r w:rsidRPr="008200D3">
        <w:rPr>
          <w:sz w:val="28"/>
          <w:szCs w:val="28"/>
        </w:rPr>
        <w:t xml:space="preserve"> загальною кошторисною вартістю </w:t>
      </w:r>
      <w:r w:rsidR="007475A6">
        <w:rPr>
          <w:sz w:val="28"/>
          <w:szCs w:val="28"/>
        </w:rPr>
        <w:t>47</w:t>
      </w:r>
      <w:r w:rsidRPr="008200D3">
        <w:rPr>
          <w:sz w:val="28"/>
          <w:szCs w:val="28"/>
        </w:rPr>
        <w:t>,</w:t>
      </w:r>
      <w:r w:rsidR="007475A6">
        <w:rPr>
          <w:sz w:val="28"/>
          <w:szCs w:val="28"/>
        </w:rPr>
        <w:t>850</w:t>
      </w:r>
      <w:r w:rsidRPr="008200D3">
        <w:rPr>
          <w:sz w:val="28"/>
          <w:szCs w:val="28"/>
        </w:rPr>
        <w:t xml:space="preserve"> тис. грн. (</w:t>
      </w:r>
      <w:r w:rsidR="007475A6">
        <w:rPr>
          <w:sz w:val="28"/>
          <w:szCs w:val="28"/>
        </w:rPr>
        <w:t>сорк</w:t>
      </w:r>
      <w:r>
        <w:rPr>
          <w:sz w:val="28"/>
          <w:szCs w:val="28"/>
        </w:rPr>
        <w:t xml:space="preserve"> </w:t>
      </w:r>
      <w:r w:rsidR="007475A6">
        <w:rPr>
          <w:sz w:val="28"/>
          <w:szCs w:val="28"/>
        </w:rPr>
        <w:t>сім</w:t>
      </w:r>
      <w:r>
        <w:rPr>
          <w:sz w:val="28"/>
          <w:szCs w:val="28"/>
        </w:rPr>
        <w:t xml:space="preserve"> </w:t>
      </w:r>
      <w:r w:rsidRPr="008200D3">
        <w:rPr>
          <w:sz w:val="28"/>
          <w:szCs w:val="28"/>
        </w:rPr>
        <w:t xml:space="preserve">тисяч </w:t>
      </w:r>
      <w:r w:rsidR="007475A6">
        <w:rPr>
          <w:sz w:val="28"/>
          <w:szCs w:val="28"/>
        </w:rPr>
        <w:t>вісімсот</w:t>
      </w:r>
      <w:r w:rsidRPr="008200D3">
        <w:rPr>
          <w:sz w:val="28"/>
          <w:szCs w:val="28"/>
        </w:rPr>
        <w:t xml:space="preserve"> </w:t>
      </w:r>
      <w:r w:rsidR="007475A6">
        <w:rPr>
          <w:sz w:val="28"/>
          <w:szCs w:val="28"/>
        </w:rPr>
        <w:t>п’ятдесят</w:t>
      </w:r>
      <w:r>
        <w:rPr>
          <w:sz w:val="28"/>
          <w:szCs w:val="28"/>
        </w:rPr>
        <w:t xml:space="preserve"> </w:t>
      </w:r>
      <w:r w:rsidRPr="008200D3">
        <w:rPr>
          <w:sz w:val="28"/>
          <w:szCs w:val="28"/>
        </w:rPr>
        <w:t>грив</w:t>
      </w:r>
      <w:r>
        <w:rPr>
          <w:sz w:val="28"/>
          <w:szCs w:val="28"/>
        </w:rPr>
        <w:t>ень</w:t>
      </w:r>
      <w:r w:rsidRPr="008200D3">
        <w:rPr>
          <w:sz w:val="28"/>
          <w:szCs w:val="28"/>
        </w:rPr>
        <w:t xml:space="preserve"> 00 коп.).</w:t>
      </w:r>
    </w:p>
    <w:p w:rsidR="00BA6977" w:rsidRDefault="00BA6977" w:rsidP="00A414EF">
      <w:pPr>
        <w:pStyle w:val="11"/>
        <w:spacing w:before="12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C54A97" w:rsidRPr="00C54A97">
        <w:rPr>
          <w:sz w:val="28"/>
          <w:szCs w:val="28"/>
        </w:rPr>
        <w:t xml:space="preserve">Затвердити дефектний акт та зведений кошторисний розрахунок вартості об’єкта будівництва </w:t>
      </w:r>
      <w:r w:rsidRPr="008200D3">
        <w:rPr>
          <w:sz w:val="28"/>
          <w:szCs w:val="28"/>
        </w:rPr>
        <w:t>«</w:t>
      </w:r>
      <w:r>
        <w:rPr>
          <w:sz w:val="28"/>
          <w:szCs w:val="28"/>
        </w:rPr>
        <w:t>Поточний</w:t>
      </w:r>
      <w:r w:rsidRPr="008200D3">
        <w:rPr>
          <w:sz w:val="28"/>
          <w:szCs w:val="28"/>
        </w:rPr>
        <w:t xml:space="preserve"> ремонт </w:t>
      </w:r>
      <w:r>
        <w:rPr>
          <w:sz w:val="28"/>
          <w:szCs w:val="28"/>
        </w:rPr>
        <w:t xml:space="preserve">(перемощування бруківки) по </w:t>
      </w:r>
      <w:r w:rsidR="00EE7F95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вул. І.Франка в</w:t>
      </w:r>
      <w:r w:rsidRPr="008200D3">
        <w:rPr>
          <w:sz w:val="28"/>
          <w:szCs w:val="28"/>
        </w:rPr>
        <w:t xml:space="preserve"> м. Тячів», загальною кошторисною вартістю </w:t>
      </w:r>
      <w:r w:rsidR="00C54A97" w:rsidRPr="00C54A97">
        <w:rPr>
          <w:sz w:val="28"/>
          <w:szCs w:val="28"/>
        </w:rPr>
        <w:t>31</w:t>
      </w:r>
      <w:r w:rsidRPr="00C54A97">
        <w:rPr>
          <w:sz w:val="28"/>
          <w:szCs w:val="28"/>
        </w:rPr>
        <w:t>,</w:t>
      </w:r>
      <w:r w:rsidR="00C54A97" w:rsidRPr="00C54A97">
        <w:rPr>
          <w:sz w:val="28"/>
          <w:szCs w:val="28"/>
        </w:rPr>
        <w:t>941</w:t>
      </w:r>
      <w:r w:rsidRPr="00C54A97">
        <w:rPr>
          <w:sz w:val="28"/>
          <w:szCs w:val="28"/>
        </w:rPr>
        <w:t xml:space="preserve"> </w:t>
      </w:r>
      <w:r w:rsidRPr="008200D3">
        <w:rPr>
          <w:sz w:val="28"/>
          <w:szCs w:val="28"/>
        </w:rPr>
        <w:t>тис. грн. (</w:t>
      </w:r>
      <w:r w:rsidR="00C54A97" w:rsidRPr="00C54A97">
        <w:rPr>
          <w:sz w:val="28"/>
          <w:szCs w:val="28"/>
        </w:rPr>
        <w:t>тридцять</w:t>
      </w:r>
      <w:r w:rsidRPr="00C54A97">
        <w:rPr>
          <w:sz w:val="28"/>
          <w:szCs w:val="28"/>
        </w:rPr>
        <w:t xml:space="preserve"> </w:t>
      </w:r>
      <w:r w:rsidR="00C54A97" w:rsidRPr="00C54A97">
        <w:rPr>
          <w:sz w:val="28"/>
          <w:szCs w:val="28"/>
        </w:rPr>
        <w:t xml:space="preserve">одна </w:t>
      </w:r>
      <w:r w:rsidRPr="00C54A97">
        <w:rPr>
          <w:sz w:val="28"/>
          <w:szCs w:val="28"/>
        </w:rPr>
        <w:t>тисяч</w:t>
      </w:r>
      <w:r w:rsidR="00C54A97" w:rsidRPr="00C54A97">
        <w:rPr>
          <w:sz w:val="28"/>
          <w:szCs w:val="28"/>
        </w:rPr>
        <w:t>а</w:t>
      </w:r>
      <w:r w:rsidRPr="00C54A97">
        <w:rPr>
          <w:sz w:val="28"/>
          <w:szCs w:val="28"/>
        </w:rPr>
        <w:t xml:space="preserve"> </w:t>
      </w:r>
      <w:r w:rsidR="00C54A97" w:rsidRPr="00C54A97">
        <w:rPr>
          <w:sz w:val="28"/>
          <w:szCs w:val="28"/>
        </w:rPr>
        <w:t>дев’ятсот</w:t>
      </w:r>
      <w:r w:rsidRPr="00C54A97">
        <w:rPr>
          <w:sz w:val="28"/>
          <w:szCs w:val="28"/>
        </w:rPr>
        <w:t xml:space="preserve"> </w:t>
      </w:r>
      <w:r w:rsidR="00C54A97" w:rsidRPr="00C54A97">
        <w:rPr>
          <w:sz w:val="28"/>
          <w:szCs w:val="28"/>
        </w:rPr>
        <w:t>сорок</w:t>
      </w:r>
      <w:r w:rsidRPr="00C54A97">
        <w:rPr>
          <w:sz w:val="28"/>
          <w:szCs w:val="28"/>
        </w:rPr>
        <w:t xml:space="preserve"> </w:t>
      </w:r>
      <w:r w:rsidR="00C54A97" w:rsidRPr="00BA6977">
        <w:rPr>
          <w:sz w:val="28"/>
          <w:szCs w:val="28"/>
        </w:rPr>
        <w:t xml:space="preserve">одна гривня </w:t>
      </w:r>
      <w:r w:rsidRPr="00C54A97">
        <w:rPr>
          <w:sz w:val="28"/>
          <w:szCs w:val="28"/>
        </w:rPr>
        <w:t>00 коп.</w:t>
      </w:r>
      <w:r w:rsidRPr="008200D3">
        <w:rPr>
          <w:sz w:val="28"/>
          <w:szCs w:val="28"/>
        </w:rPr>
        <w:t>).</w:t>
      </w:r>
    </w:p>
    <w:p w:rsidR="00BA6977" w:rsidRPr="002B4613" w:rsidRDefault="00BA6977" w:rsidP="00A414EF">
      <w:pPr>
        <w:pStyle w:val="11"/>
        <w:spacing w:before="12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8200D3">
        <w:rPr>
          <w:sz w:val="28"/>
          <w:szCs w:val="28"/>
        </w:rPr>
        <w:t>Затвердити проектно-кошторисну документацію «</w:t>
      </w:r>
      <w:r>
        <w:rPr>
          <w:sz w:val="28"/>
          <w:szCs w:val="28"/>
        </w:rPr>
        <w:t>Будівництво амбулаторії загальної практики сімейної медицини в м. Тячів вул. Вайди, 1 «Б». Коригування.»</w:t>
      </w:r>
      <w:r w:rsidRPr="008200D3">
        <w:rPr>
          <w:sz w:val="28"/>
          <w:szCs w:val="28"/>
        </w:rPr>
        <w:t>, загальною кошторисно</w:t>
      </w:r>
      <w:r w:rsidRPr="00BA6977">
        <w:rPr>
          <w:sz w:val="28"/>
          <w:szCs w:val="28"/>
        </w:rPr>
        <w:t>ю вартістю 197,671 тис. грн. (сто дев’яносто сім  тисяч шістсот сімдесят одна гривня 00 коп.).</w:t>
      </w:r>
    </w:p>
    <w:p w:rsidR="00D41017" w:rsidRPr="00BA6977" w:rsidRDefault="00D41017" w:rsidP="00EE7F95">
      <w:pPr>
        <w:pStyle w:val="a6"/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bCs/>
          <w:sz w:val="28"/>
          <w:szCs w:val="28"/>
        </w:rPr>
      </w:pPr>
      <w:r w:rsidRPr="00BA6977">
        <w:rPr>
          <w:bCs/>
          <w:sz w:val="28"/>
          <w:szCs w:val="28"/>
        </w:rPr>
        <w:t xml:space="preserve">Контроль за виконанням цього рішення покласти на першого заступника міського голови </w:t>
      </w:r>
      <w:proofErr w:type="spellStart"/>
      <w:r w:rsidRPr="00BA6977">
        <w:rPr>
          <w:bCs/>
          <w:sz w:val="28"/>
          <w:szCs w:val="28"/>
        </w:rPr>
        <w:t>Клебана</w:t>
      </w:r>
      <w:proofErr w:type="spellEnd"/>
      <w:r w:rsidRPr="00BA6977">
        <w:rPr>
          <w:bCs/>
          <w:sz w:val="28"/>
          <w:szCs w:val="28"/>
        </w:rPr>
        <w:t xml:space="preserve"> І.Я.</w:t>
      </w:r>
    </w:p>
    <w:p w:rsidR="00A53C0B" w:rsidRDefault="00A53C0B" w:rsidP="00333FAE">
      <w:pPr>
        <w:rPr>
          <w:b/>
          <w:sz w:val="28"/>
          <w:szCs w:val="28"/>
        </w:rPr>
      </w:pPr>
    </w:p>
    <w:p w:rsidR="00E75391" w:rsidRPr="00932BB0" w:rsidRDefault="00F53D75" w:rsidP="009C2116">
      <w:pPr>
        <w:jc w:val="both"/>
        <w:rPr>
          <w:sz w:val="28"/>
          <w:szCs w:val="28"/>
        </w:rPr>
      </w:pPr>
      <w:r w:rsidRPr="00932BB0">
        <w:rPr>
          <w:sz w:val="28"/>
          <w:szCs w:val="28"/>
        </w:rPr>
        <w:t>М</w:t>
      </w:r>
      <w:r w:rsidR="00333FAE" w:rsidRPr="00932BB0">
        <w:rPr>
          <w:sz w:val="28"/>
          <w:szCs w:val="28"/>
        </w:rPr>
        <w:t>іськ</w:t>
      </w:r>
      <w:r w:rsidRPr="00932BB0">
        <w:rPr>
          <w:sz w:val="28"/>
          <w:szCs w:val="28"/>
        </w:rPr>
        <w:t>ий</w:t>
      </w:r>
      <w:r w:rsidR="00333FAE" w:rsidRPr="00932BB0">
        <w:rPr>
          <w:sz w:val="28"/>
          <w:szCs w:val="28"/>
        </w:rPr>
        <w:t xml:space="preserve"> голов</w:t>
      </w:r>
      <w:r w:rsidRPr="00932BB0">
        <w:rPr>
          <w:sz w:val="28"/>
          <w:szCs w:val="28"/>
        </w:rPr>
        <w:t>а</w:t>
      </w:r>
      <w:r w:rsidR="00333FAE" w:rsidRPr="00932BB0">
        <w:rPr>
          <w:sz w:val="28"/>
          <w:szCs w:val="28"/>
        </w:rPr>
        <w:t xml:space="preserve">                                                                               </w:t>
      </w:r>
      <w:r w:rsidR="00932BB0" w:rsidRPr="00932BB0">
        <w:rPr>
          <w:sz w:val="28"/>
          <w:szCs w:val="28"/>
        </w:rPr>
        <w:t xml:space="preserve">          </w:t>
      </w:r>
      <w:r w:rsidR="00932BB0">
        <w:rPr>
          <w:sz w:val="28"/>
          <w:szCs w:val="28"/>
        </w:rPr>
        <w:t xml:space="preserve">   </w:t>
      </w:r>
      <w:r w:rsidR="00932BB0" w:rsidRPr="00932BB0">
        <w:rPr>
          <w:sz w:val="28"/>
          <w:szCs w:val="28"/>
        </w:rPr>
        <w:t xml:space="preserve">  </w:t>
      </w:r>
      <w:r w:rsidR="00333FAE" w:rsidRPr="00932BB0">
        <w:rPr>
          <w:sz w:val="28"/>
          <w:szCs w:val="28"/>
        </w:rPr>
        <w:t xml:space="preserve"> </w:t>
      </w:r>
      <w:r w:rsidR="00B653E2" w:rsidRPr="00932BB0">
        <w:rPr>
          <w:sz w:val="28"/>
          <w:szCs w:val="28"/>
        </w:rPr>
        <w:t>І.</w:t>
      </w:r>
      <w:r w:rsidRPr="00932BB0">
        <w:rPr>
          <w:sz w:val="28"/>
          <w:szCs w:val="28"/>
        </w:rPr>
        <w:t>І. Ковач</w:t>
      </w:r>
    </w:p>
    <w:sectPr w:rsidR="00E75391" w:rsidRPr="00932BB0" w:rsidSect="00EE7F95">
      <w:pgSz w:w="11906" w:h="16838"/>
      <w:pgMar w:top="568" w:right="849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669B"/>
    <w:multiLevelType w:val="hybridMultilevel"/>
    <w:tmpl w:val="D504B056"/>
    <w:lvl w:ilvl="0" w:tplc="8A74E6A8">
      <w:start w:val="1"/>
      <w:numFmt w:val="decimal"/>
      <w:lvlText w:val="%1."/>
      <w:lvlJc w:val="left"/>
      <w:pPr>
        <w:ind w:left="801" w:hanging="375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50057"/>
    <w:multiLevelType w:val="hybridMultilevel"/>
    <w:tmpl w:val="24728D50"/>
    <w:lvl w:ilvl="0" w:tplc="41ACE95C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8" w:hanging="360"/>
      </w:pPr>
    </w:lvl>
    <w:lvl w:ilvl="2" w:tplc="0422001B" w:tentative="1">
      <w:start w:val="1"/>
      <w:numFmt w:val="lowerRoman"/>
      <w:lvlText w:val="%3."/>
      <w:lvlJc w:val="right"/>
      <w:pPr>
        <w:ind w:left="2148" w:hanging="180"/>
      </w:pPr>
    </w:lvl>
    <w:lvl w:ilvl="3" w:tplc="0422000F" w:tentative="1">
      <w:start w:val="1"/>
      <w:numFmt w:val="decimal"/>
      <w:lvlText w:val="%4."/>
      <w:lvlJc w:val="left"/>
      <w:pPr>
        <w:ind w:left="2868" w:hanging="360"/>
      </w:pPr>
    </w:lvl>
    <w:lvl w:ilvl="4" w:tplc="04220019" w:tentative="1">
      <w:start w:val="1"/>
      <w:numFmt w:val="lowerLetter"/>
      <w:lvlText w:val="%5."/>
      <w:lvlJc w:val="left"/>
      <w:pPr>
        <w:ind w:left="3588" w:hanging="360"/>
      </w:pPr>
    </w:lvl>
    <w:lvl w:ilvl="5" w:tplc="0422001B" w:tentative="1">
      <w:start w:val="1"/>
      <w:numFmt w:val="lowerRoman"/>
      <w:lvlText w:val="%6."/>
      <w:lvlJc w:val="right"/>
      <w:pPr>
        <w:ind w:left="4308" w:hanging="180"/>
      </w:pPr>
    </w:lvl>
    <w:lvl w:ilvl="6" w:tplc="0422000F" w:tentative="1">
      <w:start w:val="1"/>
      <w:numFmt w:val="decimal"/>
      <w:lvlText w:val="%7."/>
      <w:lvlJc w:val="left"/>
      <w:pPr>
        <w:ind w:left="5028" w:hanging="360"/>
      </w:pPr>
    </w:lvl>
    <w:lvl w:ilvl="7" w:tplc="04220019" w:tentative="1">
      <w:start w:val="1"/>
      <w:numFmt w:val="lowerLetter"/>
      <w:lvlText w:val="%8."/>
      <w:lvlJc w:val="left"/>
      <w:pPr>
        <w:ind w:left="5748" w:hanging="360"/>
      </w:pPr>
    </w:lvl>
    <w:lvl w:ilvl="8" w:tplc="0422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">
    <w:nsid w:val="0E4632FC"/>
    <w:multiLevelType w:val="hybridMultilevel"/>
    <w:tmpl w:val="B1103674"/>
    <w:lvl w:ilvl="0" w:tplc="267CDE5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3C0A6F"/>
    <w:multiLevelType w:val="hybridMultilevel"/>
    <w:tmpl w:val="B1103674"/>
    <w:lvl w:ilvl="0" w:tplc="267CDE5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2142C4"/>
    <w:multiLevelType w:val="hybridMultilevel"/>
    <w:tmpl w:val="58AE61D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070F66"/>
    <w:multiLevelType w:val="hybridMultilevel"/>
    <w:tmpl w:val="B1103674"/>
    <w:lvl w:ilvl="0" w:tplc="267CDE5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F12253"/>
    <w:multiLevelType w:val="hybridMultilevel"/>
    <w:tmpl w:val="76F65C1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CE5D08"/>
    <w:multiLevelType w:val="hybridMultilevel"/>
    <w:tmpl w:val="3738F0C6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4575B8"/>
    <w:multiLevelType w:val="hybridMultilevel"/>
    <w:tmpl w:val="03F05396"/>
    <w:lvl w:ilvl="0" w:tplc="38F8EE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2680748"/>
    <w:multiLevelType w:val="hybridMultilevel"/>
    <w:tmpl w:val="DFF084D0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B313BF"/>
    <w:multiLevelType w:val="hybridMultilevel"/>
    <w:tmpl w:val="6CAA3CA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AE3AF7"/>
    <w:multiLevelType w:val="hybridMultilevel"/>
    <w:tmpl w:val="64C67FCE"/>
    <w:lvl w:ilvl="0" w:tplc="8BFA7A7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B50CCF"/>
    <w:multiLevelType w:val="hybridMultilevel"/>
    <w:tmpl w:val="223E218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2"/>
  </w:num>
  <w:num w:numId="4">
    <w:abstractNumId w:val="3"/>
  </w:num>
  <w:num w:numId="5">
    <w:abstractNumId w:val="5"/>
  </w:num>
  <w:num w:numId="6">
    <w:abstractNumId w:val="8"/>
  </w:num>
  <w:num w:numId="7">
    <w:abstractNumId w:val="4"/>
  </w:num>
  <w:num w:numId="8">
    <w:abstractNumId w:val="6"/>
  </w:num>
  <w:num w:numId="9">
    <w:abstractNumId w:val="12"/>
  </w:num>
  <w:num w:numId="10">
    <w:abstractNumId w:val="10"/>
  </w:num>
  <w:num w:numId="11">
    <w:abstractNumId w:val="1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D83"/>
    <w:rsid w:val="0001462D"/>
    <w:rsid w:val="000230DC"/>
    <w:rsid w:val="00044DDB"/>
    <w:rsid w:val="00064029"/>
    <w:rsid w:val="000754C5"/>
    <w:rsid w:val="000829F3"/>
    <w:rsid w:val="000938AA"/>
    <w:rsid w:val="000C462E"/>
    <w:rsid w:val="000D3C53"/>
    <w:rsid w:val="0011572C"/>
    <w:rsid w:val="0014043C"/>
    <w:rsid w:val="00195BEC"/>
    <w:rsid w:val="001C1529"/>
    <w:rsid w:val="001E6838"/>
    <w:rsid w:val="00240B8E"/>
    <w:rsid w:val="00292A65"/>
    <w:rsid w:val="002B4613"/>
    <w:rsid w:val="002D0E11"/>
    <w:rsid w:val="002D0F8A"/>
    <w:rsid w:val="002D4CE0"/>
    <w:rsid w:val="00333FAE"/>
    <w:rsid w:val="00440E5E"/>
    <w:rsid w:val="004832AE"/>
    <w:rsid w:val="00495BE1"/>
    <w:rsid w:val="004A6136"/>
    <w:rsid w:val="00503DCA"/>
    <w:rsid w:val="00533931"/>
    <w:rsid w:val="00581958"/>
    <w:rsid w:val="005B6BB2"/>
    <w:rsid w:val="00636E8D"/>
    <w:rsid w:val="0065634F"/>
    <w:rsid w:val="006A7ABF"/>
    <w:rsid w:val="006C1F7A"/>
    <w:rsid w:val="007475A6"/>
    <w:rsid w:val="00797B35"/>
    <w:rsid w:val="007A1D97"/>
    <w:rsid w:val="007B73EA"/>
    <w:rsid w:val="007E16E3"/>
    <w:rsid w:val="007F1918"/>
    <w:rsid w:val="007F3E03"/>
    <w:rsid w:val="007F5F55"/>
    <w:rsid w:val="008200D3"/>
    <w:rsid w:val="00861AC9"/>
    <w:rsid w:val="00875DB3"/>
    <w:rsid w:val="00887A06"/>
    <w:rsid w:val="008B457F"/>
    <w:rsid w:val="008C15B5"/>
    <w:rsid w:val="008C5B80"/>
    <w:rsid w:val="0090575F"/>
    <w:rsid w:val="00925D86"/>
    <w:rsid w:val="00932BB0"/>
    <w:rsid w:val="00950200"/>
    <w:rsid w:val="00951316"/>
    <w:rsid w:val="009C2116"/>
    <w:rsid w:val="009C392E"/>
    <w:rsid w:val="00A204A3"/>
    <w:rsid w:val="00A414EF"/>
    <w:rsid w:val="00A53C0B"/>
    <w:rsid w:val="00A55154"/>
    <w:rsid w:val="00A856A3"/>
    <w:rsid w:val="00AA0BFF"/>
    <w:rsid w:val="00AB1224"/>
    <w:rsid w:val="00AB30CD"/>
    <w:rsid w:val="00AC3E4C"/>
    <w:rsid w:val="00AF69D3"/>
    <w:rsid w:val="00B057FF"/>
    <w:rsid w:val="00B6134F"/>
    <w:rsid w:val="00B653E2"/>
    <w:rsid w:val="00B6674E"/>
    <w:rsid w:val="00BA6977"/>
    <w:rsid w:val="00BF0DDE"/>
    <w:rsid w:val="00C26659"/>
    <w:rsid w:val="00C34B7F"/>
    <w:rsid w:val="00C54A97"/>
    <w:rsid w:val="00C716DD"/>
    <w:rsid w:val="00C96DFF"/>
    <w:rsid w:val="00CA7F12"/>
    <w:rsid w:val="00CB2D83"/>
    <w:rsid w:val="00CE7E45"/>
    <w:rsid w:val="00D037DE"/>
    <w:rsid w:val="00D24068"/>
    <w:rsid w:val="00D409FB"/>
    <w:rsid w:val="00D41017"/>
    <w:rsid w:val="00D553E1"/>
    <w:rsid w:val="00D869C7"/>
    <w:rsid w:val="00D96398"/>
    <w:rsid w:val="00DD4A26"/>
    <w:rsid w:val="00DD76BF"/>
    <w:rsid w:val="00DF0D71"/>
    <w:rsid w:val="00DF442D"/>
    <w:rsid w:val="00E125D1"/>
    <w:rsid w:val="00E156F6"/>
    <w:rsid w:val="00E305A6"/>
    <w:rsid w:val="00E54884"/>
    <w:rsid w:val="00E743C1"/>
    <w:rsid w:val="00E75391"/>
    <w:rsid w:val="00EC1CEF"/>
    <w:rsid w:val="00EE162C"/>
    <w:rsid w:val="00EE7F95"/>
    <w:rsid w:val="00EF5CB6"/>
    <w:rsid w:val="00F105C3"/>
    <w:rsid w:val="00F2314C"/>
    <w:rsid w:val="00F240E6"/>
    <w:rsid w:val="00F53D75"/>
    <w:rsid w:val="00FD3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FA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75391"/>
    <w:pPr>
      <w:keepNext/>
      <w:suppressAutoHyphens w:val="0"/>
      <w:jc w:val="center"/>
      <w:outlineLvl w:val="0"/>
    </w:pPr>
    <w:rPr>
      <w:b/>
      <w:bCs/>
      <w:sz w:val="28"/>
      <w:szCs w:val="24"/>
    </w:rPr>
  </w:style>
  <w:style w:type="paragraph" w:styleId="3">
    <w:name w:val="heading 3"/>
    <w:basedOn w:val="a"/>
    <w:next w:val="a"/>
    <w:link w:val="30"/>
    <w:qFormat/>
    <w:rsid w:val="00E75391"/>
    <w:pPr>
      <w:keepNext/>
      <w:suppressAutoHyphens w:val="0"/>
      <w:jc w:val="center"/>
      <w:outlineLvl w:val="2"/>
    </w:pPr>
    <w:rPr>
      <w:b/>
      <w:bC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3FA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C3E4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C3E4C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List Paragraph"/>
    <w:basedOn w:val="a"/>
    <w:uiPriority w:val="34"/>
    <w:qFormat/>
    <w:rsid w:val="00E305A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75391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E75391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customStyle="1" w:styleId="11">
    <w:name w:val="Абзац списку1"/>
    <w:basedOn w:val="a"/>
    <w:uiPriority w:val="34"/>
    <w:qFormat/>
    <w:rsid w:val="001C15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FA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75391"/>
    <w:pPr>
      <w:keepNext/>
      <w:suppressAutoHyphens w:val="0"/>
      <w:jc w:val="center"/>
      <w:outlineLvl w:val="0"/>
    </w:pPr>
    <w:rPr>
      <w:b/>
      <w:bCs/>
      <w:sz w:val="28"/>
      <w:szCs w:val="24"/>
    </w:rPr>
  </w:style>
  <w:style w:type="paragraph" w:styleId="3">
    <w:name w:val="heading 3"/>
    <w:basedOn w:val="a"/>
    <w:next w:val="a"/>
    <w:link w:val="30"/>
    <w:qFormat/>
    <w:rsid w:val="00E75391"/>
    <w:pPr>
      <w:keepNext/>
      <w:suppressAutoHyphens w:val="0"/>
      <w:jc w:val="center"/>
      <w:outlineLvl w:val="2"/>
    </w:pPr>
    <w:rPr>
      <w:b/>
      <w:bC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3FA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C3E4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C3E4C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List Paragraph"/>
    <w:basedOn w:val="a"/>
    <w:uiPriority w:val="34"/>
    <w:qFormat/>
    <w:rsid w:val="00E305A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75391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E75391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customStyle="1" w:styleId="11">
    <w:name w:val="Абзац списку1"/>
    <w:basedOn w:val="a"/>
    <w:uiPriority w:val="34"/>
    <w:qFormat/>
    <w:rsid w:val="001C15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5B953-356A-4E5F-B59A-0D321B1EC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1513</Words>
  <Characters>863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Reshetar</cp:lastModifiedBy>
  <cp:revision>9</cp:revision>
  <cp:lastPrinted>2019-12-17T07:25:00Z</cp:lastPrinted>
  <dcterms:created xsi:type="dcterms:W3CDTF">2019-12-13T09:00:00Z</dcterms:created>
  <dcterms:modified xsi:type="dcterms:W3CDTF">2019-12-17T12:59:00Z</dcterms:modified>
</cp:coreProperties>
</file>