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8F9" w:rsidRDefault="007448F9" w:rsidP="00FD3061">
      <w:bookmarkStart w:id="0" w:name="_GoBack"/>
      <w:bookmarkEnd w:id="0"/>
    </w:p>
    <w:p w:rsidR="007448F9" w:rsidRDefault="007448F9" w:rsidP="009463D7">
      <w:pPr>
        <w:ind w:left="-360"/>
        <w:rPr>
          <w:rFonts w:eastAsia="SimSun"/>
          <w:lang w:val="uk-UA" w:eastAsia="uk-UA"/>
        </w:rPr>
      </w:pPr>
      <w:r>
        <w:rPr>
          <w:rFonts w:eastAsia="SimSun"/>
          <w:lang w:val="uk-UA" w:eastAsia="uk-UA"/>
        </w:rPr>
        <w:t xml:space="preserve">                                                                       </w:t>
      </w:r>
    </w:p>
    <w:p w:rsidR="007448F9" w:rsidRPr="002F2B52" w:rsidRDefault="002D0A0E" w:rsidP="00AA5605">
      <w:pPr>
        <w:rPr>
          <w:lang w:val="uk-UA"/>
        </w:rPr>
      </w:pPr>
      <w:r>
        <w:rPr>
          <w:rFonts w:eastAsia="SimSun"/>
          <w:lang w:val="uk-UA" w:eastAsia="uk-UA"/>
        </w:rPr>
        <w:t xml:space="preserve">                                                                </w:t>
      </w:r>
      <w:r w:rsidR="00782484">
        <w:rPr>
          <w:rFonts w:eastAsia="SimSun"/>
          <w:lang w:val="uk-UA" w:eastAsia="uk-UA"/>
        </w:rPr>
        <w:t xml:space="preserve">    </w:t>
      </w:r>
      <w:r w:rsidR="0023489D" w:rsidRPr="004757AA">
        <w:rPr>
          <w:rFonts w:eastAsia="SimSun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606980858" r:id="rId6"/>
        </w:object>
      </w:r>
      <w:r w:rsidR="002F2B52">
        <w:rPr>
          <w:rFonts w:eastAsia="SimSun"/>
          <w:lang w:val="uk-UA" w:eastAsia="uk-UA"/>
        </w:rPr>
        <w:tab/>
      </w:r>
      <w:r w:rsidR="002F2B52">
        <w:rPr>
          <w:rFonts w:eastAsia="SimSun"/>
          <w:lang w:val="uk-UA" w:eastAsia="uk-UA"/>
        </w:rPr>
        <w:tab/>
      </w:r>
      <w:r w:rsidR="002F2B52">
        <w:rPr>
          <w:rFonts w:eastAsia="SimSun"/>
          <w:lang w:val="uk-UA" w:eastAsia="uk-UA"/>
        </w:rPr>
        <w:tab/>
      </w:r>
      <w:r w:rsidR="002F2B52">
        <w:rPr>
          <w:rFonts w:eastAsia="SimSun"/>
          <w:lang w:val="uk-UA" w:eastAsia="uk-UA"/>
        </w:rPr>
        <w:tab/>
      </w:r>
      <w:r w:rsidR="002F2B52">
        <w:rPr>
          <w:rFonts w:eastAsia="SimSun"/>
          <w:lang w:val="uk-UA" w:eastAsia="uk-UA"/>
        </w:rPr>
        <w:tab/>
      </w:r>
    </w:p>
    <w:p w:rsidR="007448F9" w:rsidRDefault="007448F9" w:rsidP="009463D7">
      <w:pPr>
        <w:ind w:left="-360"/>
        <w:jc w:val="center"/>
        <w:rPr>
          <w:b/>
          <w:sz w:val="28"/>
        </w:rPr>
      </w:pPr>
      <w:r>
        <w:rPr>
          <w:b/>
          <w:sz w:val="28"/>
        </w:rPr>
        <w:t>У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К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Р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Ї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Н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</w:p>
    <w:p w:rsidR="007448F9" w:rsidRPr="009463D7" w:rsidRDefault="007448F9" w:rsidP="009463D7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ТЯЧІВСЬКА МІСЬКА РАДА</w:t>
      </w:r>
    </w:p>
    <w:p w:rsidR="007448F9" w:rsidRDefault="007448F9" w:rsidP="009463D7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7448F9" w:rsidRDefault="002D0A0E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</w:t>
      </w:r>
      <w:r w:rsidR="007448F9">
        <w:rPr>
          <w:b/>
          <w:sz w:val="28"/>
          <w:lang w:val="uk-UA"/>
        </w:rPr>
        <w:t>РІШЕННЯ</w:t>
      </w:r>
      <w:r w:rsidR="007448F9">
        <w:rPr>
          <w:b/>
          <w:sz w:val="28"/>
          <w:lang w:val="uk-UA"/>
        </w:rPr>
        <w:tab/>
      </w:r>
    </w:p>
    <w:p w:rsidR="007448F9" w:rsidRDefault="007448F9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</w:p>
    <w:p w:rsidR="007448F9" w:rsidRPr="00A47F0F" w:rsidRDefault="007448F9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від </w:t>
      </w:r>
      <w:r w:rsidR="00A76B2A">
        <w:rPr>
          <w:sz w:val="28"/>
          <w:szCs w:val="28"/>
          <w:lang w:val="uk-UA"/>
        </w:rPr>
        <w:t>17</w:t>
      </w:r>
      <w:r w:rsidR="002F2B52">
        <w:rPr>
          <w:sz w:val="28"/>
          <w:szCs w:val="28"/>
          <w:lang w:val="uk-UA"/>
        </w:rPr>
        <w:t xml:space="preserve"> грудня</w:t>
      </w:r>
      <w:r w:rsidRPr="00A47F0F">
        <w:rPr>
          <w:sz w:val="28"/>
          <w:szCs w:val="28"/>
          <w:lang w:val="uk-UA"/>
        </w:rPr>
        <w:t xml:space="preserve"> 2018 року №</w:t>
      </w:r>
      <w:r w:rsidR="002D0A0E">
        <w:rPr>
          <w:sz w:val="28"/>
          <w:szCs w:val="28"/>
          <w:lang w:val="uk-UA"/>
        </w:rPr>
        <w:t xml:space="preserve"> </w:t>
      </w:r>
      <w:r w:rsidR="00782484">
        <w:rPr>
          <w:sz w:val="28"/>
          <w:szCs w:val="28"/>
          <w:lang w:val="uk-UA"/>
        </w:rPr>
        <w:t>309</w:t>
      </w:r>
    </w:p>
    <w:p w:rsidR="007448F9" w:rsidRPr="002D0A0E" w:rsidRDefault="007448F9" w:rsidP="009463D7">
      <w:pPr>
        <w:tabs>
          <w:tab w:val="center" w:pos="4677"/>
          <w:tab w:val="left" w:pos="5880"/>
        </w:tabs>
        <w:ind w:left="-360"/>
        <w:jc w:val="both"/>
        <w:rPr>
          <w:lang w:val="uk-UA"/>
        </w:rPr>
      </w:pPr>
      <w:r w:rsidRPr="002D0A0E">
        <w:rPr>
          <w:lang w:val="uk-UA"/>
        </w:rPr>
        <w:t>м. Тячів</w:t>
      </w:r>
    </w:p>
    <w:p w:rsidR="007448F9" w:rsidRPr="00A47F0F" w:rsidRDefault="007448F9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</w:p>
    <w:p w:rsidR="001C416C" w:rsidRDefault="007448F9" w:rsidP="00DD5B8A">
      <w:pPr>
        <w:tabs>
          <w:tab w:val="center" w:pos="4320"/>
          <w:tab w:val="left" w:pos="5220"/>
          <w:tab w:val="left" w:pos="5580"/>
        </w:tabs>
        <w:ind w:left="-360" w:right="3415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="0092539D">
        <w:rPr>
          <w:sz w:val="28"/>
          <w:szCs w:val="28"/>
          <w:lang w:val="uk-UA"/>
        </w:rPr>
        <w:t xml:space="preserve"> </w:t>
      </w:r>
      <w:r w:rsidR="001C416C">
        <w:rPr>
          <w:sz w:val="28"/>
          <w:szCs w:val="28"/>
          <w:lang w:val="uk-UA"/>
        </w:rPr>
        <w:t xml:space="preserve">план  роботи  виконавчого   комітету </w:t>
      </w:r>
    </w:p>
    <w:p w:rsidR="001C416C" w:rsidRDefault="001C416C" w:rsidP="00DD5B8A">
      <w:pPr>
        <w:tabs>
          <w:tab w:val="center" w:pos="4320"/>
          <w:tab w:val="left" w:pos="5220"/>
          <w:tab w:val="left" w:pos="5580"/>
        </w:tabs>
        <w:ind w:left="-360" w:right="341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Тячівської міської ради на </w:t>
      </w:r>
      <w:r w:rsidR="002F2B52">
        <w:rPr>
          <w:sz w:val="28"/>
          <w:szCs w:val="28"/>
          <w:lang w:val="uk-UA"/>
        </w:rPr>
        <w:t>перший квартал</w:t>
      </w:r>
      <w:r>
        <w:rPr>
          <w:sz w:val="28"/>
          <w:szCs w:val="28"/>
          <w:lang w:val="uk-UA"/>
        </w:rPr>
        <w:t xml:space="preserve"> </w:t>
      </w:r>
    </w:p>
    <w:p w:rsidR="007448F9" w:rsidRPr="00A47F0F" w:rsidRDefault="001C416C" w:rsidP="00DD5B8A">
      <w:pPr>
        <w:tabs>
          <w:tab w:val="center" w:pos="4320"/>
          <w:tab w:val="left" w:pos="5220"/>
          <w:tab w:val="left" w:pos="5580"/>
        </w:tabs>
        <w:ind w:left="-360" w:right="341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201</w:t>
      </w:r>
      <w:r w:rsidR="002F2B52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року</w:t>
      </w:r>
      <w:r w:rsidR="007448F9" w:rsidRPr="00A47F0F">
        <w:rPr>
          <w:sz w:val="28"/>
          <w:szCs w:val="28"/>
          <w:lang w:val="uk-UA"/>
        </w:rPr>
        <w:t xml:space="preserve"> </w:t>
      </w:r>
    </w:p>
    <w:p w:rsidR="007448F9" w:rsidRPr="00A47F0F" w:rsidRDefault="007448F9" w:rsidP="009463D7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448F9" w:rsidRPr="00A47F0F" w:rsidRDefault="001C416C" w:rsidP="009463D7">
      <w:pPr>
        <w:tabs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Заслухавши інформацію керуючої справами (секретаря) виконкому Тячівської міської ради Решетар О.В. щодо основних завдань виконкому на </w:t>
      </w:r>
      <w:r w:rsidR="002F2B52">
        <w:rPr>
          <w:sz w:val="28"/>
          <w:szCs w:val="28"/>
          <w:lang w:val="uk-UA"/>
        </w:rPr>
        <w:t>перший</w:t>
      </w:r>
      <w:r>
        <w:rPr>
          <w:sz w:val="28"/>
          <w:szCs w:val="28"/>
          <w:lang w:val="uk-UA"/>
        </w:rPr>
        <w:t xml:space="preserve"> квартал 201</w:t>
      </w:r>
      <w:r w:rsidR="002F2B52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року</w:t>
      </w:r>
      <w:r w:rsidR="007448F9" w:rsidRPr="00A47F0F">
        <w:rPr>
          <w:sz w:val="28"/>
          <w:szCs w:val="28"/>
          <w:lang w:val="uk-UA"/>
        </w:rPr>
        <w:t xml:space="preserve">, керуючись статтею </w:t>
      </w:r>
      <w:r>
        <w:rPr>
          <w:sz w:val="28"/>
          <w:szCs w:val="28"/>
          <w:lang w:val="uk-UA"/>
        </w:rPr>
        <w:t>40</w:t>
      </w:r>
      <w:r w:rsidR="007448F9" w:rsidRPr="00A47F0F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 та Регламентом роботи виконавчого комітету Тячівської міської ради</w:t>
      </w:r>
      <w:r w:rsidR="007448F9" w:rsidRPr="00A47F0F">
        <w:rPr>
          <w:sz w:val="28"/>
          <w:szCs w:val="28"/>
          <w:lang w:val="uk-UA"/>
        </w:rPr>
        <w:t>,   викон</w:t>
      </w:r>
      <w:r>
        <w:rPr>
          <w:sz w:val="28"/>
          <w:szCs w:val="28"/>
          <w:lang w:val="uk-UA"/>
        </w:rPr>
        <w:t xml:space="preserve">авчий </w:t>
      </w:r>
      <w:r w:rsidR="007448F9" w:rsidRPr="00A47F0F">
        <w:rPr>
          <w:sz w:val="28"/>
          <w:szCs w:val="28"/>
          <w:lang w:val="uk-UA"/>
        </w:rPr>
        <w:t>ком</w:t>
      </w:r>
      <w:r>
        <w:rPr>
          <w:sz w:val="28"/>
          <w:szCs w:val="28"/>
          <w:lang w:val="uk-UA"/>
        </w:rPr>
        <w:t>ітет</w:t>
      </w:r>
      <w:r w:rsidR="007448F9" w:rsidRPr="00A47F0F">
        <w:rPr>
          <w:sz w:val="28"/>
          <w:szCs w:val="28"/>
          <w:lang w:val="uk-UA"/>
        </w:rPr>
        <w:t xml:space="preserve"> міської ради</w:t>
      </w:r>
    </w:p>
    <w:p w:rsidR="002D0A0E" w:rsidRDefault="002D0A0E" w:rsidP="002D0A0E">
      <w:pPr>
        <w:tabs>
          <w:tab w:val="center" w:pos="4680"/>
          <w:tab w:val="left" w:pos="4860"/>
        </w:tabs>
        <w:ind w:left="-360" w:firstLine="720"/>
        <w:jc w:val="center"/>
        <w:rPr>
          <w:b/>
          <w:sz w:val="28"/>
          <w:szCs w:val="28"/>
          <w:lang w:val="uk-UA"/>
        </w:rPr>
      </w:pPr>
    </w:p>
    <w:p w:rsidR="002D0A0E" w:rsidRDefault="0092539D" w:rsidP="0092539D">
      <w:pPr>
        <w:tabs>
          <w:tab w:val="center" w:pos="4680"/>
          <w:tab w:val="left" w:pos="4860"/>
        </w:tabs>
        <w:ind w:left="-360"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</w:t>
      </w:r>
      <w:r w:rsidR="007448F9" w:rsidRPr="00A47F0F">
        <w:rPr>
          <w:b/>
          <w:sz w:val="28"/>
          <w:szCs w:val="28"/>
          <w:lang w:val="uk-UA"/>
        </w:rPr>
        <w:t>в и р і ш и в:</w:t>
      </w:r>
    </w:p>
    <w:p w:rsidR="002D0A0E" w:rsidRDefault="002D0A0E" w:rsidP="002D0A0E">
      <w:pPr>
        <w:tabs>
          <w:tab w:val="center" w:pos="4680"/>
          <w:tab w:val="left" w:pos="4860"/>
        </w:tabs>
        <w:ind w:left="-360" w:firstLine="720"/>
        <w:jc w:val="center"/>
        <w:rPr>
          <w:b/>
          <w:sz w:val="28"/>
          <w:szCs w:val="28"/>
          <w:lang w:val="uk-UA"/>
        </w:rPr>
      </w:pPr>
    </w:p>
    <w:p w:rsidR="001C416C" w:rsidRPr="00A47F0F" w:rsidRDefault="002D0A0E" w:rsidP="001C416C">
      <w:pPr>
        <w:tabs>
          <w:tab w:val="center" w:pos="4320"/>
          <w:tab w:val="left" w:pos="5220"/>
          <w:tab w:val="left" w:pos="5580"/>
        </w:tabs>
        <w:ind w:left="-36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1C416C">
        <w:rPr>
          <w:sz w:val="28"/>
          <w:szCs w:val="28"/>
          <w:lang w:val="uk-UA"/>
        </w:rPr>
        <w:t xml:space="preserve">Затвердити план роботи виконавчого комітету Тячівської міської ради  на </w:t>
      </w:r>
      <w:r w:rsidR="002F2B52">
        <w:rPr>
          <w:sz w:val="28"/>
          <w:szCs w:val="28"/>
          <w:lang w:val="uk-UA"/>
        </w:rPr>
        <w:t>перший</w:t>
      </w:r>
      <w:r w:rsidR="001C416C">
        <w:rPr>
          <w:sz w:val="28"/>
          <w:szCs w:val="28"/>
          <w:lang w:val="uk-UA"/>
        </w:rPr>
        <w:t xml:space="preserve"> квартал 201</w:t>
      </w:r>
      <w:r w:rsidR="002F2B52">
        <w:rPr>
          <w:sz w:val="28"/>
          <w:szCs w:val="28"/>
          <w:lang w:val="uk-UA"/>
        </w:rPr>
        <w:t>9</w:t>
      </w:r>
      <w:r w:rsidR="001C416C">
        <w:rPr>
          <w:sz w:val="28"/>
          <w:szCs w:val="28"/>
          <w:lang w:val="uk-UA"/>
        </w:rPr>
        <w:t xml:space="preserve"> року</w:t>
      </w:r>
      <w:r w:rsidR="001C416C" w:rsidRPr="00A47F0F">
        <w:rPr>
          <w:sz w:val="28"/>
          <w:szCs w:val="28"/>
          <w:lang w:val="uk-UA"/>
        </w:rPr>
        <w:t xml:space="preserve"> </w:t>
      </w:r>
      <w:r w:rsidR="001C416C">
        <w:rPr>
          <w:sz w:val="28"/>
          <w:szCs w:val="28"/>
          <w:lang w:val="uk-UA"/>
        </w:rPr>
        <w:t>(додається).</w:t>
      </w:r>
    </w:p>
    <w:p w:rsidR="001C416C" w:rsidRPr="00A47F0F" w:rsidRDefault="001C416C" w:rsidP="001C416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448F9" w:rsidRPr="00A47F0F" w:rsidRDefault="002D0A0E" w:rsidP="002D0A0E">
      <w:pPr>
        <w:tabs>
          <w:tab w:val="center" w:pos="4680"/>
          <w:tab w:val="left" w:pos="4860"/>
        </w:tabs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 </w:t>
      </w:r>
      <w:r w:rsidR="001C416C">
        <w:rPr>
          <w:sz w:val="28"/>
          <w:szCs w:val="28"/>
          <w:lang w:val="uk-UA"/>
        </w:rPr>
        <w:t xml:space="preserve">Заступникам міського голови, начальникам </w:t>
      </w:r>
      <w:r w:rsidR="00222B5A">
        <w:rPr>
          <w:sz w:val="28"/>
          <w:szCs w:val="28"/>
          <w:lang w:val="uk-UA"/>
        </w:rPr>
        <w:t>структурних підрозділів</w:t>
      </w:r>
      <w:r w:rsidR="001C416C">
        <w:rPr>
          <w:sz w:val="28"/>
          <w:szCs w:val="28"/>
          <w:lang w:val="uk-UA"/>
        </w:rPr>
        <w:t xml:space="preserve"> </w:t>
      </w:r>
      <w:r w:rsidR="00730100">
        <w:rPr>
          <w:sz w:val="28"/>
          <w:szCs w:val="28"/>
          <w:lang w:val="uk-UA"/>
        </w:rPr>
        <w:t xml:space="preserve"> міської ради забезпечити своєчасну підготовку та виконання заходів, передбачених цим планом.</w:t>
      </w:r>
      <w:r w:rsidR="001C416C">
        <w:rPr>
          <w:sz w:val="28"/>
          <w:szCs w:val="28"/>
          <w:lang w:val="uk-UA"/>
        </w:rPr>
        <w:t xml:space="preserve"> </w:t>
      </w:r>
    </w:p>
    <w:p w:rsidR="002D0A0E" w:rsidRDefault="002D0A0E" w:rsidP="002D0A0E">
      <w:pPr>
        <w:tabs>
          <w:tab w:val="center" w:pos="4680"/>
          <w:tab w:val="left" w:pos="4860"/>
        </w:tabs>
        <w:jc w:val="both"/>
        <w:rPr>
          <w:sz w:val="28"/>
          <w:szCs w:val="28"/>
          <w:lang w:val="uk-UA"/>
        </w:rPr>
      </w:pPr>
    </w:p>
    <w:p w:rsidR="007448F9" w:rsidRPr="00A47F0F" w:rsidRDefault="002D0A0E" w:rsidP="002D0A0E">
      <w:pPr>
        <w:tabs>
          <w:tab w:val="center" w:pos="4680"/>
          <w:tab w:val="left" w:pos="4860"/>
        </w:tabs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7448F9" w:rsidRPr="00A47F0F">
        <w:rPr>
          <w:sz w:val="28"/>
          <w:szCs w:val="28"/>
          <w:lang w:val="uk-UA"/>
        </w:rPr>
        <w:t xml:space="preserve">Контроль за виконанням цього рішення покласти на керуючу справами (секретаря) виконкому </w:t>
      </w:r>
      <w:r>
        <w:rPr>
          <w:sz w:val="28"/>
          <w:szCs w:val="28"/>
          <w:lang w:val="uk-UA"/>
        </w:rPr>
        <w:t xml:space="preserve">Тячівської </w:t>
      </w:r>
      <w:r w:rsidR="007448F9" w:rsidRPr="00A47F0F">
        <w:rPr>
          <w:sz w:val="28"/>
          <w:szCs w:val="28"/>
          <w:lang w:val="uk-UA"/>
        </w:rPr>
        <w:t>міської ради Решетар О.В.</w:t>
      </w:r>
      <w:r>
        <w:rPr>
          <w:sz w:val="28"/>
          <w:szCs w:val="28"/>
          <w:lang w:val="uk-UA"/>
        </w:rPr>
        <w:t>.</w:t>
      </w:r>
    </w:p>
    <w:p w:rsidR="007448F9" w:rsidRPr="00A47F0F" w:rsidRDefault="007448F9" w:rsidP="00AA5605">
      <w:pPr>
        <w:tabs>
          <w:tab w:val="center" w:pos="4680"/>
          <w:tab w:val="left" w:pos="4860"/>
        </w:tabs>
        <w:jc w:val="both"/>
        <w:rPr>
          <w:sz w:val="28"/>
          <w:szCs w:val="28"/>
          <w:lang w:val="uk-UA"/>
        </w:rPr>
      </w:pPr>
    </w:p>
    <w:p w:rsidR="007448F9" w:rsidRPr="00A47F0F" w:rsidRDefault="007448F9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448F9" w:rsidRPr="00A47F0F" w:rsidRDefault="007448F9" w:rsidP="005559A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448F9" w:rsidRDefault="007448F9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Міський голова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</w:t>
      </w:r>
      <w:r w:rsidRPr="00A47F0F">
        <w:rPr>
          <w:sz w:val="28"/>
          <w:szCs w:val="28"/>
          <w:lang w:val="uk-UA"/>
        </w:rPr>
        <w:t>І.І. Ковач</w:t>
      </w: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2F2B52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2F2B52" w:rsidRDefault="002F2B52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2F2B52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</w:t>
      </w:r>
      <w:r w:rsidR="00730100">
        <w:rPr>
          <w:sz w:val="28"/>
          <w:szCs w:val="28"/>
          <w:lang w:val="uk-UA"/>
        </w:rPr>
        <w:t>Затверджено</w:t>
      </w: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рішення виконкому</w:t>
      </w: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Тячівської міської ради</w:t>
      </w:r>
      <w:r>
        <w:rPr>
          <w:sz w:val="28"/>
          <w:szCs w:val="28"/>
          <w:lang w:val="uk-UA"/>
        </w:rPr>
        <w:tab/>
      </w: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від </w:t>
      </w:r>
      <w:r w:rsidR="00A76B2A"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>.</w:t>
      </w:r>
      <w:r w:rsidR="002F2B52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.2018 № </w:t>
      </w:r>
      <w:r w:rsidR="00782484">
        <w:rPr>
          <w:sz w:val="28"/>
          <w:szCs w:val="28"/>
          <w:lang w:val="uk-UA"/>
        </w:rPr>
        <w:t>309</w:t>
      </w: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План роботи</w:t>
      </w:r>
    </w:p>
    <w:p w:rsidR="00730100" w:rsidRDefault="00222B5A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30100">
        <w:rPr>
          <w:sz w:val="28"/>
          <w:szCs w:val="28"/>
          <w:lang w:val="uk-UA"/>
        </w:rPr>
        <w:t xml:space="preserve">иконавчого комітету Тячівської міської ради на </w:t>
      </w:r>
      <w:r w:rsidR="002F2B52">
        <w:rPr>
          <w:sz w:val="28"/>
          <w:szCs w:val="28"/>
          <w:lang w:val="uk-UA"/>
        </w:rPr>
        <w:t xml:space="preserve">перший </w:t>
      </w:r>
      <w:r w:rsidR="00730100">
        <w:rPr>
          <w:sz w:val="28"/>
          <w:szCs w:val="28"/>
          <w:lang w:val="uk-UA"/>
        </w:rPr>
        <w:t>квартал 201</w:t>
      </w:r>
      <w:r w:rsidR="002F2B52">
        <w:rPr>
          <w:sz w:val="28"/>
          <w:szCs w:val="28"/>
          <w:lang w:val="uk-UA"/>
        </w:rPr>
        <w:t>9</w:t>
      </w:r>
      <w:r w:rsidR="00730100">
        <w:rPr>
          <w:sz w:val="28"/>
          <w:szCs w:val="28"/>
          <w:lang w:val="uk-UA"/>
        </w:rPr>
        <w:t xml:space="preserve"> року</w:t>
      </w:r>
    </w:p>
    <w:tbl>
      <w:tblPr>
        <w:tblW w:w="0" w:type="auto"/>
        <w:tblInd w:w="-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5"/>
        <w:gridCol w:w="3969"/>
        <w:gridCol w:w="2174"/>
        <w:gridCol w:w="2393"/>
      </w:tblGrid>
      <w:tr w:rsidR="00222B5A" w:rsidRPr="00222B5A" w:rsidTr="007973E8">
        <w:tc>
          <w:tcPr>
            <w:tcW w:w="1035" w:type="dxa"/>
            <w:shd w:val="clear" w:color="auto" w:fill="auto"/>
          </w:tcPr>
          <w:p w:rsidR="00730100" w:rsidRPr="00222B5A" w:rsidRDefault="00730100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222B5A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969" w:type="dxa"/>
            <w:shd w:val="clear" w:color="auto" w:fill="auto"/>
          </w:tcPr>
          <w:p w:rsidR="00730100" w:rsidRPr="00222B5A" w:rsidRDefault="00730100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222B5A">
              <w:rPr>
                <w:sz w:val="28"/>
                <w:szCs w:val="28"/>
                <w:lang w:val="uk-UA"/>
              </w:rPr>
              <w:t>Назва питання</w:t>
            </w:r>
          </w:p>
        </w:tc>
        <w:tc>
          <w:tcPr>
            <w:tcW w:w="2174" w:type="dxa"/>
            <w:shd w:val="clear" w:color="auto" w:fill="auto"/>
          </w:tcPr>
          <w:p w:rsidR="00730100" w:rsidRPr="00222B5A" w:rsidRDefault="00730100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222B5A">
              <w:rPr>
                <w:sz w:val="28"/>
                <w:szCs w:val="28"/>
                <w:lang w:val="uk-UA"/>
              </w:rPr>
              <w:t>Відповідальні виконавці</w:t>
            </w:r>
          </w:p>
        </w:tc>
        <w:tc>
          <w:tcPr>
            <w:tcW w:w="2393" w:type="dxa"/>
            <w:shd w:val="clear" w:color="auto" w:fill="auto"/>
          </w:tcPr>
          <w:p w:rsidR="00730100" w:rsidRPr="00222B5A" w:rsidRDefault="00730100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222B5A">
              <w:rPr>
                <w:sz w:val="28"/>
                <w:szCs w:val="28"/>
                <w:lang w:val="uk-UA"/>
              </w:rPr>
              <w:t>Дата розгляду</w:t>
            </w:r>
          </w:p>
        </w:tc>
      </w:tr>
      <w:tr w:rsidR="00354558" w:rsidRPr="00222B5A" w:rsidTr="007973E8">
        <w:tc>
          <w:tcPr>
            <w:tcW w:w="1035" w:type="dxa"/>
            <w:shd w:val="clear" w:color="auto" w:fill="auto"/>
          </w:tcPr>
          <w:p w:rsidR="00354558" w:rsidRPr="00222B5A" w:rsidRDefault="00354558" w:rsidP="003545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354558" w:rsidRPr="00222B5A" w:rsidRDefault="00354558" w:rsidP="003545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222B5A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здійснення делегованих повноважень Тячівською міською радою у другому півріччі 2018 року</w:t>
            </w:r>
          </w:p>
        </w:tc>
        <w:tc>
          <w:tcPr>
            <w:tcW w:w="2174" w:type="dxa"/>
            <w:shd w:val="clear" w:color="auto" w:fill="auto"/>
          </w:tcPr>
          <w:p w:rsidR="00354558" w:rsidRPr="00222B5A" w:rsidRDefault="00354558" w:rsidP="003545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Решетар О.В.</w:t>
            </w:r>
          </w:p>
        </w:tc>
        <w:tc>
          <w:tcPr>
            <w:tcW w:w="2393" w:type="dxa"/>
            <w:shd w:val="clear" w:color="auto" w:fill="auto"/>
          </w:tcPr>
          <w:p w:rsidR="00354558" w:rsidRPr="00222B5A" w:rsidRDefault="007F1958" w:rsidP="007F19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="00354558">
              <w:rPr>
                <w:sz w:val="28"/>
                <w:szCs w:val="28"/>
                <w:lang w:val="uk-UA"/>
              </w:rPr>
              <w:t>ічень</w:t>
            </w:r>
          </w:p>
        </w:tc>
      </w:tr>
      <w:tr w:rsidR="00354558" w:rsidRPr="00FB4324" w:rsidTr="007973E8">
        <w:tc>
          <w:tcPr>
            <w:tcW w:w="1035" w:type="dxa"/>
            <w:shd w:val="clear" w:color="auto" w:fill="auto"/>
          </w:tcPr>
          <w:p w:rsidR="00354558" w:rsidRPr="00222B5A" w:rsidRDefault="00354558" w:rsidP="003545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354558" w:rsidRPr="00222B5A" w:rsidRDefault="00354558" w:rsidP="003545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222B5A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затвердження списків громадян, які перебувають на обліку для одержання та поліпшення житлової площі за місцем проживання по  Тячівській міській раді станом на 01.01.2019 року</w:t>
            </w:r>
          </w:p>
        </w:tc>
        <w:tc>
          <w:tcPr>
            <w:tcW w:w="2174" w:type="dxa"/>
            <w:shd w:val="clear" w:color="auto" w:fill="auto"/>
          </w:tcPr>
          <w:p w:rsidR="00354558" w:rsidRDefault="00354558" w:rsidP="003545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Решетар О.В.</w:t>
            </w:r>
          </w:p>
          <w:p w:rsidR="00354558" w:rsidRPr="00222B5A" w:rsidRDefault="00354558" w:rsidP="003545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 В.М.</w:t>
            </w:r>
          </w:p>
        </w:tc>
        <w:tc>
          <w:tcPr>
            <w:tcW w:w="2393" w:type="dxa"/>
            <w:shd w:val="clear" w:color="auto" w:fill="auto"/>
          </w:tcPr>
          <w:p w:rsidR="00354558" w:rsidRPr="00222B5A" w:rsidRDefault="007F1958" w:rsidP="007F19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="00354558">
              <w:rPr>
                <w:sz w:val="28"/>
                <w:szCs w:val="28"/>
                <w:lang w:val="uk-UA"/>
              </w:rPr>
              <w:t>ічень</w:t>
            </w:r>
          </w:p>
        </w:tc>
      </w:tr>
      <w:tr w:rsidR="00354558" w:rsidRPr="00222B5A" w:rsidTr="007973E8">
        <w:tc>
          <w:tcPr>
            <w:tcW w:w="1035" w:type="dxa"/>
            <w:shd w:val="clear" w:color="auto" w:fill="auto"/>
          </w:tcPr>
          <w:p w:rsidR="00354558" w:rsidRPr="00222B5A" w:rsidRDefault="00354558" w:rsidP="003545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354558" w:rsidRPr="00222B5A" w:rsidRDefault="00354558" w:rsidP="003545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222B5A">
              <w:rPr>
                <w:sz w:val="28"/>
                <w:szCs w:val="28"/>
                <w:lang w:val="uk-UA"/>
              </w:rPr>
              <w:t>Про</w:t>
            </w:r>
            <w:r>
              <w:rPr>
                <w:sz w:val="28"/>
                <w:szCs w:val="28"/>
                <w:lang w:val="uk-UA"/>
              </w:rPr>
              <w:t xml:space="preserve"> затвердження списків громадян, які перебувають на соціальному квартирному обліку для одержання та поліпшення житлової площі за місцем проживання по Тячівській міській раді </w:t>
            </w:r>
            <w:r w:rsidRPr="00222B5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станом на 01.01.2019 року</w:t>
            </w:r>
          </w:p>
        </w:tc>
        <w:tc>
          <w:tcPr>
            <w:tcW w:w="2174" w:type="dxa"/>
            <w:shd w:val="clear" w:color="auto" w:fill="auto"/>
          </w:tcPr>
          <w:p w:rsidR="00354558" w:rsidRDefault="00354558" w:rsidP="003545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222B5A">
              <w:rPr>
                <w:sz w:val="28"/>
                <w:szCs w:val="28"/>
                <w:lang w:val="uk-UA"/>
              </w:rPr>
              <w:t>Р</w:t>
            </w:r>
            <w:r>
              <w:rPr>
                <w:sz w:val="28"/>
                <w:szCs w:val="28"/>
                <w:lang w:val="uk-UA"/>
              </w:rPr>
              <w:t>ешетар О.В.</w:t>
            </w:r>
          </w:p>
          <w:p w:rsidR="00354558" w:rsidRPr="00222B5A" w:rsidRDefault="00354558" w:rsidP="003545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Тиводар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М.В.</w:t>
            </w:r>
          </w:p>
        </w:tc>
        <w:tc>
          <w:tcPr>
            <w:tcW w:w="2393" w:type="dxa"/>
            <w:shd w:val="clear" w:color="auto" w:fill="auto"/>
          </w:tcPr>
          <w:p w:rsidR="00354558" w:rsidRPr="00222B5A" w:rsidRDefault="007F1958" w:rsidP="007F19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="00354558">
              <w:rPr>
                <w:sz w:val="28"/>
                <w:szCs w:val="28"/>
                <w:lang w:val="uk-UA"/>
              </w:rPr>
              <w:t>ічень</w:t>
            </w:r>
          </w:p>
        </w:tc>
      </w:tr>
      <w:tr w:rsidR="007F1958" w:rsidRPr="00222B5A" w:rsidTr="007973E8">
        <w:tc>
          <w:tcPr>
            <w:tcW w:w="1035" w:type="dxa"/>
            <w:shd w:val="clear" w:color="auto" w:fill="auto"/>
          </w:tcPr>
          <w:p w:rsidR="007F1958" w:rsidRDefault="007F1958" w:rsidP="003545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7F1958" w:rsidRPr="00222B5A" w:rsidRDefault="007F1958" w:rsidP="00182CEC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182CEC">
              <w:rPr>
                <w:sz w:val="28"/>
                <w:szCs w:val="28"/>
                <w:lang w:val="uk-UA"/>
              </w:rPr>
              <w:t>хід виконання рішень виконкому Тячівської міської ради</w:t>
            </w:r>
            <w:r>
              <w:rPr>
                <w:sz w:val="28"/>
                <w:szCs w:val="28"/>
                <w:lang w:val="uk-UA"/>
              </w:rPr>
              <w:t xml:space="preserve"> щодо паркування автотранспорту у центральній частині міста </w:t>
            </w:r>
          </w:p>
        </w:tc>
        <w:tc>
          <w:tcPr>
            <w:tcW w:w="2174" w:type="dxa"/>
            <w:shd w:val="clear" w:color="auto" w:fill="auto"/>
          </w:tcPr>
          <w:p w:rsidR="007F1958" w:rsidRDefault="007F1958" w:rsidP="003545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Клебан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І.Я.</w:t>
            </w:r>
          </w:p>
          <w:p w:rsidR="007F1958" w:rsidRDefault="007F1958" w:rsidP="003545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 В.М.</w:t>
            </w:r>
          </w:p>
          <w:p w:rsidR="007F1958" w:rsidRPr="00222B5A" w:rsidRDefault="007F1958" w:rsidP="007F19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Петечела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М.М.</w:t>
            </w:r>
          </w:p>
        </w:tc>
        <w:tc>
          <w:tcPr>
            <w:tcW w:w="2393" w:type="dxa"/>
            <w:shd w:val="clear" w:color="auto" w:fill="auto"/>
          </w:tcPr>
          <w:p w:rsidR="007F1958" w:rsidRDefault="007F1958" w:rsidP="003545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січень</w:t>
            </w:r>
          </w:p>
        </w:tc>
      </w:tr>
      <w:tr w:rsidR="00354558" w:rsidRPr="00222B5A" w:rsidTr="007973E8">
        <w:tc>
          <w:tcPr>
            <w:tcW w:w="1035" w:type="dxa"/>
            <w:shd w:val="clear" w:color="auto" w:fill="auto"/>
          </w:tcPr>
          <w:p w:rsidR="00354558" w:rsidRPr="00222B5A" w:rsidRDefault="00182CEC" w:rsidP="00182CEC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:rsidR="00354558" w:rsidRPr="00222B5A" w:rsidRDefault="00354558" w:rsidP="003545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222B5A">
              <w:rPr>
                <w:sz w:val="28"/>
                <w:szCs w:val="28"/>
                <w:lang w:val="uk-UA"/>
              </w:rPr>
              <w:t>Про</w:t>
            </w:r>
            <w:r>
              <w:rPr>
                <w:sz w:val="28"/>
                <w:szCs w:val="28"/>
                <w:lang w:val="uk-UA"/>
              </w:rPr>
              <w:t xml:space="preserve"> звіт про виконання міського бюджету за 2018 рік</w:t>
            </w:r>
          </w:p>
        </w:tc>
        <w:tc>
          <w:tcPr>
            <w:tcW w:w="2174" w:type="dxa"/>
            <w:shd w:val="clear" w:color="auto" w:fill="auto"/>
          </w:tcPr>
          <w:p w:rsidR="00354558" w:rsidRDefault="00354558" w:rsidP="003545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Рішка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О.Ю.</w:t>
            </w:r>
          </w:p>
          <w:p w:rsidR="00354558" w:rsidRDefault="00354558" w:rsidP="003545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Яринич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Г.І.</w:t>
            </w:r>
          </w:p>
          <w:p w:rsidR="00354558" w:rsidRPr="00222B5A" w:rsidRDefault="00354558" w:rsidP="003545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Стойка Д.В.</w:t>
            </w:r>
          </w:p>
        </w:tc>
        <w:tc>
          <w:tcPr>
            <w:tcW w:w="2393" w:type="dxa"/>
            <w:shd w:val="clear" w:color="auto" w:fill="auto"/>
          </w:tcPr>
          <w:p w:rsidR="00354558" w:rsidRPr="00222B5A" w:rsidRDefault="007F1958" w:rsidP="007F19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</w:t>
            </w:r>
            <w:r w:rsidR="00354558">
              <w:rPr>
                <w:sz w:val="28"/>
                <w:szCs w:val="28"/>
                <w:lang w:val="uk-UA"/>
              </w:rPr>
              <w:t>ютий</w:t>
            </w:r>
          </w:p>
        </w:tc>
      </w:tr>
      <w:tr w:rsidR="00354558" w:rsidRPr="00222B5A" w:rsidTr="007973E8">
        <w:tc>
          <w:tcPr>
            <w:tcW w:w="1035" w:type="dxa"/>
            <w:shd w:val="clear" w:color="auto" w:fill="auto"/>
          </w:tcPr>
          <w:p w:rsidR="00354558" w:rsidRPr="00222B5A" w:rsidRDefault="00182CEC" w:rsidP="00182CEC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354558" w:rsidRPr="00222B5A" w:rsidRDefault="00354558" w:rsidP="003545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роботу із зверненнями громадян у Тячівській міській раді протягом 2018 року</w:t>
            </w:r>
          </w:p>
        </w:tc>
        <w:tc>
          <w:tcPr>
            <w:tcW w:w="2174" w:type="dxa"/>
            <w:shd w:val="clear" w:color="auto" w:fill="auto"/>
          </w:tcPr>
          <w:p w:rsidR="00354558" w:rsidRDefault="00354558" w:rsidP="003545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Решетар О.В.</w:t>
            </w:r>
          </w:p>
          <w:p w:rsidR="00354558" w:rsidRDefault="00354558" w:rsidP="003545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Дзюбак І.І.</w:t>
            </w:r>
          </w:p>
        </w:tc>
        <w:tc>
          <w:tcPr>
            <w:tcW w:w="2393" w:type="dxa"/>
            <w:shd w:val="clear" w:color="auto" w:fill="auto"/>
          </w:tcPr>
          <w:p w:rsidR="00354558" w:rsidRDefault="007F1958" w:rsidP="007F19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</w:t>
            </w:r>
            <w:r w:rsidR="00354558">
              <w:rPr>
                <w:sz w:val="28"/>
                <w:szCs w:val="28"/>
                <w:lang w:val="uk-UA"/>
              </w:rPr>
              <w:t>ютий</w:t>
            </w:r>
          </w:p>
        </w:tc>
      </w:tr>
      <w:tr w:rsidR="00182CEC" w:rsidRPr="0023489D" w:rsidTr="007973E8">
        <w:tc>
          <w:tcPr>
            <w:tcW w:w="1035" w:type="dxa"/>
            <w:shd w:val="clear" w:color="auto" w:fill="auto"/>
          </w:tcPr>
          <w:p w:rsidR="00182CEC" w:rsidRDefault="00182CEC" w:rsidP="003545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969" w:type="dxa"/>
            <w:shd w:val="clear" w:color="auto" w:fill="auto"/>
          </w:tcPr>
          <w:p w:rsidR="00182CEC" w:rsidRDefault="00182CEC" w:rsidP="0023489D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роботу Тячівського РЕМ ПАТ «</w:t>
            </w:r>
            <w:proofErr w:type="spellStart"/>
            <w:r>
              <w:rPr>
                <w:sz w:val="28"/>
                <w:szCs w:val="28"/>
                <w:lang w:val="uk-UA"/>
              </w:rPr>
              <w:t>Закарпаттяобленерго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» щодо надання послуг з </w:t>
            </w:r>
            <w:proofErr w:type="spellStart"/>
            <w:r>
              <w:rPr>
                <w:sz w:val="28"/>
                <w:szCs w:val="28"/>
                <w:lang w:val="uk-UA"/>
              </w:rPr>
              <w:t>електро</w:t>
            </w:r>
            <w:proofErr w:type="spellEnd"/>
            <w:r w:rsidR="0023489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постачання підприємствам, установам комунальної власності та населенню, </w:t>
            </w:r>
            <w:r>
              <w:rPr>
                <w:sz w:val="28"/>
                <w:szCs w:val="28"/>
                <w:lang w:val="uk-UA"/>
              </w:rPr>
              <w:lastRenderedPageBreak/>
              <w:t xml:space="preserve">утримання в належному </w:t>
            </w:r>
            <w:r w:rsidR="0023489D">
              <w:rPr>
                <w:sz w:val="28"/>
                <w:szCs w:val="28"/>
                <w:lang w:val="uk-UA"/>
              </w:rPr>
              <w:t xml:space="preserve">технічному </w:t>
            </w:r>
            <w:r>
              <w:rPr>
                <w:sz w:val="28"/>
                <w:szCs w:val="28"/>
                <w:lang w:val="uk-UA"/>
              </w:rPr>
              <w:t>стані</w:t>
            </w:r>
            <w:r w:rsidR="0023489D">
              <w:rPr>
                <w:sz w:val="28"/>
                <w:szCs w:val="28"/>
                <w:lang w:val="uk-UA"/>
              </w:rPr>
              <w:t xml:space="preserve"> електричних мереж в населених пунктах Тячівської ОТГ</w:t>
            </w:r>
          </w:p>
        </w:tc>
        <w:tc>
          <w:tcPr>
            <w:tcW w:w="2174" w:type="dxa"/>
            <w:shd w:val="clear" w:color="auto" w:fill="auto"/>
          </w:tcPr>
          <w:p w:rsidR="00182CEC" w:rsidRDefault="0023489D" w:rsidP="003545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Клебан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І.Я.</w:t>
            </w:r>
          </w:p>
          <w:p w:rsidR="0023489D" w:rsidRDefault="0023489D" w:rsidP="003545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Мийсарош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Т.С.</w:t>
            </w:r>
          </w:p>
          <w:p w:rsidR="0023489D" w:rsidRDefault="0023489D" w:rsidP="003545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 В.М.</w:t>
            </w:r>
          </w:p>
        </w:tc>
        <w:tc>
          <w:tcPr>
            <w:tcW w:w="2393" w:type="dxa"/>
            <w:shd w:val="clear" w:color="auto" w:fill="auto"/>
          </w:tcPr>
          <w:p w:rsidR="00182CEC" w:rsidRDefault="0023489D" w:rsidP="007F19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лютий</w:t>
            </w:r>
          </w:p>
        </w:tc>
      </w:tr>
      <w:tr w:rsidR="00354558" w:rsidRPr="00354558" w:rsidTr="007973E8">
        <w:tc>
          <w:tcPr>
            <w:tcW w:w="1035" w:type="dxa"/>
            <w:shd w:val="clear" w:color="auto" w:fill="auto"/>
          </w:tcPr>
          <w:p w:rsidR="00354558" w:rsidRDefault="00182CEC" w:rsidP="003545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8</w:t>
            </w:r>
          </w:p>
        </w:tc>
        <w:tc>
          <w:tcPr>
            <w:tcW w:w="3969" w:type="dxa"/>
            <w:shd w:val="clear" w:color="auto" w:fill="auto"/>
          </w:tcPr>
          <w:p w:rsidR="00354558" w:rsidRDefault="00354558" w:rsidP="003545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стан благоустрою населених пунктів Тячівської міської об’єднаної територіальної  громади</w:t>
            </w:r>
          </w:p>
        </w:tc>
        <w:tc>
          <w:tcPr>
            <w:tcW w:w="2174" w:type="dxa"/>
            <w:shd w:val="clear" w:color="auto" w:fill="auto"/>
          </w:tcPr>
          <w:p w:rsidR="00354558" w:rsidRDefault="00354558" w:rsidP="003545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Клебан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І.Я.</w:t>
            </w:r>
          </w:p>
          <w:p w:rsidR="00354558" w:rsidRDefault="00354558" w:rsidP="003545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Бенчак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І.В.</w:t>
            </w:r>
          </w:p>
          <w:p w:rsidR="00354558" w:rsidRDefault="00354558" w:rsidP="003545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 В.М.</w:t>
            </w:r>
          </w:p>
        </w:tc>
        <w:tc>
          <w:tcPr>
            <w:tcW w:w="2393" w:type="dxa"/>
            <w:shd w:val="clear" w:color="auto" w:fill="auto"/>
          </w:tcPr>
          <w:p w:rsidR="00354558" w:rsidRDefault="00354558" w:rsidP="003545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Березень</w:t>
            </w:r>
          </w:p>
        </w:tc>
      </w:tr>
      <w:tr w:rsidR="00354558" w:rsidRPr="00222B5A" w:rsidTr="007973E8">
        <w:tc>
          <w:tcPr>
            <w:tcW w:w="1035" w:type="dxa"/>
            <w:shd w:val="clear" w:color="auto" w:fill="auto"/>
          </w:tcPr>
          <w:p w:rsidR="00354558" w:rsidRPr="00222B5A" w:rsidRDefault="00182CEC" w:rsidP="00182CEC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969" w:type="dxa"/>
            <w:shd w:val="clear" w:color="auto" w:fill="auto"/>
          </w:tcPr>
          <w:p w:rsidR="00354558" w:rsidRPr="00222B5A" w:rsidRDefault="00354558" w:rsidP="003545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222B5A">
              <w:rPr>
                <w:sz w:val="28"/>
                <w:szCs w:val="28"/>
                <w:lang w:val="uk-UA"/>
              </w:rPr>
              <w:t>Розгляд питань за зверненнями громадян</w:t>
            </w:r>
          </w:p>
        </w:tc>
        <w:tc>
          <w:tcPr>
            <w:tcW w:w="2174" w:type="dxa"/>
            <w:shd w:val="clear" w:color="auto" w:fill="auto"/>
          </w:tcPr>
          <w:p w:rsidR="00354558" w:rsidRPr="00222B5A" w:rsidRDefault="00354558" w:rsidP="003545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222B5A">
              <w:rPr>
                <w:sz w:val="28"/>
                <w:szCs w:val="28"/>
                <w:lang w:val="uk-UA"/>
              </w:rPr>
              <w:t>Решетар О.В.</w:t>
            </w:r>
          </w:p>
          <w:p w:rsidR="00354558" w:rsidRPr="00222B5A" w:rsidRDefault="00354558" w:rsidP="003545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222B5A">
              <w:rPr>
                <w:sz w:val="28"/>
                <w:szCs w:val="28"/>
                <w:lang w:val="uk-UA"/>
              </w:rPr>
              <w:t>Мийсарош</w:t>
            </w:r>
            <w:proofErr w:type="spellEnd"/>
            <w:r w:rsidRPr="00222B5A">
              <w:rPr>
                <w:sz w:val="28"/>
                <w:szCs w:val="28"/>
                <w:lang w:val="uk-UA"/>
              </w:rPr>
              <w:t xml:space="preserve"> Т.С.</w:t>
            </w:r>
          </w:p>
          <w:p w:rsidR="00354558" w:rsidRPr="00222B5A" w:rsidRDefault="00354558" w:rsidP="003545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222B5A">
              <w:rPr>
                <w:sz w:val="28"/>
                <w:szCs w:val="28"/>
                <w:lang w:val="uk-UA"/>
              </w:rPr>
              <w:t>Бенчак</w:t>
            </w:r>
            <w:proofErr w:type="spellEnd"/>
            <w:r w:rsidRPr="00222B5A">
              <w:rPr>
                <w:sz w:val="28"/>
                <w:szCs w:val="28"/>
                <w:lang w:val="uk-UA"/>
              </w:rPr>
              <w:t xml:space="preserve"> І.В.</w:t>
            </w:r>
          </w:p>
          <w:p w:rsidR="00354558" w:rsidRPr="00222B5A" w:rsidRDefault="00354558" w:rsidP="003545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222B5A">
              <w:rPr>
                <w:sz w:val="28"/>
                <w:szCs w:val="28"/>
                <w:lang w:val="uk-UA"/>
              </w:rPr>
              <w:t>Боднар В.М.</w:t>
            </w:r>
          </w:p>
        </w:tc>
        <w:tc>
          <w:tcPr>
            <w:tcW w:w="2393" w:type="dxa"/>
            <w:shd w:val="clear" w:color="auto" w:fill="auto"/>
          </w:tcPr>
          <w:p w:rsidR="00354558" w:rsidRPr="00222B5A" w:rsidRDefault="00354558" w:rsidP="0035455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222B5A">
              <w:rPr>
                <w:sz w:val="28"/>
                <w:szCs w:val="28"/>
                <w:lang w:val="uk-UA"/>
              </w:rPr>
              <w:t>На кожному засіданні виконкому</w:t>
            </w:r>
          </w:p>
        </w:tc>
      </w:tr>
      <w:tr w:rsidR="007973E8" w:rsidRPr="00222B5A" w:rsidTr="007973E8">
        <w:tc>
          <w:tcPr>
            <w:tcW w:w="1035" w:type="dxa"/>
            <w:shd w:val="clear" w:color="auto" w:fill="auto"/>
          </w:tcPr>
          <w:p w:rsidR="007973E8" w:rsidRPr="00222B5A" w:rsidRDefault="00182CEC" w:rsidP="00182CEC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969" w:type="dxa"/>
            <w:shd w:val="clear" w:color="auto" w:fill="auto"/>
          </w:tcPr>
          <w:p w:rsidR="007973E8" w:rsidRDefault="007973E8" w:rsidP="007973E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222B5A">
              <w:rPr>
                <w:sz w:val="28"/>
                <w:szCs w:val="28"/>
                <w:lang w:val="uk-UA"/>
              </w:rPr>
              <w:t xml:space="preserve">Організація та проведення  </w:t>
            </w:r>
            <w:r>
              <w:rPr>
                <w:sz w:val="28"/>
                <w:szCs w:val="28"/>
                <w:lang w:val="uk-UA"/>
              </w:rPr>
              <w:t>Новорічних та Різдвяних заходів</w:t>
            </w:r>
          </w:p>
          <w:p w:rsidR="007973E8" w:rsidRPr="00222B5A" w:rsidRDefault="007973E8" w:rsidP="007973E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74" w:type="dxa"/>
            <w:shd w:val="clear" w:color="auto" w:fill="auto"/>
          </w:tcPr>
          <w:p w:rsidR="007973E8" w:rsidRPr="00222B5A" w:rsidRDefault="007973E8" w:rsidP="007973E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Петер Е.Б.</w:t>
            </w:r>
          </w:p>
          <w:p w:rsidR="007973E8" w:rsidRPr="00222B5A" w:rsidRDefault="007973E8" w:rsidP="007973E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7973E8" w:rsidRPr="00222B5A" w:rsidRDefault="007973E8" w:rsidP="007973E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:rsidR="007973E8" w:rsidRPr="00222B5A" w:rsidRDefault="007973E8" w:rsidP="007973E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Січень</w:t>
            </w:r>
          </w:p>
          <w:p w:rsidR="007973E8" w:rsidRPr="00222B5A" w:rsidRDefault="007973E8" w:rsidP="007973E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7973E8" w:rsidRPr="00222B5A" w:rsidRDefault="007973E8" w:rsidP="007973E8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782484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Керуюча справами (секретар)</w:t>
      </w:r>
    </w:p>
    <w:p w:rsidR="00782484" w:rsidRDefault="00782484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виконкому міської ради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</w:t>
      </w:r>
      <w:proofErr w:type="spellStart"/>
      <w:r>
        <w:rPr>
          <w:sz w:val="28"/>
          <w:szCs w:val="28"/>
          <w:lang w:val="uk-UA"/>
        </w:rPr>
        <w:t>О.В.Решетар</w:t>
      </w:r>
      <w:proofErr w:type="spellEnd"/>
    </w:p>
    <w:sectPr w:rsidR="00782484" w:rsidSect="00A8293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80730"/>
    <w:multiLevelType w:val="hybridMultilevel"/>
    <w:tmpl w:val="F4D42E60"/>
    <w:lvl w:ilvl="0" w:tplc="45E4BD7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2F3CD6"/>
    <w:multiLevelType w:val="hybridMultilevel"/>
    <w:tmpl w:val="3E2A5650"/>
    <w:lvl w:ilvl="0" w:tplc="B8D085F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36B04CE4"/>
    <w:multiLevelType w:val="hybridMultilevel"/>
    <w:tmpl w:val="B0C86AF4"/>
    <w:lvl w:ilvl="0" w:tplc="D09443F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607C75"/>
    <w:multiLevelType w:val="hybridMultilevel"/>
    <w:tmpl w:val="716E1E80"/>
    <w:lvl w:ilvl="0" w:tplc="AE58D622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71F4682A"/>
    <w:multiLevelType w:val="hybridMultilevel"/>
    <w:tmpl w:val="E9564380"/>
    <w:lvl w:ilvl="0" w:tplc="F9F01C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5CC5DED"/>
    <w:multiLevelType w:val="hybridMultilevel"/>
    <w:tmpl w:val="46CEBA06"/>
    <w:lvl w:ilvl="0" w:tplc="940CFCD4">
      <w:start w:val="1"/>
      <w:numFmt w:val="decimal"/>
      <w:lvlText w:val="%1."/>
      <w:lvlJc w:val="left"/>
      <w:pPr>
        <w:tabs>
          <w:tab w:val="num" w:pos="1080"/>
        </w:tabs>
        <w:ind w:hanging="360"/>
      </w:pPr>
      <w:rPr>
        <w:rFonts w:cs="Times New Roman" w:hint="default"/>
      </w:rPr>
    </w:lvl>
    <w:lvl w:ilvl="1" w:tplc="1A1CE92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3061"/>
    <w:rsid w:val="0000331D"/>
    <w:rsid w:val="00014AE3"/>
    <w:rsid w:val="000352FC"/>
    <w:rsid w:val="00062A1C"/>
    <w:rsid w:val="00064A8A"/>
    <w:rsid w:val="0007578D"/>
    <w:rsid w:val="000B21DA"/>
    <w:rsid w:val="000F0F7E"/>
    <w:rsid w:val="00182CEC"/>
    <w:rsid w:val="001C19A9"/>
    <w:rsid w:val="001C416C"/>
    <w:rsid w:val="001E6562"/>
    <w:rsid w:val="001F1538"/>
    <w:rsid w:val="002115B2"/>
    <w:rsid w:val="00222B5A"/>
    <w:rsid w:val="00233B36"/>
    <w:rsid w:val="0023489D"/>
    <w:rsid w:val="002D0A0E"/>
    <w:rsid w:val="002F2B52"/>
    <w:rsid w:val="0033191A"/>
    <w:rsid w:val="00354558"/>
    <w:rsid w:val="003C59FE"/>
    <w:rsid w:val="004757AA"/>
    <w:rsid w:val="00492E92"/>
    <w:rsid w:val="004A381B"/>
    <w:rsid w:val="004C3B6C"/>
    <w:rsid w:val="004E722D"/>
    <w:rsid w:val="00513F6E"/>
    <w:rsid w:val="00543EC9"/>
    <w:rsid w:val="005559AC"/>
    <w:rsid w:val="0059266B"/>
    <w:rsid w:val="005F7400"/>
    <w:rsid w:val="00634593"/>
    <w:rsid w:val="00644CEA"/>
    <w:rsid w:val="006450D8"/>
    <w:rsid w:val="006556EE"/>
    <w:rsid w:val="00663194"/>
    <w:rsid w:val="006662C8"/>
    <w:rsid w:val="006C05B9"/>
    <w:rsid w:val="006D383A"/>
    <w:rsid w:val="00730100"/>
    <w:rsid w:val="007448F9"/>
    <w:rsid w:val="00782484"/>
    <w:rsid w:val="007973E8"/>
    <w:rsid w:val="007A4D98"/>
    <w:rsid w:val="007C4A8A"/>
    <w:rsid w:val="007D0E05"/>
    <w:rsid w:val="007F1958"/>
    <w:rsid w:val="00834122"/>
    <w:rsid w:val="00845FFE"/>
    <w:rsid w:val="00874C34"/>
    <w:rsid w:val="008A4827"/>
    <w:rsid w:val="0092539D"/>
    <w:rsid w:val="009463D7"/>
    <w:rsid w:val="00A26C1B"/>
    <w:rsid w:val="00A44493"/>
    <w:rsid w:val="00A47F0F"/>
    <w:rsid w:val="00A56634"/>
    <w:rsid w:val="00A76B2A"/>
    <w:rsid w:val="00A8293E"/>
    <w:rsid w:val="00AA5605"/>
    <w:rsid w:val="00AC0D45"/>
    <w:rsid w:val="00AE35F3"/>
    <w:rsid w:val="00C375B0"/>
    <w:rsid w:val="00C62578"/>
    <w:rsid w:val="00CB402B"/>
    <w:rsid w:val="00D026F9"/>
    <w:rsid w:val="00D10CD8"/>
    <w:rsid w:val="00DC3A27"/>
    <w:rsid w:val="00DD5B8A"/>
    <w:rsid w:val="00DE0171"/>
    <w:rsid w:val="00E670C6"/>
    <w:rsid w:val="00EB10F7"/>
    <w:rsid w:val="00F06D2A"/>
    <w:rsid w:val="00FA555E"/>
    <w:rsid w:val="00FB4324"/>
    <w:rsid w:val="00FD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634ECB"/>
  <w15:docId w15:val="{4DFC347B-83E4-406F-A97E-68C225420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locked="1" w:uiPriority="0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0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FD3061"/>
    <w:rPr>
      <w:rFonts w:cs="Times New Roman"/>
      <w:color w:val="000080"/>
      <w:u w:val="single"/>
    </w:rPr>
  </w:style>
  <w:style w:type="character" w:styleId="HTML">
    <w:name w:val="HTML Typewriter"/>
    <w:uiPriority w:val="99"/>
    <w:semiHidden/>
    <w:rsid w:val="00FD3061"/>
    <w:rPr>
      <w:rFonts w:ascii="Courier New" w:hAnsi="Courier New" w:cs="Times New Roman"/>
      <w:sz w:val="20"/>
    </w:rPr>
  </w:style>
  <w:style w:type="paragraph" w:styleId="a4">
    <w:name w:val="Balloon Text"/>
    <w:basedOn w:val="a"/>
    <w:link w:val="a5"/>
    <w:uiPriority w:val="99"/>
    <w:semiHidden/>
    <w:unhideWhenUsed/>
    <w:rsid w:val="002D0A0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2D0A0E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6">
    <w:name w:val="Table Grid"/>
    <w:basedOn w:val="a1"/>
    <w:locked/>
    <w:rsid w:val="007301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52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</vt:lpstr>
    </vt:vector>
  </TitlesOfParts>
  <Company>gypnor</Company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</dc:title>
  <dc:subject/>
  <dc:creator>Machine</dc:creator>
  <cp:keywords/>
  <dc:description/>
  <cp:lastModifiedBy>Olga</cp:lastModifiedBy>
  <cp:revision>31</cp:revision>
  <cp:lastPrinted>2018-12-22T08:25:00Z</cp:lastPrinted>
  <dcterms:created xsi:type="dcterms:W3CDTF">2018-04-19T10:12:00Z</dcterms:created>
  <dcterms:modified xsi:type="dcterms:W3CDTF">2018-12-22T08:48:00Z</dcterms:modified>
</cp:coreProperties>
</file>