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32" w:rsidRDefault="000025D9" w:rsidP="000025D9">
      <w:pPr>
        <w:jc w:val="center"/>
        <w:rPr>
          <w:rFonts w:eastAsia="SimSun"/>
          <w:lang w:val="uk-UA" w:eastAsia="uk-UA"/>
        </w:rPr>
      </w:pPr>
      <w:r w:rsidRPr="007A4DF9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6815443" r:id="rId7"/>
        </w:object>
      </w:r>
    </w:p>
    <w:p w:rsidR="000025D9" w:rsidRPr="000025D9" w:rsidRDefault="000025D9" w:rsidP="000025D9">
      <w:pPr>
        <w:jc w:val="center"/>
        <w:rPr>
          <w:b/>
          <w:sz w:val="10"/>
          <w:szCs w:val="10"/>
          <w:lang w:val="uk-UA"/>
        </w:rPr>
      </w:pP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164665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24692B">
        <w:rPr>
          <w:sz w:val="28"/>
          <w:szCs w:val="28"/>
          <w:lang w:val="uk-UA"/>
        </w:rPr>
        <w:t>27</w:t>
      </w:r>
      <w:r w:rsidR="004252A0">
        <w:rPr>
          <w:sz w:val="28"/>
          <w:szCs w:val="28"/>
          <w:lang w:val="uk-UA"/>
        </w:rPr>
        <w:t xml:space="preserve"> березня</w:t>
      </w:r>
      <w:r w:rsidR="000F18EE">
        <w:rPr>
          <w:sz w:val="28"/>
          <w:szCs w:val="28"/>
          <w:lang w:val="uk-UA"/>
        </w:rPr>
        <w:t xml:space="preserve"> </w:t>
      </w:r>
      <w:r w:rsidR="004C5E5D">
        <w:rPr>
          <w:sz w:val="28"/>
          <w:szCs w:val="28"/>
          <w:lang w:val="uk-UA"/>
        </w:rPr>
        <w:t>2020</w:t>
      </w:r>
      <w:r w:rsidRPr="00A47F0F">
        <w:rPr>
          <w:sz w:val="28"/>
          <w:szCs w:val="28"/>
          <w:lang w:val="uk-UA"/>
        </w:rPr>
        <w:t xml:space="preserve"> року №</w:t>
      </w:r>
      <w:r w:rsidR="005F4375">
        <w:rPr>
          <w:sz w:val="28"/>
          <w:szCs w:val="28"/>
          <w:lang w:val="uk-UA"/>
        </w:rPr>
        <w:t xml:space="preserve"> </w:t>
      </w:r>
      <w:r w:rsidR="000025D9">
        <w:rPr>
          <w:sz w:val="28"/>
          <w:szCs w:val="28"/>
          <w:lang w:val="uk-UA"/>
        </w:rPr>
        <w:t>65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1D4BEC" w:rsidRPr="0024692B" w:rsidRDefault="005F4375" w:rsidP="00682DEB">
      <w:pPr>
        <w:tabs>
          <w:tab w:val="left" w:pos="4253"/>
        </w:tabs>
        <w:ind w:left="-360"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63029">
        <w:rPr>
          <w:sz w:val="28"/>
          <w:szCs w:val="28"/>
          <w:lang w:val="uk-UA"/>
        </w:rPr>
        <w:t xml:space="preserve">внесення змін до рішення </w:t>
      </w:r>
      <w:r w:rsidR="00E63029" w:rsidRPr="00564561">
        <w:rPr>
          <w:sz w:val="28"/>
          <w:szCs w:val="28"/>
          <w:shd w:val="clear" w:color="auto" w:fill="FFFFFF"/>
          <w:lang w:val="uk-UA"/>
        </w:rPr>
        <w:t>виконкому Тячівської міської ради від 17.03.2020 року № 51</w:t>
      </w:r>
      <w:r w:rsidR="00E63029">
        <w:rPr>
          <w:sz w:val="28"/>
          <w:szCs w:val="28"/>
          <w:shd w:val="clear" w:color="auto" w:fill="FFFFFF"/>
          <w:lang w:val="uk-UA"/>
        </w:rPr>
        <w:t xml:space="preserve"> </w:t>
      </w:r>
      <w:r w:rsidR="0024692B">
        <w:rPr>
          <w:sz w:val="28"/>
          <w:szCs w:val="28"/>
          <w:lang w:val="uk-UA"/>
        </w:rPr>
        <w:t>щодо запобігання поширенню</w:t>
      </w:r>
      <w:r w:rsidR="004252A0">
        <w:rPr>
          <w:sz w:val="28"/>
          <w:szCs w:val="28"/>
          <w:lang w:val="uk-UA"/>
        </w:rPr>
        <w:t xml:space="preserve"> </w:t>
      </w:r>
      <w:r w:rsidR="0024692B">
        <w:rPr>
          <w:sz w:val="28"/>
          <w:szCs w:val="28"/>
          <w:lang w:val="uk-UA"/>
        </w:rPr>
        <w:t xml:space="preserve">на території Тячівської ОТГ </w:t>
      </w:r>
      <w:r w:rsidR="004252A0">
        <w:rPr>
          <w:sz w:val="28"/>
          <w:szCs w:val="28"/>
          <w:lang w:val="uk-UA"/>
        </w:rPr>
        <w:t xml:space="preserve">захворюваності на гостру </w:t>
      </w:r>
      <w:r w:rsidR="0024692B" w:rsidRPr="0024692B">
        <w:rPr>
          <w:spacing w:val="-4"/>
          <w:sz w:val="28"/>
          <w:szCs w:val="28"/>
          <w:lang w:val="uk-UA"/>
        </w:rPr>
        <w:t>респіраторн</w:t>
      </w:r>
      <w:r w:rsidR="0024692B">
        <w:rPr>
          <w:spacing w:val="-4"/>
          <w:sz w:val="28"/>
          <w:szCs w:val="28"/>
          <w:lang w:val="uk-UA"/>
        </w:rPr>
        <w:t>у</w:t>
      </w:r>
      <w:r w:rsidR="0024692B" w:rsidRPr="0024692B">
        <w:rPr>
          <w:spacing w:val="-4"/>
          <w:sz w:val="28"/>
          <w:szCs w:val="28"/>
          <w:lang w:val="uk-UA"/>
        </w:rPr>
        <w:t xml:space="preserve"> хвороб</w:t>
      </w:r>
      <w:r w:rsidR="0024692B">
        <w:rPr>
          <w:spacing w:val="-4"/>
          <w:sz w:val="28"/>
          <w:szCs w:val="28"/>
          <w:lang w:val="uk-UA"/>
        </w:rPr>
        <w:t>у</w:t>
      </w:r>
      <w:r w:rsidR="0024692B" w:rsidRPr="0024692B">
        <w:rPr>
          <w:spacing w:val="-4"/>
          <w:sz w:val="28"/>
          <w:szCs w:val="28"/>
          <w:lang w:val="uk-UA"/>
        </w:rPr>
        <w:t xml:space="preserve"> </w:t>
      </w:r>
      <w:r w:rsidR="0024692B" w:rsidRPr="005B197C">
        <w:rPr>
          <w:spacing w:val="-4"/>
          <w:sz w:val="28"/>
          <w:szCs w:val="28"/>
        </w:rPr>
        <w:t>COVID</w:t>
      </w:r>
      <w:r w:rsidR="0024692B" w:rsidRPr="0024692B">
        <w:rPr>
          <w:spacing w:val="-4"/>
          <w:sz w:val="28"/>
          <w:szCs w:val="28"/>
          <w:lang w:val="uk-UA"/>
        </w:rPr>
        <w:t>-19, спричинен</w:t>
      </w:r>
      <w:r w:rsidR="0024692B">
        <w:rPr>
          <w:spacing w:val="-4"/>
          <w:sz w:val="28"/>
          <w:szCs w:val="28"/>
          <w:lang w:val="uk-UA"/>
        </w:rPr>
        <w:t>у</w:t>
      </w:r>
      <w:r w:rsidR="0024692B" w:rsidRPr="0024692B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24692B" w:rsidRPr="0024692B">
        <w:rPr>
          <w:spacing w:val="-4"/>
          <w:sz w:val="28"/>
          <w:szCs w:val="28"/>
          <w:lang w:val="uk-UA"/>
        </w:rPr>
        <w:t>коронавірусом</w:t>
      </w:r>
      <w:proofErr w:type="spellEnd"/>
      <w:r w:rsidR="0024692B" w:rsidRPr="0024692B">
        <w:rPr>
          <w:spacing w:val="-4"/>
          <w:sz w:val="28"/>
          <w:szCs w:val="28"/>
          <w:lang w:val="uk-UA"/>
        </w:rPr>
        <w:t xml:space="preserve"> </w:t>
      </w:r>
      <w:r w:rsidR="0024692B" w:rsidRPr="005B197C">
        <w:rPr>
          <w:spacing w:val="-4"/>
          <w:sz w:val="28"/>
          <w:szCs w:val="28"/>
        </w:rPr>
        <w:t>SARS</w:t>
      </w:r>
      <w:r w:rsidR="0024692B" w:rsidRPr="0024692B">
        <w:rPr>
          <w:spacing w:val="-4"/>
          <w:sz w:val="28"/>
          <w:szCs w:val="28"/>
          <w:lang w:val="uk-UA"/>
        </w:rPr>
        <w:t>-</w:t>
      </w:r>
      <w:proofErr w:type="spellStart"/>
      <w:r w:rsidR="0024692B" w:rsidRPr="005B197C">
        <w:rPr>
          <w:spacing w:val="-4"/>
          <w:sz w:val="28"/>
          <w:szCs w:val="28"/>
        </w:rPr>
        <w:t>CoV</w:t>
      </w:r>
      <w:proofErr w:type="spellEnd"/>
      <w:r w:rsidR="0024692B" w:rsidRPr="0024692B">
        <w:rPr>
          <w:spacing w:val="-4"/>
          <w:sz w:val="28"/>
          <w:szCs w:val="28"/>
          <w:lang w:val="uk-UA"/>
        </w:rPr>
        <w:t>-2</w:t>
      </w:r>
    </w:p>
    <w:p w:rsidR="001D4BEC" w:rsidRPr="00A47F0F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4692B" w:rsidRPr="00634837" w:rsidRDefault="004252A0" w:rsidP="00634837">
      <w:pPr>
        <w:ind w:left="-284" w:right="-1" w:firstLine="851"/>
        <w:jc w:val="both"/>
        <w:rPr>
          <w:sz w:val="28"/>
          <w:szCs w:val="28"/>
          <w:lang w:val="uk-UA"/>
        </w:rPr>
      </w:pPr>
      <w:r w:rsidRPr="004252A0">
        <w:rPr>
          <w:sz w:val="28"/>
          <w:szCs w:val="28"/>
          <w:lang w:val="uk-UA"/>
        </w:rPr>
        <w:t xml:space="preserve">Відповідно до </w:t>
      </w:r>
      <w:r w:rsidR="001D4BEC" w:rsidRPr="004252A0"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Pr="004252A0">
        <w:rPr>
          <w:sz w:val="28"/>
          <w:szCs w:val="28"/>
          <w:shd w:val="clear" w:color="auto" w:fill="FFFFFF"/>
          <w:lang w:val="uk-UA"/>
        </w:rPr>
        <w:t xml:space="preserve">Указу Президента України від 13 березня 2020 року № 87/2020 «Про рішення Ради національної безпеки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SARS</w:t>
      </w:r>
      <w:r w:rsidRPr="004252A0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4252A0">
        <w:rPr>
          <w:sz w:val="28"/>
          <w:szCs w:val="28"/>
          <w:shd w:val="clear" w:color="auto" w:fill="FFFFFF"/>
        </w:rPr>
        <w:t>CoV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-2», постанови Кабінету Міністрів України від 11 березня 2020 року № 211 «Про запобігання поширенню на території України </w:t>
      </w:r>
      <w:proofErr w:type="spellStart"/>
      <w:r w:rsidRPr="004252A0">
        <w:rPr>
          <w:sz w:val="28"/>
          <w:szCs w:val="28"/>
          <w:shd w:val="clear" w:color="auto" w:fill="FFFFFF"/>
          <w:lang w:val="uk-UA"/>
        </w:rPr>
        <w:t>коронавірусу</w:t>
      </w:r>
      <w:proofErr w:type="spellEnd"/>
      <w:r w:rsidRPr="004252A0">
        <w:rPr>
          <w:sz w:val="28"/>
          <w:szCs w:val="28"/>
          <w:shd w:val="clear" w:color="auto" w:fill="FFFFFF"/>
          <w:lang w:val="uk-UA"/>
        </w:rPr>
        <w:t xml:space="preserve"> </w:t>
      </w:r>
      <w:r w:rsidRPr="004252A0">
        <w:rPr>
          <w:sz w:val="28"/>
          <w:szCs w:val="28"/>
          <w:shd w:val="clear" w:color="auto" w:fill="FFFFFF"/>
        </w:rPr>
        <w:t>COVID</w:t>
      </w:r>
      <w:r w:rsidRPr="004252A0">
        <w:rPr>
          <w:sz w:val="28"/>
          <w:szCs w:val="28"/>
          <w:shd w:val="clear" w:color="auto" w:fill="FFFFFF"/>
          <w:lang w:val="uk-UA"/>
        </w:rPr>
        <w:t>-19»</w:t>
      </w:r>
      <w:r w:rsidR="0024692B">
        <w:rPr>
          <w:sz w:val="28"/>
          <w:szCs w:val="28"/>
          <w:shd w:val="clear" w:color="auto" w:fill="FFFFFF"/>
          <w:lang w:val="uk-UA"/>
        </w:rPr>
        <w:t xml:space="preserve"> зі змінами внесеними постановами </w:t>
      </w:r>
      <w:r w:rsidR="0024692B" w:rsidRPr="004252A0">
        <w:rPr>
          <w:sz w:val="28"/>
          <w:szCs w:val="28"/>
          <w:shd w:val="clear" w:color="auto" w:fill="FFFFFF"/>
          <w:lang w:val="uk-UA"/>
        </w:rPr>
        <w:t>Кабінету Міністрів України</w:t>
      </w:r>
      <w:r w:rsidR="0024692B">
        <w:rPr>
          <w:sz w:val="28"/>
          <w:szCs w:val="28"/>
          <w:shd w:val="clear" w:color="auto" w:fill="FFFFFF"/>
          <w:lang w:val="uk-UA"/>
        </w:rPr>
        <w:t xml:space="preserve"> </w:t>
      </w:r>
      <w:r w:rsidR="0024692B" w:rsidRPr="0024692B">
        <w:rPr>
          <w:sz w:val="28"/>
          <w:szCs w:val="28"/>
          <w:lang w:val="uk-UA"/>
        </w:rPr>
        <w:t>від 16 березня 2020 р</w:t>
      </w:r>
      <w:r w:rsidR="0024692B">
        <w:rPr>
          <w:sz w:val="28"/>
          <w:szCs w:val="28"/>
          <w:lang w:val="uk-UA"/>
        </w:rPr>
        <w:t>оку</w:t>
      </w:r>
      <w:r w:rsidR="0024692B" w:rsidRPr="0024692B">
        <w:rPr>
          <w:sz w:val="28"/>
          <w:szCs w:val="28"/>
          <w:lang w:val="uk-UA"/>
        </w:rPr>
        <w:t xml:space="preserve"> № 215</w:t>
      </w:r>
      <w:r w:rsidR="0024692B">
        <w:rPr>
          <w:sz w:val="28"/>
          <w:szCs w:val="28"/>
          <w:lang w:val="uk-UA"/>
        </w:rPr>
        <w:t xml:space="preserve"> та </w:t>
      </w:r>
      <w:r w:rsidR="0024692B" w:rsidRPr="0024692B">
        <w:rPr>
          <w:sz w:val="28"/>
          <w:szCs w:val="28"/>
          <w:lang w:val="uk-UA"/>
        </w:rPr>
        <w:t>від 25 березня 2020 р</w:t>
      </w:r>
      <w:r w:rsidR="0024692B">
        <w:rPr>
          <w:sz w:val="28"/>
          <w:szCs w:val="28"/>
          <w:lang w:val="uk-UA"/>
        </w:rPr>
        <w:t>оку</w:t>
      </w:r>
      <w:r w:rsidR="0024692B" w:rsidRPr="0024692B">
        <w:rPr>
          <w:sz w:val="28"/>
          <w:szCs w:val="28"/>
          <w:lang w:val="uk-UA"/>
        </w:rPr>
        <w:t xml:space="preserve"> № 239</w:t>
      </w:r>
      <w:r w:rsidRPr="004252A0">
        <w:rPr>
          <w:sz w:val="28"/>
          <w:szCs w:val="28"/>
          <w:shd w:val="clear" w:color="auto" w:fill="FFFFFF"/>
          <w:lang w:val="uk-UA"/>
        </w:rPr>
        <w:t xml:space="preserve">, </w:t>
      </w:r>
      <w:r w:rsidR="00634837">
        <w:rPr>
          <w:sz w:val="28"/>
          <w:szCs w:val="28"/>
          <w:shd w:val="clear" w:color="auto" w:fill="FFFFFF"/>
          <w:lang w:val="uk-UA"/>
        </w:rPr>
        <w:t xml:space="preserve">керуючись протоколом №3 позапланового засідання регіональної комісії з питань техногенно-екологічної безпеки та надзвичайних ситуацій від 26.03.2020 року, </w:t>
      </w:r>
      <w:r w:rsidR="0024692B">
        <w:rPr>
          <w:sz w:val="28"/>
          <w:szCs w:val="28"/>
          <w:shd w:val="clear" w:color="auto" w:fill="FFFFFF"/>
          <w:lang w:val="uk-UA"/>
        </w:rPr>
        <w:t xml:space="preserve">враховуючи рішення виконкому Тячівської міської ради від 17.03. 2020 року № 51 «Про </w:t>
      </w:r>
      <w:r w:rsidR="0024692B">
        <w:rPr>
          <w:sz w:val="28"/>
          <w:szCs w:val="28"/>
          <w:lang w:val="uk-UA"/>
        </w:rPr>
        <w:t xml:space="preserve">тимчасове зупинення роботи об’єктів загального користування, розташованих на території Тячівської ОТГ, з метою попередження захворюваності на гостру респіраторну інфекцію, спричинену </w:t>
      </w:r>
      <w:proofErr w:type="spellStart"/>
      <w:r w:rsidR="0024692B">
        <w:rPr>
          <w:sz w:val="28"/>
          <w:szCs w:val="28"/>
          <w:lang w:val="uk-UA"/>
        </w:rPr>
        <w:t>коронавірусом</w:t>
      </w:r>
      <w:proofErr w:type="spellEnd"/>
      <w:r w:rsidR="0024692B">
        <w:rPr>
          <w:sz w:val="28"/>
          <w:szCs w:val="28"/>
          <w:lang w:val="uk-UA"/>
        </w:rPr>
        <w:t xml:space="preserve"> </w:t>
      </w:r>
      <w:r w:rsidR="0024692B">
        <w:rPr>
          <w:sz w:val="28"/>
          <w:szCs w:val="28"/>
          <w:lang w:val="en-US"/>
        </w:rPr>
        <w:t>COVID</w:t>
      </w:r>
      <w:r w:rsidR="0024692B">
        <w:rPr>
          <w:sz w:val="28"/>
          <w:szCs w:val="28"/>
          <w:lang w:val="uk-UA"/>
        </w:rPr>
        <w:t>-19</w:t>
      </w:r>
      <w:r w:rsidR="00682DEB">
        <w:rPr>
          <w:sz w:val="28"/>
          <w:szCs w:val="28"/>
          <w:lang w:val="uk-UA"/>
        </w:rPr>
        <w:t>» та розпорядження міського голови від 23.03. 2020 року №44 «</w:t>
      </w:r>
      <w:r w:rsidR="00682DEB" w:rsidRPr="00682DEB">
        <w:rPr>
          <w:sz w:val="28"/>
          <w:szCs w:val="28"/>
          <w:lang w:val="uk-UA"/>
        </w:rPr>
        <w:t>Про профілактичні заходи щодо запобігання</w:t>
      </w:r>
      <w:r w:rsidR="00682DEB">
        <w:rPr>
          <w:sz w:val="28"/>
          <w:szCs w:val="28"/>
          <w:lang w:val="uk-UA"/>
        </w:rPr>
        <w:t xml:space="preserve"> </w:t>
      </w:r>
      <w:r w:rsidR="00682DEB" w:rsidRPr="00682DEB">
        <w:rPr>
          <w:sz w:val="28"/>
          <w:szCs w:val="28"/>
          <w:lang w:val="uk-UA"/>
        </w:rPr>
        <w:t xml:space="preserve">поширенню  на  території  Тячівської  ОТГ гострої  респіраторної  хвороби  </w:t>
      </w:r>
      <w:r w:rsidR="00682DEB">
        <w:rPr>
          <w:sz w:val="28"/>
          <w:szCs w:val="28"/>
          <w:lang w:val="en-US"/>
        </w:rPr>
        <w:t>COVID</w:t>
      </w:r>
      <w:r w:rsidR="00682DEB" w:rsidRPr="00682DEB">
        <w:rPr>
          <w:sz w:val="28"/>
          <w:szCs w:val="28"/>
          <w:lang w:val="uk-UA"/>
        </w:rPr>
        <w:t xml:space="preserve">-19, спричиненої </w:t>
      </w:r>
      <w:proofErr w:type="spellStart"/>
      <w:r w:rsidR="00682DEB" w:rsidRPr="00682DEB">
        <w:rPr>
          <w:sz w:val="28"/>
          <w:szCs w:val="28"/>
          <w:lang w:val="uk-UA"/>
        </w:rPr>
        <w:t>коронавірусом</w:t>
      </w:r>
      <w:proofErr w:type="spellEnd"/>
      <w:r w:rsidR="00682DEB" w:rsidRPr="00682DEB">
        <w:rPr>
          <w:sz w:val="28"/>
          <w:szCs w:val="28"/>
          <w:lang w:val="uk-UA"/>
        </w:rPr>
        <w:t xml:space="preserve"> </w:t>
      </w:r>
      <w:r w:rsidR="00682DEB">
        <w:rPr>
          <w:sz w:val="28"/>
          <w:szCs w:val="28"/>
          <w:lang w:val="en-US"/>
        </w:rPr>
        <w:t>SARS</w:t>
      </w:r>
      <w:r w:rsidR="00682DEB" w:rsidRPr="00682DEB">
        <w:rPr>
          <w:sz w:val="28"/>
          <w:szCs w:val="28"/>
          <w:lang w:val="uk-UA"/>
        </w:rPr>
        <w:t>-</w:t>
      </w:r>
      <w:proofErr w:type="spellStart"/>
      <w:r w:rsidR="00682DEB">
        <w:rPr>
          <w:sz w:val="28"/>
          <w:szCs w:val="28"/>
          <w:lang w:val="en-US"/>
        </w:rPr>
        <w:t>CoV</w:t>
      </w:r>
      <w:proofErr w:type="spellEnd"/>
      <w:r w:rsidR="00682DEB" w:rsidRPr="00682DEB">
        <w:rPr>
          <w:sz w:val="28"/>
          <w:szCs w:val="28"/>
          <w:lang w:val="uk-UA"/>
        </w:rPr>
        <w:t>-2</w:t>
      </w:r>
      <w:r w:rsidR="00682DEB">
        <w:rPr>
          <w:sz w:val="28"/>
          <w:szCs w:val="28"/>
          <w:lang w:val="uk-UA"/>
        </w:rPr>
        <w:t>»</w:t>
      </w:r>
      <w:r w:rsidR="0024692B">
        <w:rPr>
          <w:sz w:val="28"/>
          <w:szCs w:val="28"/>
          <w:shd w:val="clear" w:color="auto" w:fill="FFFFFF"/>
          <w:lang w:val="uk-UA"/>
        </w:rPr>
        <w:t xml:space="preserve">, </w:t>
      </w:r>
      <w:r w:rsidRPr="004252A0">
        <w:rPr>
          <w:sz w:val="28"/>
          <w:szCs w:val="28"/>
          <w:shd w:val="clear" w:color="auto" w:fill="FFFFFF"/>
          <w:lang w:val="uk-UA"/>
        </w:rPr>
        <w:t xml:space="preserve">з метою попередження розповсюдження захворюваності на гостру респіраторну </w:t>
      </w:r>
      <w:r w:rsidR="0024692B" w:rsidRPr="0024692B">
        <w:rPr>
          <w:spacing w:val="-4"/>
          <w:sz w:val="28"/>
          <w:szCs w:val="28"/>
          <w:lang w:val="uk-UA"/>
        </w:rPr>
        <w:t>хвороб</w:t>
      </w:r>
      <w:r w:rsidR="0024692B">
        <w:rPr>
          <w:spacing w:val="-4"/>
          <w:sz w:val="28"/>
          <w:szCs w:val="28"/>
          <w:lang w:val="uk-UA"/>
        </w:rPr>
        <w:t>у</w:t>
      </w:r>
      <w:r w:rsidR="0024692B" w:rsidRPr="0024692B">
        <w:rPr>
          <w:spacing w:val="-4"/>
          <w:sz w:val="28"/>
          <w:szCs w:val="28"/>
          <w:lang w:val="uk-UA"/>
        </w:rPr>
        <w:t xml:space="preserve"> </w:t>
      </w:r>
      <w:r w:rsidR="0024692B" w:rsidRPr="005B197C">
        <w:rPr>
          <w:spacing w:val="-4"/>
          <w:sz w:val="28"/>
          <w:szCs w:val="28"/>
        </w:rPr>
        <w:t>COVID</w:t>
      </w:r>
      <w:r w:rsidR="0024692B">
        <w:rPr>
          <w:spacing w:val="-4"/>
          <w:sz w:val="28"/>
          <w:szCs w:val="28"/>
          <w:lang w:val="uk-UA"/>
        </w:rPr>
        <w:t>-19</w:t>
      </w:r>
      <w:r w:rsidR="00640DBB">
        <w:rPr>
          <w:bCs/>
          <w:sz w:val="28"/>
          <w:szCs w:val="28"/>
          <w:lang w:val="uk-UA"/>
        </w:rPr>
        <w:t xml:space="preserve">, </w:t>
      </w:r>
      <w:r w:rsidR="001D4BEC" w:rsidRPr="00A47F0F">
        <w:rPr>
          <w:sz w:val="28"/>
          <w:szCs w:val="28"/>
          <w:lang w:val="uk-UA"/>
        </w:rPr>
        <w:t>виконком Тячівської міської ради</w:t>
      </w:r>
    </w:p>
    <w:p w:rsidR="001D4BEC" w:rsidRDefault="001D4BEC" w:rsidP="00634837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E63029" w:rsidRPr="000025D9" w:rsidRDefault="00E63029" w:rsidP="000025D9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до</w:t>
      </w:r>
      <w:r w:rsidRPr="00564561">
        <w:rPr>
          <w:sz w:val="28"/>
          <w:szCs w:val="28"/>
          <w:lang w:val="uk-UA"/>
        </w:rPr>
        <w:t xml:space="preserve"> рішення </w:t>
      </w:r>
      <w:r w:rsidRPr="00564561">
        <w:rPr>
          <w:sz w:val="28"/>
          <w:szCs w:val="28"/>
          <w:shd w:val="clear" w:color="auto" w:fill="FFFFFF"/>
          <w:lang w:val="uk-UA"/>
        </w:rPr>
        <w:t xml:space="preserve">виконкому Тячівської міської ради від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0025D9">
        <w:rPr>
          <w:sz w:val="28"/>
          <w:szCs w:val="28"/>
          <w:shd w:val="clear" w:color="auto" w:fill="FFFFFF"/>
          <w:lang w:val="uk-UA"/>
        </w:rPr>
        <w:t xml:space="preserve">  </w:t>
      </w:r>
      <w:r w:rsidRPr="00564561">
        <w:rPr>
          <w:sz w:val="28"/>
          <w:szCs w:val="28"/>
          <w:shd w:val="clear" w:color="auto" w:fill="FFFFFF"/>
          <w:lang w:val="uk-UA"/>
        </w:rPr>
        <w:t>17.03. 2020 року № 51</w:t>
      </w:r>
      <w:r>
        <w:rPr>
          <w:sz w:val="28"/>
          <w:szCs w:val="28"/>
          <w:shd w:val="clear" w:color="auto" w:fill="FFFFFF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тимчасове зупинення роботи об’єктів загального користування, розташованих на території Тячівської ОТГ, з метою </w:t>
      </w:r>
      <w:r>
        <w:rPr>
          <w:sz w:val="28"/>
          <w:szCs w:val="28"/>
          <w:lang w:val="uk-UA"/>
        </w:rPr>
        <w:lastRenderedPageBreak/>
        <w:t xml:space="preserve">попередження захворюваності на гостру респіраторну інфекцію, спричинену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>-19», виклавши пункт 1 в такій редакції</w:t>
      </w:r>
      <w:r w:rsidRPr="00564561">
        <w:rPr>
          <w:sz w:val="28"/>
          <w:szCs w:val="28"/>
          <w:shd w:val="clear" w:color="auto" w:fill="FFFFFF"/>
          <w:lang w:val="uk-UA"/>
        </w:rPr>
        <w:t>:</w:t>
      </w:r>
    </w:p>
    <w:p w:rsidR="00564561" w:rsidRDefault="00E63029" w:rsidP="00564561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«</w:t>
      </w:r>
      <w:r w:rsidR="001D4BEC"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Ввести </w:t>
      </w:r>
      <w:r w:rsidR="001B16FA">
        <w:rPr>
          <w:sz w:val="28"/>
          <w:szCs w:val="28"/>
          <w:lang w:val="uk-UA"/>
        </w:rPr>
        <w:t xml:space="preserve">до 24 квітня 2020 року </w:t>
      </w:r>
      <w:r w:rsidR="001B16FA" w:rsidRPr="00564561">
        <w:rPr>
          <w:sz w:val="28"/>
          <w:szCs w:val="28"/>
          <w:shd w:val="clear" w:color="auto" w:fill="FFFFFF"/>
          <w:lang w:val="uk-UA"/>
        </w:rPr>
        <w:t>на території Тячівської об’єднаної територіальної громади наступні обмежувальні заходи</w:t>
      </w:r>
      <w:r w:rsidR="00132B04" w:rsidRPr="00564561">
        <w:rPr>
          <w:sz w:val="28"/>
          <w:szCs w:val="28"/>
          <w:shd w:val="clear" w:color="auto" w:fill="FFFFFF"/>
          <w:lang w:val="uk-UA"/>
        </w:rPr>
        <w:t>, а саме:</w:t>
      </w:r>
    </w:p>
    <w:p w:rsidR="00564561" w:rsidRPr="00564561" w:rsidRDefault="00564561" w:rsidP="00564561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564561">
        <w:rPr>
          <w:sz w:val="28"/>
          <w:szCs w:val="28"/>
          <w:shd w:val="clear" w:color="auto" w:fill="FFFFFF"/>
          <w:lang w:val="uk-UA"/>
        </w:rPr>
        <w:t>1.1. Заборонити проведення всіх масових (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культурних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розважальних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спортивних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соціальних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релігійних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рекламних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та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інших</w:t>
      </w:r>
      <w:proofErr w:type="spellEnd"/>
      <w:r w:rsidRPr="00564561">
        <w:rPr>
          <w:color w:val="1D1D1B"/>
          <w:sz w:val="28"/>
          <w:szCs w:val="28"/>
          <w:shd w:val="clear" w:color="auto" w:fill="FFFFFF"/>
          <w:lang w:val="uk-UA"/>
        </w:rPr>
        <w:t xml:space="preserve">) </w:t>
      </w:r>
      <w:r w:rsidRPr="00564561">
        <w:rPr>
          <w:color w:val="1D1D1B"/>
          <w:sz w:val="28"/>
          <w:szCs w:val="28"/>
          <w:shd w:val="clear" w:color="auto" w:fill="FFFFFF"/>
        </w:rPr>
        <w:t xml:space="preserve">заходів, у яких бере участь понад 10 осіб, крім заходів, необхідних для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забезпечення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роботи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органів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державної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влади</w:t>
      </w:r>
      <w:proofErr w:type="spellEnd"/>
      <w:r w:rsidRPr="00564561">
        <w:rPr>
          <w:color w:val="1D1D1B"/>
          <w:sz w:val="28"/>
          <w:szCs w:val="28"/>
          <w:shd w:val="clear" w:color="auto" w:fill="FFFFFF"/>
        </w:rPr>
        <w:t xml:space="preserve"> та </w:t>
      </w:r>
      <w:proofErr w:type="spellStart"/>
      <w:r w:rsidRPr="00564561">
        <w:rPr>
          <w:color w:val="1D1D1B"/>
          <w:sz w:val="28"/>
          <w:szCs w:val="28"/>
          <w:shd w:val="clear" w:color="auto" w:fill="FFFFFF"/>
        </w:rPr>
        <w:t>орг</w:t>
      </w:r>
      <w:r>
        <w:rPr>
          <w:color w:val="1D1D1B"/>
          <w:sz w:val="28"/>
          <w:szCs w:val="28"/>
          <w:shd w:val="clear" w:color="auto" w:fill="FFFFFF"/>
        </w:rPr>
        <w:t>анів</w:t>
      </w:r>
      <w:proofErr w:type="spellEnd"/>
      <w:r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1D1D1B"/>
          <w:sz w:val="28"/>
          <w:szCs w:val="28"/>
          <w:shd w:val="clear" w:color="auto" w:fill="FFFFFF"/>
        </w:rPr>
        <w:t>місцевого</w:t>
      </w:r>
      <w:proofErr w:type="spellEnd"/>
      <w:r>
        <w:rPr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1D1D1B"/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132B04" w:rsidRDefault="00132B04" w:rsidP="00132B0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</w:t>
      </w:r>
      <w:r w:rsidR="00564561">
        <w:rPr>
          <w:sz w:val="28"/>
          <w:szCs w:val="28"/>
          <w:shd w:val="clear" w:color="auto" w:fill="FFFFFF"/>
          <w:lang w:val="uk-UA"/>
        </w:rPr>
        <w:t>.2</w:t>
      </w:r>
      <w:r w:rsidRPr="00132B04">
        <w:rPr>
          <w:sz w:val="28"/>
          <w:szCs w:val="28"/>
          <w:shd w:val="clear" w:color="auto" w:fill="FFFFFF"/>
          <w:lang w:val="uk-UA"/>
        </w:rPr>
        <w:t>. Зупинити роботу суб’єктів господарювання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132B04">
        <w:rPr>
          <w:sz w:val="28"/>
          <w:szCs w:val="28"/>
          <w:shd w:val="clear" w:color="auto" w:fill="FFFFFF"/>
          <w:lang w:val="uk-UA"/>
        </w:rPr>
        <w:t xml:space="preserve"> </w:t>
      </w:r>
      <w:r w:rsidRPr="00132B04">
        <w:rPr>
          <w:sz w:val="28"/>
          <w:szCs w:val="28"/>
          <w:lang w:val="uk-UA"/>
        </w:rPr>
        <w:t>яка передбачає приймання відвідувачів, зокрема</w:t>
      </w:r>
      <w:r w:rsidR="00421B72">
        <w:rPr>
          <w:sz w:val="28"/>
          <w:szCs w:val="28"/>
          <w:lang w:val="uk-UA"/>
        </w:rPr>
        <w:t>:</w:t>
      </w:r>
      <w:r w:rsidRPr="00132B04">
        <w:rPr>
          <w:sz w:val="28"/>
          <w:szCs w:val="28"/>
          <w:lang w:val="uk-UA"/>
        </w:rPr>
        <w:t xml:space="preserve"> закладів громадського харчування (ресторанів, кафе тощо), </w:t>
      </w:r>
      <w:r w:rsidR="00421B72">
        <w:rPr>
          <w:sz w:val="28"/>
          <w:szCs w:val="28"/>
          <w:lang w:val="uk-UA"/>
        </w:rPr>
        <w:t xml:space="preserve">всіх </w:t>
      </w:r>
      <w:r w:rsidR="00817613">
        <w:rPr>
          <w:sz w:val="28"/>
          <w:szCs w:val="28"/>
          <w:lang w:val="uk-UA"/>
        </w:rPr>
        <w:t xml:space="preserve">ринків, </w:t>
      </w:r>
      <w:r w:rsidR="00421B72" w:rsidRPr="00132B04">
        <w:rPr>
          <w:sz w:val="28"/>
          <w:szCs w:val="28"/>
          <w:shd w:val="clear" w:color="auto" w:fill="FFFFFF"/>
          <w:lang w:val="uk-UA"/>
        </w:rPr>
        <w:t>за винятком великих продуктових оптових ринків,</w:t>
      </w:r>
      <w:r w:rsidR="00421B72">
        <w:rPr>
          <w:sz w:val="28"/>
          <w:szCs w:val="28"/>
          <w:shd w:val="clear" w:color="auto" w:fill="FFFFFF"/>
          <w:lang w:val="uk-UA"/>
        </w:rPr>
        <w:t xml:space="preserve"> </w:t>
      </w:r>
      <w:r w:rsidRPr="00132B04">
        <w:rPr>
          <w:sz w:val="28"/>
          <w:szCs w:val="28"/>
          <w:lang w:val="uk-UA"/>
        </w:rPr>
        <w:t xml:space="preserve">торговельно-розважальних центрів, інших закладів розважальної діяльності, фітнес-центрів, закладів культури, торговельного і побутового обслуговування населення, </w:t>
      </w:r>
      <w:r w:rsidR="00817613">
        <w:rPr>
          <w:sz w:val="28"/>
          <w:szCs w:val="28"/>
          <w:lang w:val="uk-UA"/>
        </w:rPr>
        <w:t xml:space="preserve">відділень для приготування та прийому їжі, кави, інших напоїв, розміщених на АЗС, </w:t>
      </w:r>
      <w:r w:rsidRPr="00132B04">
        <w:rPr>
          <w:sz w:val="28"/>
          <w:szCs w:val="28"/>
          <w:lang w:val="uk-UA"/>
        </w:rPr>
        <w:t>крім:</w:t>
      </w:r>
    </w:p>
    <w:p w:rsidR="00132B04" w:rsidRDefault="005713BC" w:rsidP="00132B0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17613">
        <w:rPr>
          <w:sz w:val="28"/>
          <w:szCs w:val="28"/>
          <w:lang w:val="uk-UA"/>
        </w:rPr>
        <w:t>спеціалізованих магазинів (</w:t>
      </w:r>
      <w:r>
        <w:rPr>
          <w:sz w:val="28"/>
          <w:szCs w:val="28"/>
          <w:lang w:val="uk-UA"/>
        </w:rPr>
        <w:t xml:space="preserve">відділів, секцій, </w:t>
      </w:r>
      <w:r w:rsidR="00817613">
        <w:rPr>
          <w:sz w:val="28"/>
          <w:szCs w:val="28"/>
          <w:lang w:val="uk-UA"/>
        </w:rPr>
        <w:t xml:space="preserve">торгових точок) із </w:t>
      </w:r>
      <w:r w:rsidR="00132B04" w:rsidRPr="00132B04">
        <w:rPr>
          <w:sz w:val="28"/>
          <w:szCs w:val="28"/>
          <w:lang w:val="uk-UA"/>
        </w:rPr>
        <w:t>торгівлі продуктами харчування, засобами гігієни, лікарськими засобами та виробами медичного призначення, ветеринарними препаратами, кормами, пестицидами та агрохімікатами, насінням і садивним матеріалом, засобами зв’язку</w:t>
      </w:r>
      <w:r w:rsidR="00817613">
        <w:rPr>
          <w:sz w:val="28"/>
          <w:szCs w:val="28"/>
          <w:lang w:val="uk-UA"/>
        </w:rPr>
        <w:t xml:space="preserve"> </w:t>
      </w:r>
      <w:r w:rsidR="00132B04" w:rsidRPr="00132B04">
        <w:rPr>
          <w:sz w:val="28"/>
          <w:szCs w:val="28"/>
          <w:lang w:val="uk-UA"/>
        </w:rPr>
        <w:t xml:space="preserve">за умови </w:t>
      </w:r>
      <w:r w:rsidR="00132B04">
        <w:rPr>
          <w:sz w:val="28"/>
          <w:szCs w:val="28"/>
          <w:lang w:val="uk-UA"/>
        </w:rPr>
        <w:t xml:space="preserve">одночасного перебування у приміщенні відвідувачів (споживачів) із розрахунку </w:t>
      </w:r>
      <w:r w:rsidR="00817613">
        <w:rPr>
          <w:sz w:val="28"/>
          <w:szCs w:val="28"/>
          <w:lang w:val="uk-UA"/>
        </w:rPr>
        <w:t>один відвідувач на 10 м</w:t>
      </w:r>
      <w:r w:rsidR="00817613" w:rsidRPr="00817613">
        <w:rPr>
          <w:sz w:val="28"/>
          <w:szCs w:val="28"/>
          <w:vertAlign w:val="superscript"/>
          <w:lang w:val="uk-UA"/>
        </w:rPr>
        <w:t>2</w:t>
      </w:r>
      <w:r w:rsidR="00817613">
        <w:rPr>
          <w:sz w:val="28"/>
          <w:szCs w:val="28"/>
          <w:lang w:val="uk-UA"/>
        </w:rPr>
        <w:t xml:space="preserve"> площі торгівельного (операційного) залу, дотримання ними дистанції між ними не менш, як 1,5 м із встановленням спеціальних позначок, </w:t>
      </w:r>
      <w:r w:rsidR="00132B04" w:rsidRPr="00132B04">
        <w:rPr>
          <w:sz w:val="28"/>
          <w:szCs w:val="28"/>
          <w:lang w:val="uk-UA"/>
        </w:rPr>
        <w:t>забезпечення відповідного персоналу засобами індивідуального захисту, а також дотримання відповідних санітарних та протиепідемічних заходів;</w:t>
      </w:r>
    </w:p>
    <w:p w:rsidR="00132B04" w:rsidRDefault="005713BC" w:rsidP="00132B0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32B04" w:rsidRPr="00132B04">
        <w:rPr>
          <w:sz w:val="28"/>
          <w:szCs w:val="28"/>
          <w:lang w:val="uk-UA"/>
        </w:rPr>
        <w:t>провадження банківської та страхової діяльності, а також медичної практики, ветеринарної практики, діяльності автозаправних комплексів, діяльності з технічного обслуговування та ремонту транспортних засобів, технічного обслуговування реєстраторів розрахункових операцій, діяльності з ремонту комп’ютерів, побутових виробів і предметів особистого вжитку, об’єктів поштового зв’язку за умови забезпечення відповідного персоналу засобами індивідуального захисту, а також дотримання відповідних санітарних та протиепідемічних заходів;</w:t>
      </w:r>
    </w:p>
    <w:p w:rsidR="00132B04" w:rsidRDefault="005713BC" w:rsidP="00132B0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32B04" w:rsidRPr="00132B04">
        <w:rPr>
          <w:sz w:val="28"/>
          <w:szCs w:val="28"/>
          <w:lang w:val="uk-UA"/>
        </w:rPr>
        <w:t>торговельної діяльності та діяльності з надання послуг громадського харчування із застосуванням адресної доставки замовлень за умови забезпечення відповідного персоналу засобами індивідуального захисту, а також дотримання відповідних санітарних та протиепідемічних заходів;</w:t>
      </w:r>
    </w:p>
    <w:p w:rsidR="00817613" w:rsidRDefault="00817613" w:rsidP="0044358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6456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132B04" w:rsidRPr="00132B04">
        <w:rPr>
          <w:sz w:val="28"/>
          <w:szCs w:val="28"/>
          <w:lang w:val="uk-UA"/>
        </w:rPr>
        <w:t xml:space="preserve"> </w:t>
      </w:r>
      <w:r w:rsidR="00443584">
        <w:rPr>
          <w:sz w:val="28"/>
          <w:szCs w:val="28"/>
          <w:lang w:val="uk-UA"/>
        </w:rPr>
        <w:t>Заборонити</w:t>
      </w:r>
      <w:r>
        <w:rPr>
          <w:sz w:val="28"/>
          <w:szCs w:val="28"/>
          <w:lang w:val="uk-UA"/>
        </w:rPr>
        <w:t xml:space="preserve"> </w:t>
      </w:r>
      <w:r w:rsidR="00443584">
        <w:rPr>
          <w:sz w:val="28"/>
          <w:szCs w:val="28"/>
          <w:lang w:val="uk-UA"/>
        </w:rPr>
        <w:t>д</w:t>
      </w:r>
      <w:r w:rsidR="00062862">
        <w:rPr>
          <w:sz w:val="28"/>
          <w:szCs w:val="28"/>
          <w:lang w:val="uk-UA"/>
        </w:rPr>
        <w:t>о 24 квітня 2020 року</w:t>
      </w:r>
      <w:r w:rsidR="00443584">
        <w:rPr>
          <w:sz w:val="28"/>
          <w:szCs w:val="28"/>
          <w:lang w:val="uk-UA"/>
        </w:rPr>
        <w:t xml:space="preserve"> на території </w:t>
      </w:r>
      <w:r w:rsidR="00443584">
        <w:rPr>
          <w:sz w:val="28"/>
          <w:szCs w:val="28"/>
          <w:shd w:val="clear" w:color="auto" w:fill="FFFFFF"/>
          <w:lang w:val="uk-UA"/>
        </w:rPr>
        <w:t xml:space="preserve">Тячівської об’єднаної територіальної громади </w:t>
      </w:r>
      <w:proofErr w:type="spellStart"/>
      <w:r w:rsidR="00132B04" w:rsidRPr="00132B04">
        <w:rPr>
          <w:sz w:val="28"/>
          <w:szCs w:val="28"/>
        </w:rPr>
        <w:t>регулярні</w:t>
      </w:r>
      <w:proofErr w:type="spellEnd"/>
      <w:r w:rsidR="00132B04" w:rsidRPr="00132B04">
        <w:rPr>
          <w:sz w:val="28"/>
          <w:szCs w:val="28"/>
        </w:rPr>
        <w:t xml:space="preserve"> та </w:t>
      </w:r>
      <w:proofErr w:type="spellStart"/>
      <w:r w:rsidR="00132B04" w:rsidRPr="00132B04">
        <w:rPr>
          <w:sz w:val="28"/>
          <w:szCs w:val="28"/>
        </w:rPr>
        <w:t>нерегулярні</w:t>
      </w:r>
      <w:proofErr w:type="spellEnd"/>
      <w:r w:rsidR="00132B04" w:rsidRPr="00132B04">
        <w:rPr>
          <w:sz w:val="28"/>
          <w:szCs w:val="28"/>
        </w:rPr>
        <w:t xml:space="preserve"> </w:t>
      </w:r>
      <w:proofErr w:type="spellStart"/>
      <w:r w:rsidR="00132B04" w:rsidRPr="00132B04">
        <w:rPr>
          <w:sz w:val="28"/>
          <w:szCs w:val="28"/>
        </w:rPr>
        <w:t>перевезення</w:t>
      </w:r>
      <w:proofErr w:type="spellEnd"/>
      <w:r w:rsidR="00132B04" w:rsidRPr="00132B04">
        <w:rPr>
          <w:sz w:val="28"/>
          <w:szCs w:val="28"/>
        </w:rPr>
        <w:t xml:space="preserve"> </w:t>
      </w:r>
      <w:proofErr w:type="spellStart"/>
      <w:r w:rsidR="00132B04" w:rsidRPr="00132B04">
        <w:rPr>
          <w:sz w:val="28"/>
          <w:szCs w:val="28"/>
        </w:rPr>
        <w:t>пасажирів</w:t>
      </w:r>
      <w:proofErr w:type="spellEnd"/>
      <w:r w:rsidR="00132B04" w:rsidRPr="00132B04">
        <w:rPr>
          <w:sz w:val="28"/>
          <w:szCs w:val="28"/>
        </w:rPr>
        <w:t xml:space="preserve"> </w:t>
      </w:r>
      <w:proofErr w:type="spellStart"/>
      <w:r w:rsidR="00132B04" w:rsidRPr="00132B04">
        <w:rPr>
          <w:sz w:val="28"/>
          <w:szCs w:val="28"/>
        </w:rPr>
        <w:t>автомобільним</w:t>
      </w:r>
      <w:proofErr w:type="spellEnd"/>
      <w:r w:rsidR="00132B04" w:rsidRPr="00132B04">
        <w:rPr>
          <w:sz w:val="28"/>
          <w:szCs w:val="28"/>
        </w:rPr>
        <w:t xml:space="preserve"> транспортом у </w:t>
      </w:r>
      <w:proofErr w:type="spellStart"/>
      <w:r w:rsidR="00132B04" w:rsidRPr="00132B04">
        <w:rPr>
          <w:sz w:val="28"/>
          <w:szCs w:val="28"/>
        </w:rPr>
        <w:t>приміському</w:t>
      </w:r>
      <w:proofErr w:type="spellEnd"/>
      <w:r w:rsidR="00132B04" w:rsidRPr="00132B04">
        <w:rPr>
          <w:sz w:val="28"/>
          <w:szCs w:val="28"/>
        </w:rPr>
        <w:t xml:space="preserve">, </w:t>
      </w:r>
      <w:proofErr w:type="spellStart"/>
      <w:r w:rsidR="00132B04" w:rsidRPr="00132B04">
        <w:rPr>
          <w:sz w:val="28"/>
          <w:szCs w:val="28"/>
        </w:rPr>
        <w:t>міжміському</w:t>
      </w:r>
      <w:proofErr w:type="spellEnd"/>
      <w:r w:rsidR="00443584">
        <w:rPr>
          <w:sz w:val="28"/>
          <w:szCs w:val="28"/>
          <w:lang w:val="uk-UA"/>
        </w:rPr>
        <w:t xml:space="preserve"> сполученні</w:t>
      </w:r>
      <w:r w:rsidR="00132B04" w:rsidRPr="00132B04">
        <w:rPr>
          <w:sz w:val="28"/>
          <w:szCs w:val="28"/>
        </w:rPr>
        <w:t xml:space="preserve">, </w:t>
      </w:r>
      <w:proofErr w:type="spellStart"/>
      <w:r w:rsidR="00132B04" w:rsidRPr="00132B04">
        <w:rPr>
          <w:sz w:val="28"/>
          <w:szCs w:val="28"/>
        </w:rPr>
        <w:t>крім</w:t>
      </w:r>
      <w:proofErr w:type="spellEnd"/>
      <w:r w:rsidR="00132B04" w:rsidRPr="00132B04">
        <w:rPr>
          <w:sz w:val="28"/>
          <w:szCs w:val="28"/>
        </w:rPr>
        <w:t xml:space="preserve"> </w:t>
      </w:r>
      <w:proofErr w:type="spellStart"/>
      <w:r w:rsidR="00132B04" w:rsidRPr="00132B04">
        <w:rPr>
          <w:sz w:val="28"/>
          <w:szCs w:val="28"/>
        </w:rPr>
        <w:t>перевезення</w:t>
      </w:r>
      <w:proofErr w:type="spellEnd"/>
      <w:r w:rsidR="00132B04" w:rsidRPr="00132B04">
        <w:rPr>
          <w:sz w:val="28"/>
          <w:szCs w:val="28"/>
        </w:rPr>
        <w:t>:</w:t>
      </w:r>
    </w:p>
    <w:p w:rsidR="00817613" w:rsidRDefault="00132B04" w:rsidP="00817613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817613">
        <w:rPr>
          <w:sz w:val="28"/>
          <w:szCs w:val="28"/>
          <w:lang w:val="uk-UA"/>
        </w:rPr>
        <w:t>- легковими автомобілями;</w:t>
      </w:r>
    </w:p>
    <w:p w:rsidR="00443584" w:rsidRDefault="00132B04" w:rsidP="00443584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817613">
        <w:rPr>
          <w:sz w:val="28"/>
          <w:szCs w:val="28"/>
          <w:lang w:val="uk-UA"/>
        </w:rPr>
        <w:t xml:space="preserve">- службовими та/або орендованими автомобільними транспортними засобами підприємств, закладів та установ за умови забезпечення водіїв та пасажирів під час таких перевезень засобами індивідуального захисту в межах кількості місць для сидіння і виключно за маршрутами руху, погодженими з </w:t>
      </w:r>
      <w:r w:rsidRPr="00817613">
        <w:rPr>
          <w:sz w:val="28"/>
          <w:szCs w:val="28"/>
          <w:lang w:val="uk-UA"/>
        </w:rPr>
        <w:lastRenderedPageBreak/>
        <w:t>органами Національної поліції, а також дотримання відповідних санітар</w:t>
      </w:r>
      <w:r w:rsidR="00443584">
        <w:rPr>
          <w:sz w:val="28"/>
          <w:szCs w:val="28"/>
          <w:lang w:val="uk-UA"/>
        </w:rPr>
        <w:t>них та протиепідемічних заходів;</w:t>
      </w:r>
    </w:p>
    <w:p w:rsidR="00062862" w:rsidRDefault="00443584" w:rsidP="00062862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</w:t>
      </w:r>
      <w:r w:rsidRPr="00936806">
        <w:rPr>
          <w:sz w:val="28"/>
          <w:szCs w:val="28"/>
        </w:rPr>
        <w:t xml:space="preserve">в одному </w:t>
      </w:r>
      <w:proofErr w:type="spellStart"/>
      <w:r w:rsidRPr="00936806">
        <w:rPr>
          <w:sz w:val="28"/>
          <w:szCs w:val="28"/>
        </w:rPr>
        <w:t>автомобільному</w:t>
      </w:r>
      <w:proofErr w:type="spellEnd"/>
      <w:r w:rsidRPr="00936806">
        <w:rPr>
          <w:sz w:val="28"/>
          <w:szCs w:val="28"/>
        </w:rPr>
        <w:t xml:space="preserve"> транспортному </w:t>
      </w:r>
      <w:proofErr w:type="spellStart"/>
      <w:r w:rsidRPr="00936806">
        <w:rPr>
          <w:sz w:val="28"/>
          <w:szCs w:val="28"/>
        </w:rPr>
        <w:t>засобі</w:t>
      </w:r>
      <w:proofErr w:type="spellEnd"/>
      <w:r w:rsidRPr="00936806">
        <w:rPr>
          <w:sz w:val="28"/>
          <w:szCs w:val="28"/>
        </w:rPr>
        <w:t xml:space="preserve">, </w:t>
      </w:r>
      <w:proofErr w:type="spellStart"/>
      <w:r w:rsidRPr="00936806">
        <w:rPr>
          <w:sz w:val="28"/>
          <w:szCs w:val="28"/>
        </w:rPr>
        <w:t>що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здійснює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регулярні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пасажирські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перевезення</w:t>
      </w:r>
      <w:proofErr w:type="spellEnd"/>
      <w:r w:rsidRPr="00936806">
        <w:rPr>
          <w:sz w:val="28"/>
          <w:szCs w:val="28"/>
        </w:rPr>
        <w:t xml:space="preserve"> на міських маршрутах, </w:t>
      </w:r>
      <w:r>
        <w:rPr>
          <w:sz w:val="28"/>
          <w:szCs w:val="28"/>
        </w:rPr>
        <w:t>кількості</w:t>
      </w:r>
      <w:r w:rsidRPr="00936806">
        <w:rPr>
          <w:sz w:val="28"/>
          <w:szCs w:val="28"/>
        </w:rPr>
        <w:t xml:space="preserve"> пасажирів</w:t>
      </w:r>
      <w:r>
        <w:rPr>
          <w:sz w:val="28"/>
          <w:szCs w:val="28"/>
        </w:rPr>
        <w:t xml:space="preserve">, </w:t>
      </w:r>
      <w:r w:rsidRPr="00936806">
        <w:rPr>
          <w:sz w:val="28"/>
          <w:szCs w:val="28"/>
        </w:rPr>
        <w:t>як</w:t>
      </w:r>
      <w:r>
        <w:rPr>
          <w:sz w:val="28"/>
          <w:szCs w:val="28"/>
        </w:rPr>
        <w:t>а</w:t>
      </w:r>
      <w:r w:rsidRPr="00936806">
        <w:rPr>
          <w:sz w:val="28"/>
          <w:szCs w:val="28"/>
        </w:rPr>
        <w:t xml:space="preserve"> одночасно </w:t>
      </w:r>
      <w:r>
        <w:rPr>
          <w:sz w:val="28"/>
          <w:szCs w:val="28"/>
        </w:rPr>
        <w:t xml:space="preserve">не </w:t>
      </w:r>
      <w:r w:rsidRPr="00936806">
        <w:rPr>
          <w:sz w:val="28"/>
          <w:szCs w:val="28"/>
        </w:rPr>
        <w:t>перевищує половин</w:t>
      </w:r>
      <w:r>
        <w:rPr>
          <w:sz w:val="28"/>
          <w:szCs w:val="28"/>
        </w:rPr>
        <w:t>и</w:t>
      </w:r>
      <w:r w:rsidRPr="00936806">
        <w:rPr>
          <w:sz w:val="28"/>
          <w:szCs w:val="28"/>
        </w:rPr>
        <w:t xml:space="preserve"> кількості місць для сидіння, передбачених технічною характеристикою транспортного засобу та визначених у реєстраційних документах, за умови перевезення людей у засобах </w:t>
      </w:r>
      <w:proofErr w:type="spellStart"/>
      <w:r w:rsidRPr="00936806">
        <w:rPr>
          <w:sz w:val="28"/>
          <w:szCs w:val="28"/>
        </w:rPr>
        <w:t>індивідуального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захисту</w:t>
      </w:r>
      <w:proofErr w:type="spellEnd"/>
      <w:r w:rsidRPr="00936806">
        <w:rPr>
          <w:sz w:val="28"/>
          <w:szCs w:val="28"/>
        </w:rPr>
        <w:t xml:space="preserve">, а </w:t>
      </w:r>
      <w:proofErr w:type="spellStart"/>
      <w:r w:rsidRPr="00936806">
        <w:rPr>
          <w:sz w:val="28"/>
          <w:szCs w:val="28"/>
        </w:rPr>
        <w:t>також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дотримання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відповідних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санітар</w:t>
      </w:r>
      <w:r w:rsidR="00062862">
        <w:rPr>
          <w:sz w:val="28"/>
          <w:szCs w:val="28"/>
        </w:rPr>
        <w:t>них</w:t>
      </w:r>
      <w:proofErr w:type="spellEnd"/>
      <w:r w:rsidR="00062862">
        <w:rPr>
          <w:sz w:val="28"/>
          <w:szCs w:val="28"/>
        </w:rPr>
        <w:t xml:space="preserve"> та </w:t>
      </w:r>
      <w:proofErr w:type="spellStart"/>
      <w:r w:rsidR="00062862">
        <w:rPr>
          <w:sz w:val="28"/>
          <w:szCs w:val="28"/>
        </w:rPr>
        <w:t>протиепідемічних</w:t>
      </w:r>
      <w:proofErr w:type="spellEnd"/>
      <w:r w:rsidR="00062862">
        <w:rPr>
          <w:sz w:val="28"/>
          <w:szCs w:val="28"/>
        </w:rPr>
        <w:t xml:space="preserve"> </w:t>
      </w:r>
      <w:proofErr w:type="spellStart"/>
      <w:r w:rsidR="00062862">
        <w:rPr>
          <w:sz w:val="28"/>
          <w:szCs w:val="28"/>
        </w:rPr>
        <w:t>заходів</w:t>
      </w:r>
      <w:proofErr w:type="spellEnd"/>
      <w:r w:rsidRPr="0073736D">
        <w:rPr>
          <w:sz w:val="28"/>
          <w:szCs w:val="28"/>
        </w:rPr>
        <w:t>;</w:t>
      </w:r>
    </w:p>
    <w:p w:rsidR="00062862" w:rsidRPr="000025D9" w:rsidRDefault="00062862" w:rsidP="00062862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 w:rsidRPr="00936806">
        <w:rPr>
          <w:sz w:val="28"/>
          <w:szCs w:val="28"/>
        </w:rPr>
        <w:t xml:space="preserve">в одному транспортному </w:t>
      </w:r>
      <w:proofErr w:type="spellStart"/>
      <w:r w:rsidRPr="00936806">
        <w:rPr>
          <w:sz w:val="28"/>
          <w:szCs w:val="28"/>
        </w:rPr>
        <w:t>засобі</w:t>
      </w:r>
      <w:proofErr w:type="spellEnd"/>
      <w:r w:rsidRPr="00936806">
        <w:rPr>
          <w:sz w:val="28"/>
          <w:szCs w:val="28"/>
        </w:rPr>
        <w:t xml:space="preserve"> та автобусах, </w:t>
      </w:r>
      <w:proofErr w:type="spellStart"/>
      <w:r w:rsidRPr="00936806">
        <w:rPr>
          <w:sz w:val="28"/>
          <w:szCs w:val="28"/>
        </w:rPr>
        <w:t>які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виконують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регулярні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пасажирські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перевезення</w:t>
      </w:r>
      <w:proofErr w:type="spellEnd"/>
      <w:r w:rsidRPr="00936806">
        <w:rPr>
          <w:sz w:val="28"/>
          <w:szCs w:val="28"/>
        </w:rPr>
        <w:t xml:space="preserve"> на </w:t>
      </w:r>
      <w:proofErr w:type="spellStart"/>
      <w:r w:rsidRPr="00936806">
        <w:rPr>
          <w:sz w:val="28"/>
          <w:szCs w:val="28"/>
        </w:rPr>
        <w:t>міських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автобусних</w:t>
      </w:r>
      <w:proofErr w:type="spellEnd"/>
      <w:r w:rsidRPr="00936806">
        <w:rPr>
          <w:sz w:val="28"/>
          <w:szCs w:val="28"/>
        </w:rPr>
        <w:t xml:space="preserve"> маршрутах у </w:t>
      </w:r>
      <w:proofErr w:type="spellStart"/>
      <w:r w:rsidRPr="00936806">
        <w:rPr>
          <w:sz w:val="28"/>
          <w:szCs w:val="28"/>
        </w:rPr>
        <w:t>режимі</w:t>
      </w:r>
      <w:proofErr w:type="spellEnd"/>
      <w:r w:rsidRPr="00936806">
        <w:rPr>
          <w:sz w:val="28"/>
          <w:szCs w:val="28"/>
        </w:rPr>
        <w:t xml:space="preserve"> маршрутного </w:t>
      </w:r>
      <w:proofErr w:type="spellStart"/>
      <w:r w:rsidRPr="00936806">
        <w:rPr>
          <w:sz w:val="28"/>
          <w:szCs w:val="28"/>
        </w:rPr>
        <w:t>таксі</w:t>
      </w:r>
      <w:proofErr w:type="spellEnd"/>
      <w:r w:rsidRPr="00936806">
        <w:rPr>
          <w:sz w:val="28"/>
          <w:szCs w:val="28"/>
        </w:rPr>
        <w:t xml:space="preserve">, </w:t>
      </w:r>
      <w:proofErr w:type="spellStart"/>
      <w:r w:rsidRPr="00936806">
        <w:rPr>
          <w:sz w:val="28"/>
          <w:szCs w:val="28"/>
        </w:rPr>
        <w:t>кільк</w:t>
      </w:r>
      <w:r>
        <w:rPr>
          <w:sz w:val="28"/>
          <w:szCs w:val="28"/>
        </w:rPr>
        <w:t>ості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пасажирів</w:t>
      </w:r>
      <w:proofErr w:type="spellEnd"/>
      <w:r>
        <w:rPr>
          <w:sz w:val="28"/>
          <w:szCs w:val="28"/>
        </w:rPr>
        <w:t xml:space="preserve">, </w:t>
      </w:r>
      <w:r w:rsidRPr="00936806">
        <w:rPr>
          <w:sz w:val="28"/>
          <w:szCs w:val="28"/>
        </w:rPr>
        <w:t>як</w:t>
      </w:r>
      <w:r>
        <w:rPr>
          <w:sz w:val="28"/>
          <w:szCs w:val="28"/>
        </w:rPr>
        <w:t>а</w:t>
      </w:r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одночасно</w:t>
      </w:r>
      <w:proofErr w:type="spellEnd"/>
      <w:r w:rsidRPr="00936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proofErr w:type="spellStart"/>
      <w:r w:rsidRPr="00936806">
        <w:rPr>
          <w:sz w:val="28"/>
          <w:szCs w:val="28"/>
        </w:rPr>
        <w:t>перевищує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половин</w:t>
      </w:r>
      <w:r>
        <w:rPr>
          <w:sz w:val="28"/>
          <w:szCs w:val="28"/>
        </w:rPr>
        <w:t>и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кількості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місць</w:t>
      </w:r>
      <w:proofErr w:type="spellEnd"/>
      <w:r w:rsidRPr="00936806">
        <w:rPr>
          <w:sz w:val="28"/>
          <w:szCs w:val="28"/>
        </w:rPr>
        <w:t xml:space="preserve"> для </w:t>
      </w:r>
      <w:proofErr w:type="spellStart"/>
      <w:r w:rsidRPr="00936806">
        <w:rPr>
          <w:sz w:val="28"/>
          <w:szCs w:val="28"/>
        </w:rPr>
        <w:t>сидіння</w:t>
      </w:r>
      <w:proofErr w:type="spellEnd"/>
      <w:r w:rsidRPr="00936806">
        <w:rPr>
          <w:sz w:val="28"/>
          <w:szCs w:val="28"/>
        </w:rPr>
        <w:t xml:space="preserve">, </w:t>
      </w:r>
      <w:proofErr w:type="spellStart"/>
      <w:r w:rsidRPr="00936806">
        <w:rPr>
          <w:sz w:val="28"/>
          <w:szCs w:val="28"/>
        </w:rPr>
        <w:t>передбачених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proofErr w:type="gramStart"/>
      <w:r w:rsidRPr="00936806">
        <w:rPr>
          <w:sz w:val="28"/>
          <w:szCs w:val="28"/>
        </w:rPr>
        <w:t>техн</w:t>
      </w:r>
      <w:proofErr w:type="gramEnd"/>
      <w:r w:rsidRPr="00936806">
        <w:rPr>
          <w:sz w:val="28"/>
          <w:szCs w:val="28"/>
        </w:rPr>
        <w:t>ічною</w:t>
      </w:r>
      <w:proofErr w:type="spellEnd"/>
      <w:r w:rsidRPr="00936806">
        <w:rPr>
          <w:sz w:val="28"/>
          <w:szCs w:val="28"/>
        </w:rPr>
        <w:t xml:space="preserve"> характеристикою транспортного </w:t>
      </w:r>
      <w:proofErr w:type="spellStart"/>
      <w:r w:rsidRPr="00936806">
        <w:rPr>
          <w:sz w:val="28"/>
          <w:szCs w:val="28"/>
        </w:rPr>
        <w:t>засобу</w:t>
      </w:r>
      <w:proofErr w:type="spellEnd"/>
      <w:r w:rsidRPr="00936806">
        <w:rPr>
          <w:sz w:val="28"/>
          <w:szCs w:val="28"/>
        </w:rPr>
        <w:t xml:space="preserve"> та </w:t>
      </w:r>
      <w:proofErr w:type="spellStart"/>
      <w:r w:rsidRPr="00936806">
        <w:rPr>
          <w:sz w:val="28"/>
          <w:szCs w:val="28"/>
        </w:rPr>
        <w:t>визначених</w:t>
      </w:r>
      <w:proofErr w:type="spellEnd"/>
      <w:r w:rsidRPr="00936806">
        <w:rPr>
          <w:sz w:val="28"/>
          <w:szCs w:val="28"/>
        </w:rPr>
        <w:t xml:space="preserve"> у </w:t>
      </w:r>
      <w:proofErr w:type="spellStart"/>
      <w:r w:rsidRPr="00936806">
        <w:rPr>
          <w:sz w:val="28"/>
          <w:szCs w:val="28"/>
        </w:rPr>
        <w:t>реєстраційних</w:t>
      </w:r>
      <w:proofErr w:type="spellEnd"/>
      <w:r w:rsidRPr="00936806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,</w:t>
      </w:r>
      <w:r w:rsidRPr="003031BF">
        <w:rPr>
          <w:sz w:val="28"/>
          <w:szCs w:val="28"/>
        </w:rPr>
        <w:t xml:space="preserve"> </w:t>
      </w:r>
      <w:r w:rsidRPr="00936806">
        <w:rPr>
          <w:sz w:val="28"/>
          <w:szCs w:val="28"/>
        </w:rPr>
        <w:t xml:space="preserve">за </w:t>
      </w:r>
      <w:proofErr w:type="spellStart"/>
      <w:r w:rsidRPr="00936806">
        <w:rPr>
          <w:sz w:val="28"/>
          <w:szCs w:val="28"/>
        </w:rPr>
        <w:t>умови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перевезення</w:t>
      </w:r>
      <w:proofErr w:type="spellEnd"/>
      <w:r w:rsidRPr="00936806">
        <w:rPr>
          <w:sz w:val="28"/>
          <w:szCs w:val="28"/>
        </w:rPr>
        <w:t xml:space="preserve"> людей у </w:t>
      </w:r>
      <w:proofErr w:type="spellStart"/>
      <w:r w:rsidRPr="00936806">
        <w:rPr>
          <w:sz w:val="28"/>
          <w:szCs w:val="28"/>
        </w:rPr>
        <w:t>засобах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індивідуального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захисту</w:t>
      </w:r>
      <w:proofErr w:type="spellEnd"/>
      <w:r w:rsidRPr="00936806">
        <w:rPr>
          <w:sz w:val="28"/>
          <w:szCs w:val="28"/>
        </w:rPr>
        <w:t xml:space="preserve">, а </w:t>
      </w:r>
      <w:proofErr w:type="spellStart"/>
      <w:r w:rsidRPr="00936806">
        <w:rPr>
          <w:sz w:val="28"/>
          <w:szCs w:val="28"/>
        </w:rPr>
        <w:t>також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дотримання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відповідних</w:t>
      </w:r>
      <w:proofErr w:type="spellEnd"/>
      <w:r w:rsidRPr="00936806">
        <w:rPr>
          <w:sz w:val="28"/>
          <w:szCs w:val="28"/>
        </w:rPr>
        <w:t xml:space="preserve"> </w:t>
      </w:r>
      <w:proofErr w:type="spellStart"/>
      <w:r w:rsidRPr="00936806">
        <w:rPr>
          <w:sz w:val="28"/>
          <w:szCs w:val="28"/>
        </w:rPr>
        <w:t>санітар</w:t>
      </w:r>
      <w:r>
        <w:rPr>
          <w:sz w:val="28"/>
          <w:szCs w:val="28"/>
        </w:rPr>
        <w:t>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протиепідемічних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 w:rsidR="000025D9">
        <w:rPr>
          <w:sz w:val="28"/>
          <w:szCs w:val="28"/>
          <w:lang w:val="uk-UA"/>
        </w:rPr>
        <w:t>.</w:t>
      </w:r>
    </w:p>
    <w:p w:rsidR="00062862" w:rsidRPr="00062862" w:rsidRDefault="00062862" w:rsidP="00062862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6456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Заборонити до 24 квітня 2020 року  </w:t>
      </w:r>
      <w:r w:rsidRPr="00062862">
        <w:rPr>
          <w:sz w:val="28"/>
          <w:szCs w:val="28"/>
          <w:lang w:val="uk-UA"/>
        </w:rPr>
        <w:t>заїзд на територію автостанці</w:t>
      </w:r>
      <w:r>
        <w:rPr>
          <w:sz w:val="28"/>
          <w:szCs w:val="28"/>
          <w:lang w:val="uk-UA"/>
        </w:rPr>
        <w:t>ї</w:t>
      </w:r>
      <w:r w:rsidRPr="000628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м. Тячів </w:t>
      </w:r>
      <w:r w:rsidRPr="00062862">
        <w:rPr>
          <w:sz w:val="28"/>
          <w:szCs w:val="28"/>
          <w:lang w:val="uk-UA"/>
        </w:rPr>
        <w:t xml:space="preserve">автобусів, які здійснюють перевезення пасажирів у приміському, міжміському, </w:t>
      </w:r>
      <w:proofErr w:type="spellStart"/>
      <w:r w:rsidRPr="00062862">
        <w:rPr>
          <w:sz w:val="28"/>
          <w:szCs w:val="28"/>
          <w:lang w:val="uk-UA"/>
        </w:rPr>
        <w:t>внутрішньообласному</w:t>
      </w:r>
      <w:proofErr w:type="spellEnd"/>
      <w:r w:rsidRPr="00062862">
        <w:rPr>
          <w:sz w:val="28"/>
          <w:szCs w:val="28"/>
          <w:lang w:val="uk-UA"/>
        </w:rPr>
        <w:t xml:space="preserve"> та міжобласному сполученні, та реалізацію власниками автостанцій квитків автомобільним перевізникам, </w:t>
      </w:r>
      <w:r>
        <w:rPr>
          <w:sz w:val="28"/>
          <w:szCs w:val="28"/>
          <w:lang w:val="uk-UA"/>
        </w:rPr>
        <w:t>які виконують</w:t>
      </w:r>
      <w:r w:rsidR="000025D9">
        <w:rPr>
          <w:sz w:val="28"/>
          <w:szCs w:val="28"/>
          <w:lang w:val="uk-UA"/>
        </w:rPr>
        <w:t xml:space="preserve"> такі перевезення.»</w:t>
      </w:r>
    </w:p>
    <w:p w:rsidR="00634837" w:rsidRDefault="00106532" w:rsidP="00F97AAD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63029">
        <w:rPr>
          <w:sz w:val="28"/>
          <w:szCs w:val="28"/>
          <w:lang w:val="uk-UA"/>
        </w:rPr>
        <w:t>Відмінити п</w:t>
      </w:r>
      <w:r w:rsidR="00634837">
        <w:rPr>
          <w:sz w:val="28"/>
          <w:szCs w:val="28"/>
          <w:lang w:val="uk-UA"/>
        </w:rPr>
        <w:t xml:space="preserve">ункт </w:t>
      </w:r>
      <w:r w:rsidR="00E63029">
        <w:rPr>
          <w:sz w:val="28"/>
          <w:szCs w:val="28"/>
          <w:lang w:val="uk-UA"/>
        </w:rPr>
        <w:t>6</w:t>
      </w:r>
      <w:r w:rsidR="00634837">
        <w:rPr>
          <w:sz w:val="28"/>
          <w:szCs w:val="28"/>
          <w:lang w:val="uk-UA"/>
        </w:rPr>
        <w:t xml:space="preserve"> </w:t>
      </w:r>
      <w:r w:rsidR="00634837" w:rsidRPr="00564561">
        <w:rPr>
          <w:sz w:val="28"/>
          <w:szCs w:val="28"/>
          <w:lang w:val="uk-UA"/>
        </w:rPr>
        <w:t xml:space="preserve">рішення </w:t>
      </w:r>
      <w:r w:rsidR="00634837" w:rsidRPr="00564561">
        <w:rPr>
          <w:sz w:val="28"/>
          <w:szCs w:val="28"/>
          <w:shd w:val="clear" w:color="auto" w:fill="FFFFFF"/>
          <w:lang w:val="uk-UA"/>
        </w:rPr>
        <w:t xml:space="preserve">виконкому Тячівської міської ради від </w:t>
      </w:r>
      <w:r w:rsidR="00634837">
        <w:rPr>
          <w:sz w:val="28"/>
          <w:szCs w:val="28"/>
          <w:shd w:val="clear" w:color="auto" w:fill="FFFFFF"/>
          <w:lang w:val="uk-UA"/>
        </w:rPr>
        <w:t xml:space="preserve">   </w:t>
      </w:r>
      <w:r w:rsidR="00634837" w:rsidRPr="00564561">
        <w:rPr>
          <w:sz w:val="28"/>
          <w:szCs w:val="28"/>
          <w:shd w:val="clear" w:color="auto" w:fill="FFFFFF"/>
          <w:lang w:val="uk-UA"/>
        </w:rPr>
        <w:t>17.03. 2020 року № 51</w:t>
      </w:r>
      <w:r w:rsidR="00634837">
        <w:rPr>
          <w:sz w:val="28"/>
          <w:szCs w:val="28"/>
          <w:shd w:val="clear" w:color="auto" w:fill="FFFFFF"/>
          <w:lang w:val="uk-UA"/>
        </w:rPr>
        <w:t xml:space="preserve"> «Про </w:t>
      </w:r>
      <w:r w:rsidR="00634837">
        <w:rPr>
          <w:sz w:val="28"/>
          <w:szCs w:val="28"/>
          <w:lang w:val="uk-UA"/>
        </w:rPr>
        <w:t xml:space="preserve">тимчасове зупинення роботи об’єктів загального користування, розташованих на території Тячівської ОТГ, з метою попередження захворюваності на гостру респіраторну інфекцію, спричинену </w:t>
      </w:r>
      <w:proofErr w:type="spellStart"/>
      <w:r w:rsidR="00634837">
        <w:rPr>
          <w:sz w:val="28"/>
          <w:szCs w:val="28"/>
          <w:lang w:val="uk-UA"/>
        </w:rPr>
        <w:t>коронавірусом</w:t>
      </w:r>
      <w:proofErr w:type="spellEnd"/>
      <w:r w:rsidR="00634837">
        <w:rPr>
          <w:sz w:val="28"/>
          <w:szCs w:val="28"/>
          <w:lang w:val="uk-UA"/>
        </w:rPr>
        <w:t xml:space="preserve"> </w:t>
      </w:r>
      <w:r w:rsidR="00634837">
        <w:rPr>
          <w:sz w:val="28"/>
          <w:szCs w:val="28"/>
          <w:lang w:val="en-US"/>
        </w:rPr>
        <w:t>COVID</w:t>
      </w:r>
      <w:r w:rsidR="00634837">
        <w:rPr>
          <w:sz w:val="28"/>
          <w:szCs w:val="28"/>
          <w:lang w:val="uk-UA"/>
        </w:rPr>
        <w:t>-19».</w:t>
      </w:r>
    </w:p>
    <w:p w:rsidR="009E206A" w:rsidRDefault="00634837" w:rsidP="009E206A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E20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Головному спеціалісту відділу організаційної, кадрової та інформаційної роботи апарату виконкому Тячівської міської ради </w:t>
      </w:r>
      <w:proofErr w:type="spellStart"/>
      <w:r>
        <w:rPr>
          <w:sz w:val="28"/>
          <w:szCs w:val="28"/>
          <w:lang w:val="uk-UA"/>
        </w:rPr>
        <w:t>Бісько</w:t>
      </w:r>
      <w:proofErr w:type="spellEnd"/>
      <w:r>
        <w:rPr>
          <w:sz w:val="28"/>
          <w:szCs w:val="28"/>
          <w:lang w:val="uk-UA"/>
        </w:rPr>
        <w:t xml:space="preserve"> О.А. забезпечити оприлюднення цього рішення </w:t>
      </w:r>
      <w:r w:rsidR="009E20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офіційному веб-сайті Тячівської міської об’єднаної територіальної громади та </w:t>
      </w:r>
      <w:r w:rsidR="009E206A">
        <w:rPr>
          <w:sz w:val="28"/>
          <w:szCs w:val="28"/>
          <w:lang w:val="uk-UA"/>
        </w:rPr>
        <w:t xml:space="preserve">в друкованих засобах масової інформації. </w:t>
      </w:r>
    </w:p>
    <w:p w:rsidR="001D4BEC" w:rsidRDefault="00634837" w:rsidP="004440BE">
      <w:pPr>
        <w:tabs>
          <w:tab w:val="left" w:pos="360"/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4BEC">
        <w:rPr>
          <w:sz w:val="28"/>
          <w:szCs w:val="28"/>
          <w:lang w:val="uk-UA"/>
        </w:rPr>
        <w:t xml:space="preserve">. Контроль за виконанням цього рішення </w:t>
      </w:r>
      <w:r w:rsidR="002068D2">
        <w:rPr>
          <w:sz w:val="28"/>
          <w:szCs w:val="28"/>
          <w:lang w:val="uk-UA"/>
        </w:rPr>
        <w:t>залишаю за собою</w:t>
      </w:r>
      <w:r w:rsidR="001D4BEC">
        <w:rPr>
          <w:sz w:val="28"/>
          <w:szCs w:val="28"/>
          <w:lang w:val="uk-UA"/>
        </w:rPr>
        <w:t>.</w:t>
      </w:r>
    </w:p>
    <w:p w:rsidR="001D4BEC" w:rsidRPr="00A47F0F" w:rsidRDefault="001D4BEC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1D4BEC" w:rsidRPr="00A47F0F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2068D2" w:rsidRPr="00A47F0F" w:rsidRDefault="002068D2" w:rsidP="00564561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1D4BEC" w:rsidRDefault="001D4BEC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882FA3" w:rsidRPr="00A47F0F" w:rsidRDefault="00882FA3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82FA3" w:rsidRPr="00A47F0F" w:rsidSect="002068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25D9"/>
    <w:rsid w:val="0000331D"/>
    <w:rsid w:val="00006A6A"/>
    <w:rsid w:val="00014AE3"/>
    <w:rsid w:val="000306FA"/>
    <w:rsid w:val="000352FC"/>
    <w:rsid w:val="00062862"/>
    <w:rsid w:val="00062A1C"/>
    <w:rsid w:val="00064A8A"/>
    <w:rsid w:val="000745C4"/>
    <w:rsid w:val="0007578D"/>
    <w:rsid w:val="00090228"/>
    <w:rsid w:val="000B21DA"/>
    <w:rsid w:val="000F0F7E"/>
    <w:rsid w:val="000F18EE"/>
    <w:rsid w:val="00106532"/>
    <w:rsid w:val="00117816"/>
    <w:rsid w:val="001260BE"/>
    <w:rsid w:val="00132B04"/>
    <w:rsid w:val="00164665"/>
    <w:rsid w:val="001A24D4"/>
    <w:rsid w:val="001B16FA"/>
    <w:rsid w:val="001D4BEC"/>
    <w:rsid w:val="001F1538"/>
    <w:rsid w:val="001F58FE"/>
    <w:rsid w:val="002068D2"/>
    <w:rsid w:val="002115B2"/>
    <w:rsid w:val="00233B36"/>
    <w:rsid w:val="0024420C"/>
    <w:rsid w:val="0024692B"/>
    <w:rsid w:val="00257D23"/>
    <w:rsid w:val="002726DD"/>
    <w:rsid w:val="0029618B"/>
    <w:rsid w:val="002A1F68"/>
    <w:rsid w:val="002B2D5F"/>
    <w:rsid w:val="002C23E6"/>
    <w:rsid w:val="0033191A"/>
    <w:rsid w:val="00380807"/>
    <w:rsid w:val="003961CB"/>
    <w:rsid w:val="003C59FE"/>
    <w:rsid w:val="003C7AA9"/>
    <w:rsid w:val="003D1C44"/>
    <w:rsid w:val="003E2E86"/>
    <w:rsid w:val="00421B72"/>
    <w:rsid w:val="004224E4"/>
    <w:rsid w:val="004252A0"/>
    <w:rsid w:val="00443584"/>
    <w:rsid w:val="004440BE"/>
    <w:rsid w:val="004757AA"/>
    <w:rsid w:val="0047621D"/>
    <w:rsid w:val="004763D4"/>
    <w:rsid w:val="00492E92"/>
    <w:rsid w:val="004A381B"/>
    <w:rsid w:val="004A5640"/>
    <w:rsid w:val="004C3B6C"/>
    <w:rsid w:val="004C5C23"/>
    <w:rsid w:val="004C5E5D"/>
    <w:rsid w:val="004C713E"/>
    <w:rsid w:val="00513F6E"/>
    <w:rsid w:val="00534A24"/>
    <w:rsid w:val="005559AC"/>
    <w:rsid w:val="00564561"/>
    <w:rsid w:val="00567C74"/>
    <w:rsid w:val="005713BC"/>
    <w:rsid w:val="0059266B"/>
    <w:rsid w:val="005F4375"/>
    <w:rsid w:val="005F7400"/>
    <w:rsid w:val="0063432B"/>
    <w:rsid w:val="00634593"/>
    <w:rsid w:val="00634837"/>
    <w:rsid w:val="00640DBB"/>
    <w:rsid w:val="00644CEA"/>
    <w:rsid w:val="006450D8"/>
    <w:rsid w:val="006556EE"/>
    <w:rsid w:val="00682DEB"/>
    <w:rsid w:val="006C05B9"/>
    <w:rsid w:val="006C7518"/>
    <w:rsid w:val="006C7B0F"/>
    <w:rsid w:val="006E6C6C"/>
    <w:rsid w:val="0073440D"/>
    <w:rsid w:val="00775A0C"/>
    <w:rsid w:val="0077782B"/>
    <w:rsid w:val="007A0195"/>
    <w:rsid w:val="007A4D98"/>
    <w:rsid w:val="007B5D00"/>
    <w:rsid w:val="007D0E05"/>
    <w:rsid w:val="00817613"/>
    <w:rsid w:val="00834122"/>
    <w:rsid w:val="00845FFE"/>
    <w:rsid w:val="00882FA3"/>
    <w:rsid w:val="008A4827"/>
    <w:rsid w:val="008D23B5"/>
    <w:rsid w:val="009463D7"/>
    <w:rsid w:val="00976BE8"/>
    <w:rsid w:val="009E206A"/>
    <w:rsid w:val="00A06EC9"/>
    <w:rsid w:val="00A11206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06AA"/>
    <w:rsid w:val="00B234F6"/>
    <w:rsid w:val="00B536B0"/>
    <w:rsid w:val="00B75773"/>
    <w:rsid w:val="00BF434D"/>
    <w:rsid w:val="00C375B0"/>
    <w:rsid w:val="00C62578"/>
    <w:rsid w:val="00CB402B"/>
    <w:rsid w:val="00CE76B5"/>
    <w:rsid w:val="00D026F9"/>
    <w:rsid w:val="00D10CD8"/>
    <w:rsid w:val="00D12870"/>
    <w:rsid w:val="00DC3A27"/>
    <w:rsid w:val="00DE0171"/>
    <w:rsid w:val="00DF75C9"/>
    <w:rsid w:val="00E036A5"/>
    <w:rsid w:val="00E26FD6"/>
    <w:rsid w:val="00E63029"/>
    <w:rsid w:val="00E670C6"/>
    <w:rsid w:val="00E81076"/>
    <w:rsid w:val="00E94D60"/>
    <w:rsid w:val="00EB10F7"/>
    <w:rsid w:val="00ED54B1"/>
    <w:rsid w:val="00F06D2A"/>
    <w:rsid w:val="00F156E3"/>
    <w:rsid w:val="00F8349C"/>
    <w:rsid w:val="00F93BA1"/>
    <w:rsid w:val="00F97AAD"/>
    <w:rsid w:val="00FA555E"/>
    <w:rsid w:val="00FD3061"/>
    <w:rsid w:val="00FD4C6C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6">
    <w:name w:val="Нормальний текст"/>
    <w:basedOn w:val="a"/>
    <w:rsid w:val="00132B04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4566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Reshetar</cp:lastModifiedBy>
  <cp:revision>57</cp:revision>
  <cp:lastPrinted>2020-03-27T09:56:00Z</cp:lastPrinted>
  <dcterms:created xsi:type="dcterms:W3CDTF">2018-04-19T10:12:00Z</dcterms:created>
  <dcterms:modified xsi:type="dcterms:W3CDTF">2020-03-27T09:58:00Z</dcterms:modified>
</cp:coreProperties>
</file>