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9F7" w:rsidRPr="0020779D" w:rsidRDefault="00FE49F7" w:rsidP="00FE49F7">
      <w:pPr>
        <w:rPr>
          <w:rFonts w:ascii="Times New Roman" w:hAnsi="Times New Roman"/>
          <w:sz w:val="31"/>
          <w:szCs w:val="31"/>
          <w:lang w:val="uk-UA"/>
        </w:rPr>
      </w:pPr>
      <w:r w:rsidRPr="00784300">
        <w:rPr>
          <w:rFonts w:ascii="Times New Roman" w:hAnsi="Times New Roman"/>
          <w:sz w:val="31"/>
          <w:szCs w:val="31"/>
          <w:lang w:val="uk-UA"/>
        </w:rPr>
        <w:t xml:space="preserve">                                                     </w:t>
      </w:r>
      <w:r w:rsidRPr="00784300">
        <w:rPr>
          <w:rFonts w:ascii="Times New Roman" w:hAnsi="Times New Roman"/>
          <w:sz w:val="31"/>
          <w:szCs w:val="31"/>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41.25pt" o:ole="" fillcolor="window">
            <v:imagedata r:id="rId8" o:title=""/>
          </v:shape>
          <o:OLEObject Type="Embed" ProgID="Word.Picture.8" ShapeID="_x0000_i1025" DrawAspect="Content" ObjectID="_1638706736" r:id="rId9"/>
        </w:object>
      </w:r>
      <w:r>
        <w:rPr>
          <w:rFonts w:ascii="Times New Roman" w:hAnsi="Times New Roman"/>
          <w:sz w:val="31"/>
          <w:szCs w:val="31"/>
          <w:lang w:val="uk-UA"/>
        </w:rPr>
        <w:t xml:space="preserve">                                </w:t>
      </w:r>
    </w:p>
    <w:p w:rsidR="00FE49F7" w:rsidRPr="00784300" w:rsidRDefault="00FE49F7" w:rsidP="00FE49F7">
      <w:pPr>
        <w:pStyle w:val="120"/>
        <w:keepNext/>
        <w:keepLines/>
        <w:shd w:val="clear" w:color="auto" w:fill="auto"/>
        <w:tabs>
          <w:tab w:val="left" w:pos="2745"/>
        </w:tabs>
        <w:spacing w:before="0" w:line="310" w:lineRule="exact"/>
      </w:pPr>
      <w:r w:rsidRPr="00784300">
        <w:rPr>
          <w:rStyle w:val="124pt"/>
          <w:b/>
          <w:bCs/>
          <w:noProof w:val="0"/>
          <w:lang w:eastAsia="uk-UA"/>
        </w:rPr>
        <w:t>УКРАЇНА</w:t>
      </w:r>
    </w:p>
    <w:p w:rsidR="00FE49F7" w:rsidRPr="00784300" w:rsidRDefault="00FE49F7" w:rsidP="00FE49F7">
      <w:pPr>
        <w:pStyle w:val="120"/>
        <w:keepNext/>
        <w:keepLines/>
        <w:shd w:val="clear" w:color="auto" w:fill="auto"/>
        <w:spacing w:before="0" w:line="310" w:lineRule="exact"/>
      </w:pPr>
      <w:r w:rsidRPr="00784300">
        <w:rPr>
          <w:noProof w:val="0"/>
          <w:lang w:eastAsia="uk-UA"/>
        </w:rPr>
        <w:t>ТЯЧІВСЬКА МІСЬКА РАДА</w:t>
      </w:r>
    </w:p>
    <w:p w:rsidR="00FE49F7" w:rsidRPr="00784300" w:rsidRDefault="00FE49F7" w:rsidP="00FE49F7">
      <w:pPr>
        <w:pStyle w:val="120"/>
        <w:keepNext/>
        <w:keepLines/>
        <w:shd w:val="clear" w:color="auto" w:fill="auto"/>
        <w:tabs>
          <w:tab w:val="left" w:pos="3060"/>
          <w:tab w:val="center" w:pos="4507"/>
        </w:tabs>
        <w:spacing w:before="0" w:line="310" w:lineRule="exact"/>
        <w:rPr>
          <w:color w:val="000000"/>
        </w:rPr>
      </w:pPr>
      <w:r>
        <w:rPr>
          <w:noProof w:val="0"/>
          <w:color w:val="000000"/>
          <w:lang w:val="uk-UA" w:eastAsia="uk-UA"/>
        </w:rPr>
        <w:t xml:space="preserve">Тридцять п’ята </w:t>
      </w:r>
      <w:r w:rsidRPr="00784300">
        <w:rPr>
          <w:noProof w:val="0"/>
          <w:color w:val="000000"/>
          <w:lang w:val="uk-UA" w:eastAsia="uk-UA"/>
        </w:rPr>
        <w:t xml:space="preserve"> </w:t>
      </w:r>
      <w:proofErr w:type="spellStart"/>
      <w:r w:rsidRPr="00784300">
        <w:rPr>
          <w:noProof w:val="0"/>
          <w:color w:val="000000"/>
          <w:lang w:eastAsia="uk-UA"/>
        </w:rPr>
        <w:t>сесія</w:t>
      </w:r>
      <w:proofErr w:type="spellEnd"/>
      <w:r w:rsidRPr="00784300">
        <w:rPr>
          <w:noProof w:val="0"/>
          <w:color w:val="000000"/>
          <w:lang w:eastAsia="uk-UA"/>
        </w:rPr>
        <w:t xml:space="preserve"> </w:t>
      </w:r>
      <w:r w:rsidRPr="00784300">
        <w:rPr>
          <w:noProof w:val="0"/>
          <w:color w:val="000000"/>
          <w:lang w:val="uk-UA" w:eastAsia="uk-UA"/>
        </w:rPr>
        <w:t>сьомого</w:t>
      </w:r>
      <w:r w:rsidRPr="00784300">
        <w:rPr>
          <w:noProof w:val="0"/>
          <w:color w:val="000000"/>
          <w:lang w:eastAsia="uk-UA"/>
        </w:rPr>
        <w:t xml:space="preserve"> </w:t>
      </w:r>
      <w:proofErr w:type="spellStart"/>
      <w:r w:rsidRPr="00784300">
        <w:rPr>
          <w:noProof w:val="0"/>
          <w:color w:val="000000"/>
          <w:lang w:eastAsia="uk-UA"/>
        </w:rPr>
        <w:t>скликання</w:t>
      </w:r>
      <w:proofErr w:type="spellEnd"/>
    </w:p>
    <w:p w:rsidR="00FE49F7" w:rsidRPr="00784300" w:rsidRDefault="00FE49F7" w:rsidP="00FE49F7">
      <w:pPr>
        <w:pStyle w:val="120"/>
        <w:keepNext/>
        <w:keepLines/>
        <w:shd w:val="clear" w:color="auto" w:fill="auto"/>
        <w:tabs>
          <w:tab w:val="left" w:pos="3060"/>
        </w:tabs>
        <w:spacing w:before="0" w:line="310" w:lineRule="exact"/>
        <w:rPr>
          <w:rStyle w:val="124pt"/>
          <w:b/>
          <w:bCs/>
          <w:noProof w:val="0"/>
          <w:lang w:val="uk-UA" w:eastAsia="uk-UA"/>
        </w:rPr>
      </w:pPr>
      <w:proofErr w:type="gramStart"/>
      <w:r w:rsidRPr="00784300">
        <w:rPr>
          <w:rStyle w:val="124pt"/>
          <w:b/>
          <w:bCs/>
          <w:noProof w:val="0"/>
          <w:lang w:eastAsia="uk-UA"/>
        </w:rPr>
        <w:t>Р</w:t>
      </w:r>
      <w:proofErr w:type="gramEnd"/>
      <w:r w:rsidRPr="00784300">
        <w:rPr>
          <w:rStyle w:val="124pt"/>
          <w:b/>
          <w:bCs/>
          <w:noProof w:val="0"/>
          <w:lang w:eastAsia="uk-UA"/>
        </w:rPr>
        <w:t>ІШЕННЯ</w:t>
      </w:r>
    </w:p>
    <w:p w:rsidR="00FE49F7" w:rsidRPr="00784300" w:rsidRDefault="00FE49F7" w:rsidP="00FE49F7">
      <w:pPr>
        <w:pStyle w:val="120"/>
        <w:keepNext/>
        <w:keepLines/>
        <w:shd w:val="clear" w:color="auto" w:fill="auto"/>
        <w:tabs>
          <w:tab w:val="left" w:pos="3060"/>
        </w:tabs>
        <w:spacing w:before="0" w:line="310" w:lineRule="exact"/>
        <w:rPr>
          <w:noProof w:val="0"/>
          <w:shd w:val="clear" w:color="auto" w:fill="auto"/>
        </w:rPr>
      </w:pPr>
    </w:p>
    <w:p w:rsidR="00FE49F7" w:rsidRPr="00784300" w:rsidRDefault="00FE49F7" w:rsidP="00FE49F7">
      <w:pPr>
        <w:pStyle w:val="120"/>
        <w:keepNext/>
        <w:keepLines/>
        <w:shd w:val="clear" w:color="auto" w:fill="auto"/>
        <w:tabs>
          <w:tab w:val="left" w:pos="3060"/>
        </w:tabs>
        <w:spacing w:before="0" w:line="310" w:lineRule="exact"/>
        <w:rPr>
          <w:lang w:val="uk-UA"/>
        </w:rPr>
      </w:pPr>
    </w:p>
    <w:p w:rsidR="00FE49F7" w:rsidRPr="00784300" w:rsidRDefault="00FE49F7" w:rsidP="00FE49F7">
      <w:pPr>
        <w:rPr>
          <w:rFonts w:ascii="Times New Roman" w:hAnsi="Times New Roman"/>
          <w:sz w:val="28"/>
          <w:szCs w:val="28"/>
          <w:lang w:val="uk-UA"/>
        </w:rPr>
      </w:pPr>
      <w:proofErr w:type="spellStart"/>
      <w:r w:rsidRPr="00784300">
        <w:rPr>
          <w:rFonts w:ascii="Times New Roman" w:hAnsi="Times New Roman"/>
          <w:sz w:val="28"/>
          <w:szCs w:val="28"/>
        </w:rPr>
        <w:t>від</w:t>
      </w:r>
      <w:proofErr w:type="spellEnd"/>
      <w:r w:rsidRPr="00784300">
        <w:rPr>
          <w:rFonts w:ascii="Times New Roman" w:hAnsi="Times New Roman"/>
          <w:sz w:val="28"/>
          <w:szCs w:val="28"/>
        </w:rPr>
        <w:t xml:space="preserve"> </w:t>
      </w:r>
      <w:r>
        <w:rPr>
          <w:rFonts w:ascii="Times New Roman" w:hAnsi="Times New Roman"/>
          <w:sz w:val="28"/>
          <w:szCs w:val="28"/>
          <w:lang w:val="uk-UA"/>
        </w:rPr>
        <w:t>17 грудня</w:t>
      </w:r>
      <w:r w:rsidRPr="00784300">
        <w:rPr>
          <w:rFonts w:ascii="Times New Roman" w:hAnsi="Times New Roman"/>
          <w:sz w:val="28"/>
          <w:szCs w:val="28"/>
        </w:rPr>
        <w:t xml:space="preserve"> 201</w:t>
      </w:r>
      <w:r>
        <w:rPr>
          <w:rFonts w:ascii="Times New Roman" w:hAnsi="Times New Roman"/>
          <w:sz w:val="28"/>
          <w:szCs w:val="28"/>
          <w:lang w:val="uk-UA"/>
        </w:rPr>
        <w:t>9</w:t>
      </w:r>
      <w:r w:rsidRPr="00784300">
        <w:rPr>
          <w:rFonts w:ascii="Times New Roman" w:hAnsi="Times New Roman"/>
          <w:sz w:val="28"/>
          <w:szCs w:val="28"/>
        </w:rPr>
        <w:t xml:space="preserve"> року №</w:t>
      </w:r>
      <w:r>
        <w:rPr>
          <w:rFonts w:ascii="Times New Roman" w:hAnsi="Times New Roman"/>
          <w:sz w:val="28"/>
          <w:szCs w:val="28"/>
          <w:lang w:val="uk-UA"/>
        </w:rPr>
        <w:t xml:space="preserve"> 4246</w:t>
      </w:r>
    </w:p>
    <w:p w:rsidR="00FE49F7" w:rsidRPr="00784300" w:rsidRDefault="00FE49F7" w:rsidP="00FE49F7">
      <w:pPr>
        <w:rPr>
          <w:rFonts w:ascii="Times New Roman" w:hAnsi="Times New Roman"/>
          <w:sz w:val="28"/>
          <w:szCs w:val="28"/>
          <w:lang w:val="uk-UA"/>
        </w:rPr>
      </w:pPr>
      <w:r w:rsidRPr="00784300">
        <w:rPr>
          <w:rFonts w:ascii="Times New Roman" w:hAnsi="Times New Roman"/>
          <w:sz w:val="28"/>
          <w:szCs w:val="28"/>
        </w:rPr>
        <w:t>м.</w:t>
      </w:r>
      <w:r w:rsidRPr="00784300">
        <w:rPr>
          <w:rFonts w:ascii="Times New Roman" w:hAnsi="Times New Roman"/>
          <w:sz w:val="28"/>
          <w:szCs w:val="28"/>
          <w:lang w:val="uk-UA"/>
        </w:rPr>
        <w:t xml:space="preserve"> </w:t>
      </w:r>
      <w:proofErr w:type="spellStart"/>
      <w:r w:rsidRPr="00784300">
        <w:rPr>
          <w:rFonts w:ascii="Times New Roman" w:hAnsi="Times New Roman"/>
          <w:sz w:val="28"/>
          <w:szCs w:val="28"/>
        </w:rPr>
        <w:t>Тячів</w:t>
      </w:r>
      <w:proofErr w:type="spellEnd"/>
      <w:r>
        <w:rPr>
          <w:rFonts w:ascii="Times New Roman" w:hAnsi="Times New Roman"/>
          <w:sz w:val="28"/>
          <w:szCs w:val="28"/>
          <w:lang w:val="uk-UA"/>
        </w:rPr>
        <w:t>.</w:t>
      </w:r>
    </w:p>
    <w:p w:rsidR="00FE49F7" w:rsidRDefault="00FE49F7" w:rsidP="00FE49F7">
      <w:pPr>
        <w:pStyle w:val="a3"/>
        <w:rPr>
          <w:rFonts w:ascii="Times New Roman" w:hAnsi="Times New Roman"/>
          <w:b/>
          <w:sz w:val="28"/>
          <w:szCs w:val="28"/>
          <w:lang w:val="uk-UA" w:eastAsia="ru-RU"/>
        </w:rPr>
      </w:pPr>
      <w:bookmarkStart w:id="0" w:name="_GoBack"/>
      <w:r w:rsidRPr="00DC4532">
        <w:rPr>
          <w:rFonts w:ascii="Times New Roman" w:hAnsi="Times New Roman"/>
          <w:b/>
          <w:sz w:val="28"/>
          <w:szCs w:val="28"/>
          <w:lang w:val="uk-UA"/>
        </w:rPr>
        <w:t xml:space="preserve">Про </w:t>
      </w:r>
      <w:r>
        <w:rPr>
          <w:rFonts w:ascii="Times New Roman" w:hAnsi="Times New Roman"/>
          <w:b/>
          <w:sz w:val="28"/>
          <w:szCs w:val="28"/>
          <w:lang w:val="uk-UA"/>
        </w:rPr>
        <w:t xml:space="preserve">  </w:t>
      </w:r>
      <w:r w:rsidRPr="00DC4532">
        <w:rPr>
          <w:rFonts w:ascii="Times New Roman" w:hAnsi="Times New Roman"/>
          <w:b/>
          <w:sz w:val="28"/>
          <w:szCs w:val="28"/>
          <w:lang w:val="uk-UA"/>
        </w:rPr>
        <w:t xml:space="preserve">затвердження </w:t>
      </w:r>
      <w:r>
        <w:rPr>
          <w:rFonts w:ascii="Times New Roman" w:hAnsi="Times New Roman"/>
          <w:b/>
          <w:sz w:val="28"/>
          <w:szCs w:val="28"/>
          <w:lang w:val="uk-UA"/>
        </w:rPr>
        <w:t xml:space="preserve"> </w:t>
      </w:r>
      <w:r w:rsidRPr="00DC4532">
        <w:rPr>
          <w:rFonts w:ascii="Times New Roman" w:hAnsi="Times New Roman"/>
          <w:b/>
          <w:sz w:val="28"/>
          <w:szCs w:val="28"/>
          <w:lang w:val="uk-UA"/>
        </w:rPr>
        <w:t xml:space="preserve"> Статуту</w:t>
      </w:r>
      <w:r w:rsidRPr="00DC4532">
        <w:rPr>
          <w:rFonts w:ascii="Times New Roman" w:hAnsi="Times New Roman"/>
          <w:b/>
          <w:sz w:val="28"/>
          <w:szCs w:val="28"/>
          <w:lang w:val="uk-UA" w:eastAsia="ru-RU"/>
        </w:rPr>
        <w:t xml:space="preserve"> </w:t>
      </w:r>
      <w:r>
        <w:rPr>
          <w:rFonts w:ascii="Times New Roman" w:hAnsi="Times New Roman"/>
          <w:b/>
          <w:sz w:val="28"/>
          <w:szCs w:val="28"/>
          <w:lang w:val="uk-UA" w:eastAsia="ru-RU"/>
        </w:rPr>
        <w:t xml:space="preserve">  </w:t>
      </w:r>
      <w:r w:rsidRPr="00DC4532">
        <w:rPr>
          <w:rFonts w:ascii="Times New Roman" w:hAnsi="Times New Roman"/>
          <w:b/>
          <w:sz w:val="28"/>
          <w:szCs w:val="28"/>
          <w:lang w:val="uk-UA" w:eastAsia="ru-RU"/>
        </w:rPr>
        <w:t xml:space="preserve">Тячівського </w:t>
      </w:r>
    </w:p>
    <w:p w:rsidR="00FE49F7" w:rsidRDefault="00FE49F7" w:rsidP="00FE49F7">
      <w:pPr>
        <w:pStyle w:val="a3"/>
        <w:rPr>
          <w:rFonts w:ascii="Times New Roman" w:hAnsi="Times New Roman"/>
          <w:b/>
          <w:sz w:val="28"/>
          <w:szCs w:val="28"/>
          <w:lang w:val="uk-UA" w:eastAsia="ru-RU"/>
        </w:rPr>
      </w:pPr>
      <w:r w:rsidRPr="00DC4532">
        <w:rPr>
          <w:rFonts w:ascii="Times New Roman" w:hAnsi="Times New Roman"/>
          <w:b/>
          <w:sz w:val="28"/>
          <w:szCs w:val="28"/>
          <w:lang w:val="uk-UA" w:eastAsia="ru-RU"/>
        </w:rPr>
        <w:t xml:space="preserve">закладу </w:t>
      </w:r>
      <w:r>
        <w:rPr>
          <w:rFonts w:ascii="Times New Roman" w:hAnsi="Times New Roman"/>
          <w:b/>
          <w:sz w:val="28"/>
          <w:szCs w:val="28"/>
          <w:lang w:val="uk-UA" w:eastAsia="ru-RU"/>
        </w:rPr>
        <w:t xml:space="preserve">  </w:t>
      </w:r>
      <w:r w:rsidRPr="00DC4532">
        <w:rPr>
          <w:rFonts w:ascii="Times New Roman" w:hAnsi="Times New Roman"/>
          <w:b/>
          <w:sz w:val="28"/>
          <w:szCs w:val="28"/>
          <w:lang w:val="uk-UA" w:eastAsia="ru-RU"/>
        </w:rPr>
        <w:t>дошкільної</w:t>
      </w:r>
      <w:r>
        <w:rPr>
          <w:rFonts w:ascii="Times New Roman" w:hAnsi="Times New Roman"/>
          <w:b/>
          <w:sz w:val="28"/>
          <w:szCs w:val="28"/>
          <w:lang w:val="uk-UA" w:eastAsia="ru-RU"/>
        </w:rPr>
        <w:t xml:space="preserve">    </w:t>
      </w:r>
      <w:r w:rsidRPr="00DC4532">
        <w:rPr>
          <w:rFonts w:ascii="Times New Roman" w:hAnsi="Times New Roman"/>
          <w:b/>
          <w:sz w:val="28"/>
          <w:szCs w:val="28"/>
          <w:lang w:val="uk-UA" w:eastAsia="ru-RU"/>
        </w:rPr>
        <w:t>освіти</w:t>
      </w:r>
      <w:r>
        <w:rPr>
          <w:rFonts w:ascii="Times New Roman" w:hAnsi="Times New Roman"/>
          <w:b/>
          <w:sz w:val="28"/>
          <w:szCs w:val="28"/>
          <w:lang w:val="uk-UA" w:eastAsia="ru-RU"/>
        </w:rPr>
        <w:t xml:space="preserve">   </w:t>
      </w:r>
      <w:r w:rsidRPr="00DC4532">
        <w:rPr>
          <w:rFonts w:ascii="Times New Roman" w:hAnsi="Times New Roman"/>
          <w:b/>
          <w:sz w:val="28"/>
          <w:szCs w:val="28"/>
          <w:lang w:val="uk-UA" w:eastAsia="ru-RU"/>
        </w:rPr>
        <w:t xml:space="preserve">(ясел-садка) </w:t>
      </w:r>
    </w:p>
    <w:p w:rsidR="00FE49F7" w:rsidRPr="00DC4532" w:rsidRDefault="00FE49F7" w:rsidP="00FE49F7">
      <w:pPr>
        <w:pStyle w:val="a3"/>
        <w:rPr>
          <w:rFonts w:ascii="Times New Roman" w:hAnsi="Times New Roman"/>
          <w:b/>
          <w:sz w:val="28"/>
          <w:szCs w:val="28"/>
          <w:lang w:val="uk-UA" w:eastAsia="ru-RU"/>
        </w:rPr>
      </w:pPr>
      <w:r w:rsidRPr="00DC4532">
        <w:rPr>
          <w:rFonts w:ascii="Times New Roman" w:hAnsi="Times New Roman"/>
          <w:b/>
          <w:sz w:val="28"/>
          <w:szCs w:val="28"/>
          <w:lang w:val="uk-UA" w:eastAsia="ru-RU"/>
        </w:rPr>
        <w:t xml:space="preserve">№ 5 Тячівської міської ради Закарпатської </w:t>
      </w:r>
    </w:p>
    <w:p w:rsidR="00FE49F7" w:rsidRDefault="00FE49F7" w:rsidP="00FE49F7">
      <w:pPr>
        <w:pStyle w:val="a3"/>
        <w:rPr>
          <w:b/>
          <w:lang w:val="uk-UA"/>
        </w:rPr>
      </w:pPr>
      <w:r>
        <w:rPr>
          <w:rFonts w:ascii="Times New Roman" w:hAnsi="Times New Roman"/>
          <w:b/>
          <w:sz w:val="28"/>
          <w:szCs w:val="28"/>
          <w:lang w:val="uk-UA" w:eastAsia="ru-RU"/>
        </w:rPr>
        <w:t>о</w:t>
      </w:r>
      <w:r w:rsidRPr="00DC4532">
        <w:rPr>
          <w:rFonts w:ascii="Times New Roman" w:hAnsi="Times New Roman"/>
          <w:b/>
          <w:sz w:val="28"/>
          <w:szCs w:val="28"/>
          <w:lang w:val="uk-UA" w:eastAsia="ru-RU"/>
        </w:rPr>
        <w:t xml:space="preserve">бласті </w:t>
      </w:r>
      <w:r w:rsidRPr="00DC4532">
        <w:rPr>
          <w:rFonts w:ascii="Times New Roman" w:hAnsi="Times New Roman"/>
          <w:b/>
          <w:sz w:val="28"/>
          <w:szCs w:val="28"/>
          <w:lang w:val="uk-UA"/>
        </w:rPr>
        <w:t>у новій  редакції</w:t>
      </w:r>
      <w:bookmarkEnd w:id="0"/>
      <w:r w:rsidRPr="00DC4532">
        <w:rPr>
          <w:b/>
          <w:lang w:val="uk-UA"/>
        </w:rPr>
        <w:t>.</w:t>
      </w:r>
    </w:p>
    <w:p w:rsidR="00FE49F7" w:rsidRPr="00DC4532" w:rsidRDefault="00FE49F7" w:rsidP="00FE49F7">
      <w:pPr>
        <w:pStyle w:val="a3"/>
        <w:rPr>
          <w:rFonts w:ascii="Times New Roman" w:hAnsi="Times New Roman"/>
          <w:b/>
          <w:sz w:val="28"/>
          <w:szCs w:val="28"/>
          <w:lang w:val="uk-UA" w:eastAsia="ru-RU"/>
        </w:rPr>
      </w:pPr>
    </w:p>
    <w:p w:rsidR="00FE49F7" w:rsidRDefault="00FE49F7" w:rsidP="00FE49F7">
      <w:pPr>
        <w:jc w:val="both"/>
        <w:rPr>
          <w:rFonts w:ascii="Times New Roman" w:hAnsi="Times New Roman"/>
          <w:color w:val="000000"/>
          <w:sz w:val="28"/>
          <w:szCs w:val="28"/>
          <w:lang w:val="uk-UA"/>
        </w:rPr>
      </w:pPr>
      <w:r w:rsidRPr="00784300">
        <w:rPr>
          <w:rFonts w:ascii="Times New Roman" w:hAnsi="Times New Roman"/>
          <w:color w:val="000000"/>
          <w:sz w:val="28"/>
          <w:szCs w:val="28"/>
          <w:lang w:val="uk-UA"/>
        </w:rPr>
        <w:t xml:space="preserve">            На</w:t>
      </w:r>
      <w:r>
        <w:rPr>
          <w:rFonts w:ascii="Times New Roman" w:hAnsi="Times New Roman"/>
          <w:color w:val="000000"/>
          <w:sz w:val="28"/>
          <w:szCs w:val="28"/>
          <w:lang w:val="uk-UA"/>
        </w:rPr>
        <w:t xml:space="preserve"> підставі законів </w:t>
      </w:r>
      <w:r w:rsidRPr="00441F9E">
        <w:rPr>
          <w:rFonts w:ascii="Times New Roman" w:hAnsi="Times New Roman"/>
          <w:color w:val="000000"/>
          <w:sz w:val="28"/>
          <w:szCs w:val="28"/>
          <w:lang w:val="uk-UA" w:eastAsia="ru-RU"/>
        </w:rPr>
        <w:t xml:space="preserve"> України “Про освіту”, “П</w:t>
      </w:r>
      <w:r>
        <w:rPr>
          <w:rFonts w:ascii="Times New Roman" w:hAnsi="Times New Roman"/>
          <w:color w:val="000000"/>
          <w:sz w:val="28"/>
          <w:szCs w:val="28"/>
          <w:lang w:val="uk-UA" w:eastAsia="ru-RU"/>
        </w:rPr>
        <w:t>ро дошкільну освіту”, Положення</w:t>
      </w:r>
      <w:r w:rsidRPr="00441F9E">
        <w:rPr>
          <w:rFonts w:ascii="Times New Roman" w:hAnsi="Times New Roman"/>
          <w:color w:val="000000"/>
          <w:sz w:val="28"/>
          <w:szCs w:val="28"/>
          <w:lang w:val="uk-UA" w:eastAsia="ru-RU"/>
        </w:rPr>
        <w:t xml:space="preserve"> про дошкі</w:t>
      </w:r>
      <w:r>
        <w:rPr>
          <w:rFonts w:ascii="Times New Roman" w:hAnsi="Times New Roman"/>
          <w:color w:val="000000"/>
          <w:sz w:val="28"/>
          <w:szCs w:val="28"/>
          <w:lang w:val="uk-UA" w:eastAsia="ru-RU"/>
        </w:rPr>
        <w:t>льний навчальний заклад України, затвердженого</w:t>
      </w:r>
      <w:r w:rsidRPr="00441F9E">
        <w:rPr>
          <w:rFonts w:ascii="Times New Roman" w:hAnsi="Times New Roman"/>
          <w:color w:val="000000"/>
          <w:sz w:val="28"/>
          <w:szCs w:val="28"/>
          <w:lang w:val="uk-UA" w:eastAsia="ru-RU"/>
        </w:rPr>
        <w:t xml:space="preserve"> постановою Кабінету Міністрів </w:t>
      </w:r>
      <w:r>
        <w:rPr>
          <w:rFonts w:ascii="Times New Roman" w:hAnsi="Times New Roman"/>
          <w:color w:val="000000"/>
          <w:sz w:val="28"/>
          <w:szCs w:val="28"/>
          <w:lang w:val="uk-UA" w:eastAsia="ru-RU"/>
        </w:rPr>
        <w:t>України від 12 березня 2003 року № 305 (зі змінами та доповненнями)</w:t>
      </w:r>
      <w:r w:rsidRPr="00784300">
        <w:rPr>
          <w:rFonts w:ascii="Times New Roman" w:hAnsi="Times New Roman"/>
          <w:color w:val="000000"/>
          <w:sz w:val="28"/>
          <w:szCs w:val="28"/>
          <w:lang w:val="uk-UA"/>
        </w:rPr>
        <w:t>,</w:t>
      </w:r>
      <w:r>
        <w:rPr>
          <w:rFonts w:ascii="Times New Roman" w:hAnsi="Times New Roman"/>
          <w:color w:val="000000"/>
          <w:sz w:val="28"/>
          <w:szCs w:val="28"/>
          <w:lang w:val="uk-UA"/>
        </w:rPr>
        <w:t xml:space="preserve"> керуючись Законом</w:t>
      </w:r>
      <w:r w:rsidRPr="00784300">
        <w:rPr>
          <w:rFonts w:ascii="Times New Roman" w:hAnsi="Times New Roman"/>
          <w:color w:val="000000"/>
          <w:sz w:val="28"/>
          <w:szCs w:val="28"/>
          <w:lang w:val="uk-UA"/>
        </w:rPr>
        <w:t xml:space="preserve"> «Про місцеве самоврядування в Україні»</w:t>
      </w:r>
      <w:r w:rsidRPr="00784300">
        <w:rPr>
          <w:rFonts w:ascii="Times New Roman" w:hAnsi="Times New Roman"/>
          <w:color w:val="000000"/>
          <w:sz w:val="28"/>
          <w:szCs w:val="28"/>
          <w:shd w:val="clear" w:color="auto" w:fill="FFFFFF"/>
          <w:lang w:val="uk-UA"/>
        </w:rPr>
        <w:t xml:space="preserve">, </w:t>
      </w:r>
      <w:r>
        <w:rPr>
          <w:rFonts w:ascii="Times New Roman" w:hAnsi="Times New Roman"/>
          <w:color w:val="000000"/>
          <w:sz w:val="28"/>
          <w:szCs w:val="28"/>
          <w:shd w:val="clear" w:color="auto" w:fill="FFFFFF"/>
          <w:lang w:val="uk-UA"/>
        </w:rPr>
        <w:t xml:space="preserve">тридцять п’ята </w:t>
      </w:r>
      <w:r w:rsidRPr="00784300">
        <w:rPr>
          <w:rFonts w:ascii="Times New Roman" w:hAnsi="Times New Roman"/>
          <w:color w:val="000000"/>
          <w:sz w:val="28"/>
          <w:szCs w:val="28"/>
          <w:lang w:val="uk-UA"/>
        </w:rPr>
        <w:t xml:space="preserve"> сесія сьомого скликання Тячівської міс</w:t>
      </w:r>
      <w:r>
        <w:rPr>
          <w:rFonts w:ascii="Times New Roman" w:hAnsi="Times New Roman"/>
          <w:color w:val="000000"/>
          <w:sz w:val="28"/>
          <w:szCs w:val="28"/>
          <w:lang w:val="uk-UA"/>
        </w:rPr>
        <w:t xml:space="preserve">ької ради  Закарпатської області      </w:t>
      </w:r>
    </w:p>
    <w:p w:rsidR="00FE49F7" w:rsidRPr="00DC4532" w:rsidRDefault="00FE49F7" w:rsidP="00FE49F7">
      <w:pPr>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784300">
        <w:rPr>
          <w:rFonts w:ascii="Times New Roman" w:hAnsi="Times New Roman"/>
          <w:b/>
          <w:sz w:val="28"/>
          <w:szCs w:val="28"/>
          <w:lang w:val="uk-UA"/>
        </w:rPr>
        <w:t>в и р і ш и л а :</w:t>
      </w:r>
    </w:p>
    <w:p w:rsidR="00FE49F7" w:rsidRDefault="00FE49F7" w:rsidP="00FE49F7">
      <w:pPr>
        <w:pStyle w:val="a3"/>
        <w:jc w:val="both"/>
        <w:rPr>
          <w:rFonts w:ascii="Times New Roman" w:hAnsi="Times New Roman"/>
          <w:i/>
          <w:sz w:val="28"/>
          <w:szCs w:val="28"/>
          <w:lang w:val="uk-UA"/>
        </w:rPr>
      </w:pPr>
      <w:r w:rsidRPr="00721B64">
        <w:rPr>
          <w:rFonts w:ascii="Times New Roman" w:hAnsi="Times New Roman"/>
          <w:sz w:val="28"/>
          <w:szCs w:val="28"/>
          <w:lang w:val="uk-UA"/>
        </w:rPr>
        <w:t xml:space="preserve">           1. Затвердити Статут</w:t>
      </w:r>
      <w:r w:rsidRPr="00721B64">
        <w:rPr>
          <w:rFonts w:ascii="Times New Roman" w:hAnsi="Times New Roman"/>
          <w:sz w:val="28"/>
          <w:szCs w:val="28"/>
          <w:lang w:val="uk-UA" w:eastAsia="ru-RU"/>
        </w:rPr>
        <w:t xml:space="preserve">   Тячівського закладу   дошкільної    освіти (ясел-садка) № 5 Тячівської міської ради Закарпатської області </w:t>
      </w:r>
      <w:r w:rsidRPr="00721B64">
        <w:rPr>
          <w:rFonts w:ascii="Times New Roman" w:hAnsi="Times New Roman"/>
          <w:sz w:val="28"/>
          <w:szCs w:val="28"/>
          <w:lang w:val="uk-UA"/>
        </w:rPr>
        <w:t>у новій  редакції (додається).</w:t>
      </w:r>
      <w:r w:rsidRPr="00721B64">
        <w:rPr>
          <w:rFonts w:ascii="Times New Roman" w:hAnsi="Times New Roman"/>
          <w:i/>
          <w:sz w:val="28"/>
          <w:szCs w:val="28"/>
          <w:lang w:val="uk-UA"/>
        </w:rPr>
        <w:t xml:space="preserve"> </w:t>
      </w:r>
    </w:p>
    <w:p w:rsidR="00FE49F7" w:rsidRPr="00721B64" w:rsidRDefault="00FE49F7" w:rsidP="00FE49F7">
      <w:pPr>
        <w:pStyle w:val="a3"/>
        <w:jc w:val="both"/>
        <w:rPr>
          <w:rFonts w:ascii="Times New Roman" w:hAnsi="Times New Roman"/>
          <w:sz w:val="28"/>
          <w:szCs w:val="28"/>
          <w:lang w:val="uk-UA" w:eastAsia="ru-RU"/>
        </w:rPr>
      </w:pPr>
      <w:r w:rsidRPr="00721B64">
        <w:rPr>
          <w:rFonts w:ascii="Times New Roman" w:hAnsi="Times New Roman"/>
          <w:i/>
          <w:sz w:val="28"/>
          <w:szCs w:val="28"/>
          <w:lang w:val="uk-UA"/>
        </w:rPr>
        <w:t xml:space="preserve">    </w:t>
      </w:r>
    </w:p>
    <w:p w:rsidR="00FE49F7" w:rsidRPr="00784300" w:rsidRDefault="00FE49F7" w:rsidP="00FE49F7">
      <w:pPr>
        <w:jc w:val="both"/>
        <w:rPr>
          <w:rFonts w:ascii="Times New Roman" w:hAnsi="Times New Roman"/>
          <w:sz w:val="28"/>
          <w:szCs w:val="28"/>
          <w:lang w:val="uk-UA"/>
        </w:rPr>
      </w:pPr>
      <w:r>
        <w:rPr>
          <w:rFonts w:ascii="Times New Roman" w:hAnsi="Times New Roman"/>
          <w:sz w:val="28"/>
          <w:szCs w:val="28"/>
          <w:lang w:val="uk-UA"/>
        </w:rPr>
        <w:t xml:space="preserve">          2. Директору</w:t>
      </w:r>
      <w:r w:rsidRPr="00721B64">
        <w:rPr>
          <w:rFonts w:ascii="Times New Roman" w:hAnsi="Times New Roman"/>
          <w:sz w:val="28"/>
          <w:szCs w:val="28"/>
          <w:lang w:val="uk-UA" w:eastAsia="ru-RU"/>
        </w:rPr>
        <w:t xml:space="preserve"> Тячівського закладу   дошкільної    освіти (ясел-садка) № 5</w:t>
      </w:r>
      <w:r w:rsidRPr="00784300">
        <w:rPr>
          <w:rFonts w:ascii="Times New Roman" w:hAnsi="Times New Roman"/>
          <w:sz w:val="28"/>
          <w:szCs w:val="28"/>
          <w:lang w:val="uk-UA"/>
        </w:rPr>
        <w:t xml:space="preserve"> Тячівської міської ради Закарпатської області  провести </w:t>
      </w:r>
      <w:r w:rsidRPr="00784300">
        <w:rPr>
          <w:rFonts w:ascii="Times New Roman" w:hAnsi="Times New Roman"/>
          <w:bCs/>
          <w:sz w:val="28"/>
          <w:szCs w:val="28"/>
          <w:lang w:val="uk-UA"/>
        </w:rPr>
        <w:t xml:space="preserve">державну реєстрацію </w:t>
      </w:r>
      <w:r>
        <w:rPr>
          <w:rFonts w:ascii="Times New Roman" w:hAnsi="Times New Roman"/>
          <w:bCs/>
          <w:sz w:val="28"/>
          <w:szCs w:val="28"/>
          <w:lang w:val="uk-UA"/>
        </w:rPr>
        <w:t xml:space="preserve"> Статуту у новій редакції </w:t>
      </w:r>
      <w:r w:rsidRPr="00784300">
        <w:rPr>
          <w:rFonts w:ascii="Times New Roman" w:hAnsi="Times New Roman"/>
          <w:sz w:val="28"/>
          <w:szCs w:val="28"/>
          <w:lang w:val="uk-UA"/>
        </w:rPr>
        <w:t>у реєстраційній службі Тячівського районного управління юстиції у встановленому законодавством порядку.</w:t>
      </w:r>
    </w:p>
    <w:p w:rsidR="00FE49F7" w:rsidRDefault="00FE49F7" w:rsidP="00FE49F7">
      <w:pPr>
        <w:jc w:val="both"/>
        <w:rPr>
          <w:rFonts w:ascii="Times New Roman" w:hAnsi="Times New Roman"/>
          <w:sz w:val="28"/>
          <w:szCs w:val="28"/>
          <w:lang w:val="uk-UA"/>
        </w:rPr>
      </w:pPr>
      <w:r w:rsidRPr="00784300">
        <w:rPr>
          <w:rFonts w:ascii="Times New Roman" w:hAnsi="Times New Roman"/>
          <w:sz w:val="28"/>
          <w:szCs w:val="28"/>
          <w:lang w:val="uk-UA"/>
        </w:rPr>
        <w:t xml:space="preserve">          3. Контроль за виконанням рішення покласти на депутатські комісії з питань прав людини, законності, депутатської діяльності і етики (голова комісії Петер Е.Б.) та з питань освіти, культури, молоді, фізкультури і спорту, охорони здоров’я та соціального захисту населення (голова комісії </w:t>
      </w:r>
      <w:proofErr w:type="spellStart"/>
      <w:r w:rsidRPr="00784300">
        <w:rPr>
          <w:rFonts w:ascii="Times New Roman" w:hAnsi="Times New Roman"/>
          <w:sz w:val="28"/>
          <w:szCs w:val="28"/>
          <w:lang w:val="uk-UA"/>
        </w:rPr>
        <w:t>Джурджа</w:t>
      </w:r>
      <w:proofErr w:type="spellEnd"/>
      <w:r w:rsidRPr="00784300">
        <w:rPr>
          <w:rFonts w:ascii="Times New Roman" w:hAnsi="Times New Roman"/>
          <w:sz w:val="28"/>
          <w:szCs w:val="28"/>
          <w:lang w:val="uk-UA"/>
        </w:rPr>
        <w:t xml:space="preserve"> В.В.).</w:t>
      </w:r>
    </w:p>
    <w:p w:rsidR="00FE49F7" w:rsidRDefault="00FE49F7" w:rsidP="00FE49F7">
      <w:pPr>
        <w:jc w:val="both"/>
        <w:rPr>
          <w:rFonts w:ascii="Times New Roman" w:hAnsi="Times New Roman"/>
          <w:sz w:val="28"/>
          <w:szCs w:val="28"/>
          <w:lang w:val="uk-UA"/>
        </w:rPr>
      </w:pPr>
    </w:p>
    <w:p w:rsidR="00FE49F7" w:rsidRPr="00F4671B" w:rsidRDefault="00FE49F7" w:rsidP="00FE49F7">
      <w:pPr>
        <w:pStyle w:val="a3"/>
        <w:rPr>
          <w:rFonts w:ascii="Times New Roman" w:hAnsi="Times New Roman"/>
          <w:b/>
          <w:sz w:val="28"/>
          <w:szCs w:val="28"/>
          <w:lang w:val="uk-UA" w:eastAsia="ru-RU"/>
        </w:rPr>
      </w:pPr>
      <w:r w:rsidRPr="00F4671B">
        <w:rPr>
          <w:rFonts w:ascii="Times New Roman" w:hAnsi="Times New Roman"/>
          <w:b/>
          <w:sz w:val="28"/>
          <w:szCs w:val="28"/>
          <w:lang w:val="uk-UA" w:eastAsia="ru-RU"/>
        </w:rPr>
        <w:t xml:space="preserve">Головуючий – секретар ради                                </w:t>
      </w:r>
      <w:r>
        <w:rPr>
          <w:rFonts w:ascii="Times New Roman" w:hAnsi="Times New Roman"/>
          <w:b/>
          <w:sz w:val="28"/>
          <w:szCs w:val="28"/>
          <w:lang w:val="uk-UA" w:eastAsia="ru-RU"/>
        </w:rPr>
        <w:t xml:space="preserve">             </w:t>
      </w:r>
      <w:r w:rsidRPr="00F4671B">
        <w:rPr>
          <w:rFonts w:ascii="Times New Roman" w:hAnsi="Times New Roman"/>
          <w:b/>
          <w:sz w:val="28"/>
          <w:szCs w:val="28"/>
          <w:lang w:val="uk-UA" w:eastAsia="ru-RU"/>
        </w:rPr>
        <w:t xml:space="preserve">І.І. </w:t>
      </w:r>
      <w:proofErr w:type="spellStart"/>
      <w:r w:rsidRPr="00F4671B">
        <w:rPr>
          <w:rFonts w:ascii="Times New Roman" w:hAnsi="Times New Roman"/>
          <w:b/>
          <w:sz w:val="28"/>
          <w:szCs w:val="28"/>
          <w:lang w:val="uk-UA" w:eastAsia="ru-RU"/>
        </w:rPr>
        <w:t>Крічфалушій</w:t>
      </w:r>
      <w:proofErr w:type="spellEnd"/>
    </w:p>
    <w:p w:rsidR="004C7FB2" w:rsidRDefault="00FE49F7" w:rsidP="0013587C">
      <w:pPr>
        <w:pStyle w:val="a3"/>
        <w:jc w:val="center"/>
        <w:rPr>
          <w:rFonts w:ascii="Times New Roman" w:hAnsi="Times New Roman"/>
          <w:b/>
          <w:sz w:val="20"/>
          <w:szCs w:val="20"/>
          <w:lang w:val="uk-UA" w:eastAsia="ru-RU"/>
        </w:rPr>
      </w:pPr>
      <w:r>
        <w:rPr>
          <w:rFonts w:ascii="Times New Roman" w:hAnsi="Times New Roman"/>
          <w:b/>
          <w:sz w:val="20"/>
          <w:szCs w:val="20"/>
          <w:lang w:val="uk-UA" w:eastAsia="ru-RU"/>
        </w:rPr>
        <w:br w:type="page"/>
      </w:r>
    </w:p>
    <w:p w:rsidR="004C7FB2" w:rsidRDefault="004C7FB2" w:rsidP="0013587C">
      <w:pPr>
        <w:pStyle w:val="a3"/>
        <w:jc w:val="center"/>
        <w:rPr>
          <w:rFonts w:ascii="Times New Roman" w:hAnsi="Times New Roman"/>
          <w:b/>
          <w:sz w:val="20"/>
          <w:szCs w:val="20"/>
          <w:lang w:val="uk-UA" w:eastAsia="ru-RU"/>
        </w:rPr>
      </w:pPr>
    </w:p>
    <w:p w:rsidR="004C7FB2" w:rsidRDefault="004C7FB2" w:rsidP="00784300">
      <w:pPr>
        <w:pStyle w:val="a3"/>
        <w:rPr>
          <w:rFonts w:ascii="Times New Roman" w:hAnsi="Times New Roman"/>
          <w:b/>
          <w:sz w:val="20"/>
          <w:szCs w:val="20"/>
          <w:lang w:val="uk-UA" w:eastAsia="ru-RU"/>
        </w:rPr>
      </w:pPr>
      <w:r w:rsidRPr="00784300">
        <w:rPr>
          <w:rFonts w:ascii="Times New Roman" w:hAnsi="Times New Roman"/>
          <w:sz w:val="31"/>
          <w:szCs w:val="31"/>
          <w:lang w:val="uk-UA"/>
        </w:rPr>
        <w:t xml:space="preserve">                                        </w:t>
      </w:r>
    </w:p>
    <w:p w:rsidR="004C7FB2" w:rsidRDefault="004C7FB2" w:rsidP="0013587C">
      <w:pPr>
        <w:pStyle w:val="a3"/>
        <w:jc w:val="center"/>
        <w:rPr>
          <w:rFonts w:ascii="Times New Roman" w:hAnsi="Times New Roman"/>
          <w:b/>
          <w:sz w:val="20"/>
          <w:szCs w:val="20"/>
          <w:lang w:val="uk-UA" w:eastAsia="ru-RU"/>
        </w:rPr>
      </w:pPr>
      <w:r>
        <w:rPr>
          <w:rFonts w:ascii="Times New Roman" w:hAnsi="Times New Roman"/>
          <w:b/>
          <w:sz w:val="20"/>
          <w:szCs w:val="20"/>
          <w:lang w:val="uk-UA" w:eastAsia="ru-RU"/>
        </w:rPr>
        <w:t xml:space="preserve">                                                                                                                    </w:t>
      </w:r>
    </w:p>
    <w:p w:rsidR="004C7FB2" w:rsidRDefault="004C7FB2" w:rsidP="0013587C">
      <w:pPr>
        <w:pStyle w:val="a3"/>
        <w:jc w:val="center"/>
        <w:rPr>
          <w:rFonts w:ascii="Times New Roman" w:hAnsi="Times New Roman"/>
          <w:b/>
          <w:sz w:val="20"/>
          <w:szCs w:val="20"/>
          <w:lang w:val="uk-UA" w:eastAsia="ru-RU"/>
        </w:rPr>
      </w:pPr>
      <w:r>
        <w:rPr>
          <w:rFonts w:ascii="Times New Roman" w:hAnsi="Times New Roman"/>
          <w:b/>
          <w:sz w:val="20"/>
          <w:szCs w:val="20"/>
          <w:lang w:val="uk-UA" w:eastAsia="ru-RU"/>
        </w:rPr>
        <w:t xml:space="preserve">                                                                                                  </w:t>
      </w:r>
    </w:p>
    <w:p w:rsidR="004C7FB2" w:rsidRDefault="004C7FB2" w:rsidP="0013587C">
      <w:pPr>
        <w:pStyle w:val="a3"/>
        <w:jc w:val="center"/>
        <w:rPr>
          <w:rFonts w:ascii="Times New Roman" w:hAnsi="Times New Roman"/>
          <w:b/>
          <w:sz w:val="20"/>
          <w:szCs w:val="20"/>
          <w:lang w:val="uk-UA" w:eastAsia="ru-RU"/>
        </w:rPr>
      </w:pPr>
    </w:p>
    <w:p w:rsidR="004C7FB2" w:rsidRPr="00384E4E" w:rsidRDefault="004C7FB2" w:rsidP="0013587C">
      <w:pPr>
        <w:pStyle w:val="a3"/>
        <w:jc w:val="center"/>
        <w:rPr>
          <w:rFonts w:ascii="Times New Roman" w:hAnsi="Times New Roman"/>
          <w:b/>
          <w:sz w:val="20"/>
          <w:szCs w:val="20"/>
          <w:lang w:val="uk-UA" w:eastAsia="ru-RU"/>
        </w:rPr>
      </w:pPr>
      <w:r>
        <w:rPr>
          <w:rFonts w:ascii="Times New Roman" w:hAnsi="Times New Roman"/>
          <w:b/>
          <w:sz w:val="20"/>
          <w:szCs w:val="20"/>
          <w:lang w:val="uk-UA" w:eastAsia="ru-RU"/>
        </w:rPr>
        <w:t xml:space="preserve">                                                                                                                   ЗАТВЕРДЖЕНО:</w:t>
      </w:r>
    </w:p>
    <w:p w:rsidR="004C7FB2" w:rsidRDefault="004C7FB2" w:rsidP="006B6D29">
      <w:pPr>
        <w:pStyle w:val="a3"/>
        <w:tabs>
          <w:tab w:val="left" w:pos="6096"/>
          <w:tab w:val="left" w:pos="6379"/>
        </w:tabs>
        <w:jc w:val="center"/>
        <w:rPr>
          <w:rFonts w:ascii="Times New Roman" w:hAnsi="Times New Roman"/>
          <w:sz w:val="20"/>
          <w:szCs w:val="20"/>
          <w:lang w:val="uk-UA" w:eastAsia="ru-RU"/>
        </w:rPr>
      </w:pPr>
      <w:r>
        <w:rPr>
          <w:rFonts w:ascii="Times New Roman" w:hAnsi="Times New Roman"/>
          <w:sz w:val="20"/>
          <w:szCs w:val="20"/>
          <w:lang w:val="uk-UA" w:eastAsia="ru-RU"/>
        </w:rPr>
        <w:t xml:space="preserve">                                                                                                       рішення</w:t>
      </w:r>
      <w:r w:rsidRPr="00384E4E">
        <w:rPr>
          <w:rFonts w:ascii="Times New Roman" w:hAnsi="Times New Roman"/>
          <w:sz w:val="20"/>
          <w:szCs w:val="20"/>
          <w:lang w:val="uk-UA" w:eastAsia="ru-RU"/>
        </w:rPr>
        <w:t xml:space="preserve"> </w:t>
      </w:r>
      <w:proofErr w:type="spellStart"/>
      <w:r>
        <w:rPr>
          <w:rFonts w:ascii="Times New Roman" w:hAnsi="Times New Roman"/>
          <w:sz w:val="20"/>
          <w:szCs w:val="20"/>
          <w:lang w:val="uk-UA" w:eastAsia="ru-RU"/>
        </w:rPr>
        <w:t>ХХХУ</w:t>
      </w:r>
      <w:r w:rsidRPr="00384E4E">
        <w:rPr>
          <w:rFonts w:ascii="Times New Roman" w:hAnsi="Times New Roman"/>
          <w:sz w:val="20"/>
          <w:szCs w:val="20"/>
          <w:lang w:val="uk-UA" w:eastAsia="ru-RU"/>
        </w:rPr>
        <w:t>сесії</w:t>
      </w:r>
      <w:proofErr w:type="spellEnd"/>
      <w:r w:rsidRPr="00384E4E">
        <w:rPr>
          <w:rFonts w:ascii="Times New Roman" w:hAnsi="Times New Roman"/>
          <w:sz w:val="20"/>
          <w:szCs w:val="20"/>
          <w:lang w:val="uk-UA" w:eastAsia="ru-RU"/>
        </w:rPr>
        <w:t xml:space="preserve"> </w:t>
      </w:r>
      <w:r>
        <w:rPr>
          <w:rFonts w:ascii="Times New Roman" w:hAnsi="Times New Roman"/>
          <w:sz w:val="20"/>
          <w:szCs w:val="20"/>
          <w:lang w:val="uk-UA" w:eastAsia="ru-RU"/>
        </w:rPr>
        <w:t xml:space="preserve">УІІ скликання           </w:t>
      </w:r>
    </w:p>
    <w:p w:rsidR="004C7FB2" w:rsidRDefault="004C7FB2" w:rsidP="006B6D29">
      <w:pPr>
        <w:pStyle w:val="a3"/>
        <w:tabs>
          <w:tab w:val="left" w:pos="6096"/>
          <w:tab w:val="left" w:pos="6379"/>
        </w:tabs>
        <w:jc w:val="center"/>
        <w:rPr>
          <w:rFonts w:ascii="Times New Roman" w:hAnsi="Times New Roman"/>
          <w:sz w:val="20"/>
          <w:szCs w:val="20"/>
          <w:lang w:val="uk-UA" w:eastAsia="ru-RU"/>
        </w:rPr>
      </w:pPr>
      <w:r>
        <w:rPr>
          <w:rFonts w:ascii="Times New Roman" w:hAnsi="Times New Roman"/>
          <w:sz w:val="20"/>
          <w:szCs w:val="20"/>
          <w:lang w:val="uk-UA" w:eastAsia="ru-RU"/>
        </w:rPr>
        <w:t xml:space="preserve">                                                                                                            </w:t>
      </w:r>
      <w:r w:rsidRPr="00384E4E">
        <w:rPr>
          <w:rFonts w:ascii="Times New Roman" w:hAnsi="Times New Roman"/>
          <w:sz w:val="20"/>
          <w:szCs w:val="20"/>
          <w:lang w:val="uk-UA" w:eastAsia="ru-RU"/>
        </w:rPr>
        <w:t>Тячівсько</w:t>
      </w:r>
      <w:r>
        <w:rPr>
          <w:rFonts w:ascii="Times New Roman" w:hAnsi="Times New Roman"/>
          <w:sz w:val="20"/>
          <w:szCs w:val="20"/>
          <w:lang w:val="uk-UA" w:eastAsia="ru-RU"/>
        </w:rPr>
        <w:t xml:space="preserve">ї міської ради  </w:t>
      </w:r>
      <w:r w:rsidRPr="00384E4E">
        <w:rPr>
          <w:rFonts w:ascii="Times New Roman" w:hAnsi="Times New Roman"/>
          <w:sz w:val="20"/>
          <w:szCs w:val="20"/>
          <w:lang w:val="uk-UA" w:eastAsia="ru-RU"/>
        </w:rPr>
        <w:t xml:space="preserve">Закарпатської </w:t>
      </w:r>
      <w:r>
        <w:rPr>
          <w:rFonts w:ascii="Times New Roman" w:hAnsi="Times New Roman"/>
          <w:sz w:val="20"/>
          <w:szCs w:val="20"/>
          <w:lang w:val="uk-UA" w:eastAsia="ru-RU"/>
        </w:rPr>
        <w:t xml:space="preserve">             </w:t>
      </w:r>
    </w:p>
    <w:p w:rsidR="004C7FB2" w:rsidRPr="00384E4E" w:rsidRDefault="004C7FB2" w:rsidP="006B6D29">
      <w:pPr>
        <w:pStyle w:val="a3"/>
        <w:tabs>
          <w:tab w:val="left" w:pos="6096"/>
          <w:tab w:val="left" w:pos="6379"/>
        </w:tabs>
        <w:jc w:val="center"/>
        <w:rPr>
          <w:rFonts w:ascii="Times New Roman" w:hAnsi="Times New Roman"/>
          <w:sz w:val="20"/>
          <w:szCs w:val="20"/>
          <w:lang w:val="uk-UA" w:eastAsia="ru-RU"/>
        </w:rPr>
      </w:pPr>
      <w:r>
        <w:rPr>
          <w:rFonts w:ascii="Times New Roman" w:hAnsi="Times New Roman"/>
          <w:sz w:val="20"/>
          <w:szCs w:val="20"/>
          <w:lang w:val="uk-UA" w:eastAsia="ru-RU"/>
        </w:rPr>
        <w:t xml:space="preserve">                                                                                                               </w:t>
      </w:r>
      <w:r w:rsidRPr="00384E4E">
        <w:rPr>
          <w:rFonts w:ascii="Times New Roman" w:hAnsi="Times New Roman"/>
          <w:sz w:val="20"/>
          <w:szCs w:val="20"/>
          <w:lang w:val="uk-UA" w:eastAsia="ru-RU"/>
        </w:rPr>
        <w:t>області</w:t>
      </w:r>
      <w:r>
        <w:rPr>
          <w:rFonts w:ascii="Times New Roman" w:hAnsi="Times New Roman"/>
          <w:sz w:val="20"/>
          <w:szCs w:val="20"/>
          <w:lang w:val="uk-UA" w:eastAsia="ru-RU"/>
        </w:rPr>
        <w:t xml:space="preserve">  від 17 грудня 2019 </w:t>
      </w:r>
      <w:r w:rsidRPr="00384E4E">
        <w:rPr>
          <w:rFonts w:ascii="Times New Roman" w:hAnsi="Times New Roman"/>
          <w:sz w:val="20"/>
          <w:szCs w:val="20"/>
          <w:lang w:val="uk-UA" w:eastAsia="ru-RU"/>
        </w:rPr>
        <w:t>року</w:t>
      </w:r>
      <w:r>
        <w:rPr>
          <w:rFonts w:ascii="Times New Roman" w:hAnsi="Times New Roman"/>
          <w:sz w:val="20"/>
          <w:szCs w:val="20"/>
          <w:lang w:val="uk-UA" w:eastAsia="ru-RU"/>
        </w:rPr>
        <w:t xml:space="preserve"> № 4246</w:t>
      </w:r>
    </w:p>
    <w:p w:rsidR="004C7FB2" w:rsidRPr="00384E4E" w:rsidRDefault="004C7FB2" w:rsidP="006B6D29">
      <w:pPr>
        <w:pStyle w:val="a3"/>
        <w:jc w:val="center"/>
        <w:rPr>
          <w:rFonts w:ascii="Times New Roman" w:hAnsi="Times New Roman"/>
          <w:sz w:val="20"/>
          <w:szCs w:val="20"/>
          <w:lang w:val="uk-UA" w:eastAsia="ru-RU"/>
        </w:rPr>
      </w:pPr>
      <w:r>
        <w:rPr>
          <w:rFonts w:ascii="Times New Roman" w:hAnsi="Times New Roman"/>
          <w:sz w:val="20"/>
          <w:szCs w:val="20"/>
          <w:lang w:val="uk-UA" w:eastAsia="ru-RU"/>
        </w:rPr>
        <w:t xml:space="preserve">                    </w:t>
      </w:r>
    </w:p>
    <w:p w:rsidR="004C7FB2" w:rsidRDefault="004C7FB2" w:rsidP="00363629">
      <w:pPr>
        <w:pStyle w:val="a3"/>
        <w:jc w:val="center"/>
        <w:rPr>
          <w:rFonts w:ascii="Times New Roman" w:hAnsi="Times New Roman"/>
          <w:sz w:val="20"/>
          <w:szCs w:val="20"/>
          <w:lang w:val="uk-UA" w:eastAsia="ru-RU"/>
        </w:rPr>
      </w:pPr>
      <w:r>
        <w:rPr>
          <w:rFonts w:ascii="Times New Roman" w:hAnsi="Times New Roman"/>
          <w:sz w:val="20"/>
          <w:szCs w:val="20"/>
          <w:lang w:val="uk-UA" w:eastAsia="ru-RU"/>
        </w:rPr>
        <w:t xml:space="preserve">                                                                                                  Секретар міської ради</w:t>
      </w:r>
    </w:p>
    <w:p w:rsidR="004C7FB2" w:rsidRPr="00384E4E" w:rsidRDefault="004C7FB2" w:rsidP="00363629">
      <w:pPr>
        <w:pStyle w:val="a3"/>
        <w:jc w:val="center"/>
        <w:rPr>
          <w:rFonts w:ascii="Times New Roman" w:hAnsi="Times New Roman"/>
          <w:sz w:val="20"/>
          <w:szCs w:val="20"/>
          <w:lang w:val="uk-UA" w:eastAsia="ru-RU"/>
        </w:rPr>
      </w:pPr>
    </w:p>
    <w:p w:rsidR="004C7FB2" w:rsidRDefault="004C7FB2" w:rsidP="002F3452">
      <w:pPr>
        <w:pStyle w:val="a3"/>
        <w:jc w:val="center"/>
        <w:rPr>
          <w:rFonts w:ascii="Times New Roman" w:hAnsi="Times New Roman"/>
          <w:sz w:val="24"/>
          <w:szCs w:val="24"/>
          <w:lang w:val="uk-UA" w:eastAsia="ru-RU"/>
        </w:rPr>
      </w:pPr>
      <w:r>
        <w:rPr>
          <w:rFonts w:ascii="Times New Roman" w:hAnsi="Times New Roman"/>
          <w:sz w:val="20"/>
          <w:szCs w:val="20"/>
          <w:lang w:val="uk-UA" w:eastAsia="ru-RU"/>
        </w:rPr>
        <w:t xml:space="preserve">                                                                                                               ___________________</w:t>
      </w:r>
      <w:r w:rsidRPr="00384E4E">
        <w:rPr>
          <w:rFonts w:ascii="Times New Roman" w:hAnsi="Times New Roman"/>
          <w:sz w:val="20"/>
          <w:szCs w:val="20"/>
          <w:lang w:val="uk-UA" w:eastAsia="ru-RU"/>
        </w:rPr>
        <w:t xml:space="preserve">   І. І. </w:t>
      </w:r>
      <w:proofErr w:type="spellStart"/>
      <w:r w:rsidRPr="00384E4E">
        <w:rPr>
          <w:rFonts w:ascii="Times New Roman" w:hAnsi="Times New Roman"/>
          <w:sz w:val="20"/>
          <w:szCs w:val="20"/>
          <w:lang w:val="uk-UA" w:eastAsia="ru-RU"/>
        </w:rPr>
        <w:t>К</w:t>
      </w:r>
      <w:r>
        <w:rPr>
          <w:rFonts w:ascii="Times New Roman" w:hAnsi="Times New Roman"/>
          <w:sz w:val="20"/>
          <w:szCs w:val="20"/>
          <w:lang w:val="uk-UA" w:eastAsia="ru-RU"/>
        </w:rPr>
        <w:t>річфалушій</w:t>
      </w:r>
      <w:proofErr w:type="spellEnd"/>
    </w:p>
    <w:p w:rsidR="004C7FB2" w:rsidRDefault="004C7FB2" w:rsidP="0013587C">
      <w:pPr>
        <w:pStyle w:val="a3"/>
        <w:jc w:val="right"/>
        <w:rPr>
          <w:rFonts w:ascii="Times New Roman" w:hAnsi="Times New Roman"/>
          <w:sz w:val="24"/>
          <w:szCs w:val="24"/>
          <w:lang w:val="uk-UA" w:eastAsia="ru-RU"/>
        </w:rPr>
      </w:pPr>
    </w:p>
    <w:p w:rsidR="004C7FB2" w:rsidRPr="00384E4E" w:rsidRDefault="004C7FB2" w:rsidP="0013587C">
      <w:pPr>
        <w:pStyle w:val="a3"/>
        <w:jc w:val="center"/>
        <w:rPr>
          <w:rFonts w:ascii="Times New Roman" w:hAnsi="Times New Roman"/>
          <w:b/>
          <w:sz w:val="20"/>
          <w:szCs w:val="20"/>
          <w:lang w:val="uk-UA" w:eastAsia="ru-RU"/>
        </w:rPr>
      </w:pPr>
      <w:r>
        <w:rPr>
          <w:rFonts w:ascii="Times New Roman" w:hAnsi="Times New Roman"/>
          <w:b/>
          <w:sz w:val="20"/>
          <w:szCs w:val="20"/>
          <w:lang w:val="uk-UA" w:eastAsia="ru-RU"/>
        </w:rPr>
        <w:t xml:space="preserve">                                                                                                                 ПОГОДЖЕНО:</w:t>
      </w:r>
    </w:p>
    <w:p w:rsidR="004C7FB2" w:rsidRDefault="004C7FB2" w:rsidP="006B6D29">
      <w:pPr>
        <w:pStyle w:val="a3"/>
        <w:jc w:val="center"/>
        <w:rPr>
          <w:rFonts w:ascii="Times New Roman" w:hAnsi="Times New Roman"/>
          <w:sz w:val="20"/>
          <w:szCs w:val="20"/>
          <w:lang w:val="uk-UA" w:eastAsia="ru-RU"/>
        </w:rPr>
      </w:pPr>
      <w:r>
        <w:rPr>
          <w:rFonts w:ascii="Times New Roman" w:hAnsi="Times New Roman"/>
          <w:sz w:val="20"/>
          <w:szCs w:val="20"/>
          <w:lang w:val="uk-UA" w:eastAsia="ru-RU"/>
        </w:rPr>
        <w:t xml:space="preserve">                                                                                                             Наказ відділу освіти </w:t>
      </w:r>
      <w:r w:rsidRPr="00384E4E">
        <w:rPr>
          <w:rFonts w:ascii="Times New Roman" w:hAnsi="Times New Roman"/>
          <w:sz w:val="20"/>
          <w:szCs w:val="20"/>
          <w:lang w:val="uk-UA" w:eastAsia="ru-RU"/>
        </w:rPr>
        <w:t xml:space="preserve">Тячівської </w:t>
      </w:r>
      <w:r>
        <w:rPr>
          <w:rFonts w:ascii="Times New Roman" w:hAnsi="Times New Roman"/>
          <w:sz w:val="20"/>
          <w:szCs w:val="20"/>
          <w:lang w:val="uk-UA" w:eastAsia="ru-RU"/>
        </w:rPr>
        <w:t xml:space="preserve"> </w:t>
      </w:r>
      <w:r w:rsidRPr="00384E4E">
        <w:rPr>
          <w:rFonts w:ascii="Times New Roman" w:hAnsi="Times New Roman"/>
          <w:sz w:val="20"/>
          <w:szCs w:val="20"/>
          <w:lang w:val="uk-UA" w:eastAsia="ru-RU"/>
        </w:rPr>
        <w:t>міської</w:t>
      </w:r>
    </w:p>
    <w:p w:rsidR="004C7FB2" w:rsidRDefault="004C7FB2" w:rsidP="006B6D29">
      <w:pPr>
        <w:pStyle w:val="a3"/>
        <w:jc w:val="center"/>
        <w:rPr>
          <w:rFonts w:ascii="Times New Roman" w:hAnsi="Times New Roman"/>
          <w:sz w:val="20"/>
          <w:szCs w:val="20"/>
          <w:lang w:val="uk-UA" w:eastAsia="ru-RU"/>
        </w:rPr>
      </w:pPr>
      <w:r>
        <w:rPr>
          <w:rFonts w:ascii="Times New Roman" w:hAnsi="Times New Roman"/>
          <w:sz w:val="20"/>
          <w:szCs w:val="20"/>
          <w:lang w:val="uk-UA" w:eastAsia="ru-RU"/>
        </w:rPr>
        <w:t xml:space="preserve">                                                                                                               ради </w:t>
      </w:r>
      <w:r w:rsidRPr="00384E4E">
        <w:rPr>
          <w:rFonts w:ascii="Times New Roman" w:hAnsi="Times New Roman"/>
          <w:sz w:val="20"/>
          <w:szCs w:val="20"/>
          <w:lang w:val="uk-UA" w:eastAsia="ru-RU"/>
        </w:rPr>
        <w:t>Закарпатської області</w:t>
      </w:r>
      <w:r>
        <w:rPr>
          <w:rFonts w:ascii="Times New Roman" w:hAnsi="Times New Roman"/>
          <w:sz w:val="20"/>
          <w:szCs w:val="20"/>
          <w:lang w:val="uk-UA" w:eastAsia="ru-RU"/>
        </w:rPr>
        <w:t xml:space="preserve"> </w:t>
      </w:r>
      <w:r w:rsidRPr="00384E4E">
        <w:rPr>
          <w:rFonts w:ascii="Times New Roman" w:hAnsi="Times New Roman"/>
          <w:sz w:val="20"/>
          <w:szCs w:val="20"/>
          <w:lang w:val="uk-UA" w:eastAsia="ru-RU"/>
        </w:rPr>
        <w:t>від</w:t>
      </w:r>
      <w:r>
        <w:rPr>
          <w:rFonts w:ascii="Times New Roman" w:hAnsi="Times New Roman"/>
          <w:sz w:val="20"/>
          <w:szCs w:val="20"/>
          <w:lang w:val="uk-UA" w:eastAsia="ru-RU"/>
        </w:rPr>
        <w:t xml:space="preserve"> 12 грудня   </w:t>
      </w:r>
    </w:p>
    <w:p w:rsidR="004C7FB2" w:rsidRPr="00384E4E" w:rsidRDefault="004C7FB2" w:rsidP="006B6D29">
      <w:pPr>
        <w:pStyle w:val="a3"/>
        <w:jc w:val="center"/>
        <w:rPr>
          <w:rFonts w:ascii="Times New Roman" w:hAnsi="Times New Roman"/>
          <w:sz w:val="20"/>
          <w:szCs w:val="20"/>
          <w:lang w:val="uk-UA" w:eastAsia="ru-RU"/>
        </w:rPr>
      </w:pPr>
      <w:r>
        <w:rPr>
          <w:rFonts w:ascii="Times New Roman" w:hAnsi="Times New Roman"/>
          <w:sz w:val="20"/>
          <w:szCs w:val="20"/>
          <w:lang w:val="uk-UA" w:eastAsia="ru-RU"/>
        </w:rPr>
        <w:t xml:space="preserve">                                                                      2019 </w:t>
      </w:r>
      <w:r w:rsidRPr="00384E4E">
        <w:rPr>
          <w:rFonts w:ascii="Times New Roman" w:hAnsi="Times New Roman"/>
          <w:sz w:val="20"/>
          <w:szCs w:val="20"/>
          <w:lang w:val="uk-UA" w:eastAsia="ru-RU"/>
        </w:rPr>
        <w:t>року</w:t>
      </w:r>
      <w:r>
        <w:rPr>
          <w:rFonts w:ascii="Times New Roman" w:hAnsi="Times New Roman"/>
          <w:sz w:val="20"/>
          <w:szCs w:val="20"/>
          <w:lang w:val="uk-UA" w:eastAsia="ru-RU"/>
        </w:rPr>
        <w:t xml:space="preserve">  № 90</w:t>
      </w:r>
    </w:p>
    <w:p w:rsidR="004C7FB2" w:rsidRPr="00384E4E" w:rsidRDefault="004C7FB2" w:rsidP="0013587C">
      <w:pPr>
        <w:pStyle w:val="a3"/>
        <w:jc w:val="right"/>
        <w:rPr>
          <w:rFonts w:ascii="Times New Roman" w:hAnsi="Times New Roman"/>
          <w:sz w:val="20"/>
          <w:szCs w:val="20"/>
          <w:lang w:val="uk-UA" w:eastAsia="ru-RU"/>
        </w:rPr>
      </w:pPr>
    </w:p>
    <w:p w:rsidR="004C7FB2" w:rsidRPr="00384E4E" w:rsidRDefault="004C7FB2" w:rsidP="002F3452">
      <w:pPr>
        <w:pStyle w:val="a3"/>
        <w:jc w:val="center"/>
        <w:rPr>
          <w:rFonts w:ascii="Times New Roman" w:hAnsi="Times New Roman"/>
          <w:sz w:val="20"/>
          <w:szCs w:val="20"/>
          <w:lang w:val="uk-UA" w:eastAsia="ru-RU"/>
        </w:rPr>
      </w:pPr>
      <w:r>
        <w:rPr>
          <w:rFonts w:ascii="Times New Roman" w:hAnsi="Times New Roman"/>
          <w:sz w:val="20"/>
          <w:szCs w:val="20"/>
          <w:lang w:val="uk-UA" w:eastAsia="ru-RU"/>
        </w:rPr>
        <w:t xml:space="preserve">                                                                                            </w:t>
      </w:r>
      <w:r w:rsidRPr="00384E4E">
        <w:rPr>
          <w:rFonts w:ascii="Times New Roman" w:hAnsi="Times New Roman"/>
          <w:sz w:val="20"/>
          <w:szCs w:val="20"/>
          <w:lang w:val="uk-UA" w:eastAsia="ru-RU"/>
        </w:rPr>
        <w:t xml:space="preserve">Начальник </w:t>
      </w:r>
      <w:r>
        <w:rPr>
          <w:rFonts w:ascii="Times New Roman" w:hAnsi="Times New Roman"/>
          <w:sz w:val="20"/>
          <w:szCs w:val="20"/>
          <w:lang w:val="uk-UA" w:eastAsia="ru-RU"/>
        </w:rPr>
        <w:t>відділу</w:t>
      </w:r>
    </w:p>
    <w:p w:rsidR="004C7FB2" w:rsidRPr="00384E4E" w:rsidRDefault="004C7FB2" w:rsidP="002F3452">
      <w:pPr>
        <w:pStyle w:val="a3"/>
        <w:jc w:val="center"/>
        <w:rPr>
          <w:rFonts w:ascii="Times New Roman" w:hAnsi="Times New Roman"/>
          <w:sz w:val="20"/>
          <w:szCs w:val="20"/>
          <w:lang w:val="uk-UA" w:eastAsia="ru-RU"/>
        </w:rPr>
      </w:pPr>
    </w:p>
    <w:p w:rsidR="004C7FB2" w:rsidRPr="00384E4E" w:rsidRDefault="004C7FB2" w:rsidP="002F3452">
      <w:pPr>
        <w:pStyle w:val="a3"/>
        <w:jc w:val="center"/>
        <w:rPr>
          <w:rFonts w:ascii="Times New Roman" w:hAnsi="Times New Roman"/>
          <w:sz w:val="20"/>
          <w:szCs w:val="20"/>
          <w:lang w:val="uk-UA" w:eastAsia="ru-RU"/>
        </w:rPr>
      </w:pPr>
      <w:r>
        <w:rPr>
          <w:rFonts w:ascii="Times New Roman" w:hAnsi="Times New Roman"/>
          <w:sz w:val="20"/>
          <w:szCs w:val="20"/>
          <w:lang w:val="uk-UA" w:eastAsia="ru-RU"/>
        </w:rPr>
        <w:t xml:space="preserve">                                                                                                             _________</w:t>
      </w:r>
      <w:r w:rsidRPr="00384E4E">
        <w:rPr>
          <w:rFonts w:ascii="Times New Roman" w:hAnsi="Times New Roman"/>
          <w:sz w:val="20"/>
          <w:szCs w:val="20"/>
          <w:lang w:val="uk-UA" w:eastAsia="ru-RU"/>
        </w:rPr>
        <w:t>________</w:t>
      </w:r>
      <w:r>
        <w:rPr>
          <w:rFonts w:ascii="Times New Roman" w:hAnsi="Times New Roman"/>
          <w:sz w:val="20"/>
          <w:szCs w:val="20"/>
          <w:lang w:val="uk-UA" w:eastAsia="ru-RU"/>
        </w:rPr>
        <w:t>________ С. І. Дерен</w:t>
      </w:r>
    </w:p>
    <w:p w:rsidR="004C7FB2" w:rsidRPr="0013587C" w:rsidRDefault="004C7FB2" w:rsidP="00D10C93">
      <w:pPr>
        <w:shd w:val="clear" w:color="auto" w:fill="FFFFFF"/>
        <w:spacing w:before="100" w:beforeAutospacing="1" w:after="225" w:line="336" w:lineRule="atLeast"/>
        <w:jc w:val="center"/>
        <w:rPr>
          <w:rFonts w:ascii="Times New Roman" w:hAnsi="Times New Roman"/>
          <w:color w:val="000000"/>
          <w:sz w:val="28"/>
          <w:szCs w:val="28"/>
          <w:lang w:val="uk-UA" w:eastAsia="ru-RU"/>
        </w:rPr>
      </w:pPr>
    </w:p>
    <w:p w:rsidR="004C7FB2" w:rsidRPr="0013587C" w:rsidRDefault="004C7FB2" w:rsidP="00441F9E">
      <w:pPr>
        <w:shd w:val="clear" w:color="auto" w:fill="FFFFFF"/>
        <w:spacing w:before="100" w:beforeAutospacing="1" w:after="225" w:line="336" w:lineRule="atLeast"/>
        <w:jc w:val="center"/>
        <w:rPr>
          <w:rFonts w:ascii="Times New Roman" w:hAnsi="Times New Roman"/>
          <w:color w:val="000000"/>
          <w:sz w:val="28"/>
          <w:szCs w:val="28"/>
          <w:lang w:val="uk-UA" w:eastAsia="ru-RU"/>
        </w:rPr>
      </w:pPr>
    </w:p>
    <w:p w:rsidR="004C7FB2" w:rsidRPr="008622FB" w:rsidRDefault="004C7FB2" w:rsidP="008622FB">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441F9E">
        <w:rPr>
          <w:rFonts w:ascii="Times New Roman" w:hAnsi="Times New Roman"/>
          <w:color w:val="000000"/>
          <w:sz w:val="28"/>
          <w:szCs w:val="28"/>
          <w:lang w:eastAsia="ru-RU"/>
        </w:rPr>
        <w:t> </w:t>
      </w:r>
      <w:r w:rsidRPr="0013587C">
        <w:rPr>
          <w:rFonts w:ascii="Times New Roman" w:hAnsi="Times New Roman"/>
          <w:b/>
          <w:bCs/>
          <w:color w:val="000000"/>
          <w:sz w:val="48"/>
          <w:szCs w:val="48"/>
          <w:lang w:val="uk-UA" w:eastAsia="ru-RU"/>
        </w:rPr>
        <w:t>СТАТУТ</w:t>
      </w:r>
    </w:p>
    <w:p w:rsidR="004C7FB2" w:rsidRDefault="004C7FB2" w:rsidP="00D10C93">
      <w:pPr>
        <w:pStyle w:val="a3"/>
        <w:jc w:val="center"/>
        <w:rPr>
          <w:rFonts w:ascii="Times New Roman" w:hAnsi="Times New Roman"/>
          <w:b/>
          <w:sz w:val="40"/>
          <w:szCs w:val="40"/>
          <w:lang w:val="uk-UA" w:eastAsia="ru-RU"/>
        </w:rPr>
      </w:pPr>
      <w:r w:rsidRPr="00441F9E">
        <w:rPr>
          <w:sz w:val="28"/>
          <w:szCs w:val="28"/>
          <w:lang w:val="uk-UA" w:eastAsia="ru-RU"/>
        </w:rPr>
        <w:br/>
      </w:r>
      <w:r>
        <w:rPr>
          <w:rFonts w:ascii="Times New Roman" w:hAnsi="Times New Roman"/>
          <w:b/>
          <w:sz w:val="40"/>
          <w:szCs w:val="40"/>
          <w:lang w:val="uk-UA" w:eastAsia="ru-RU"/>
        </w:rPr>
        <w:t xml:space="preserve">Тячівського </w:t>
      </w:r>
      <w:r w:rsidRPr="00D10C93">
        <w:rPr>
          <w:rFonts w:ascii="Times New Roman" w:hAnsi="Times New Roman"/>
          <w:b/>
          <w:sz w:val="40"/>
          <w:szCs w:val="40"/>
          <w:lang w:val="uk-UA" w:eastAsia="ru-RU"/>
        </w:rPr>
        <w:t>закладу</w:t>
      </w:r>
      <w:r>
        <w:rPr>
          <w:rFonts w:ascii="Times New Roman" w:hAnsi="Times New Roman"/>
          <w:b/>
          <w:sz w:val="40"/>
          <w:szCs w:val="40"/>
          <w:lang w:val="uk-UA" w:eastAsia="ru-RU"/>
        </w:rPr>
        <w:t xml:space="preserve"> дошкільної</w:t>
      </w:r>
    </w:p>
    <w:p w:rsidR="004C7FB2" w:rsidRDefault="004C7FB2" w:rsidP="00D10C93">
      <w:pPr>
        <w:pStyle w:val="a3"/>
        <w:jc w:val="center"/>
        <w:rPr>
          <w:rFonts w:ascii="Times New Roman" w:hAnsi="Times New Roman"/>
          <w:b/>
          <w:sz w:val="40"/>
          <w:szCs w:val="40"/>
          <w:lang w:val="uk-UA" w:eastAsia="ru-RU"/>
        </w:rPr>
      </w:pPr>
      <w:r>
        <w:rPr>
          <w:rFonts w:ascii="Times New Roman" w:hAnsi="Times New Roman"/>
          <w:b/>
          <w:sz w:val="40"/>
          <w:szCs w:val="40"/>
          <w:lang w:val="uk-UA" w:eastAsia="ru-RU"/>
        </w:rPr>
        <w:t>освіти(ясел-садка) № 5</w:t>
      </w:r>
      <w:r w:rsidRPr="00D10C93">
        <w:rPr>
          <w:rFonts w:ascii="Times New Roman" w:hAnsi="Times New Roman"/>
          <w:b/>
          <w:sz w:val="40"/>
          <w:szCs w:val="40"/>
          <w:lang w:val="uk-UA" w:eastAsia="ru-RU"/>
        </w:rPr>
        <w:br/>
        <w:t xml:space="preserve">Тячівської міської ради </w:t>
      </w:r>
    </w:p>
    <w:p w:rsidR="004C7FB2" w:rsidRDefault="004C7FB2" w:rsidP="00D10C93">
      <w:pPr>
        <w:pStyle w:val="a3"/>
        <w:jc w:val="center"/>
        <w:rPr>
          <w:rFonts w:ascii="Times New Roman" w:hAnsi="Times New Roman"/>
          <w:b/>
          <w:sz w:val="40"/>
          <w:szCs w:val="40"/>
          <w:lang w:val="uk-UA" w:eastAsia="ru-RU"/>
        </w:rPr>
      </w:pPr>
      <w:r w:rsidRPr="00D10C93">
        <w:rPr>
          <w:rFonts w:ascii="Times New Roman" w:hAnsi="Times New Roman"/>
          <w:b/>
          <w:sz w:val="40"/>
          <w:szCs w:val="40"/>
          <w:lang w:val="uk-UA" w:eastAsia="ru-RU"/>
        </w:rPr>
        <w:t>Закарпатської області</w:t>
      </w:r>
    </w:p>
    <w:p w:rsidR="004C7FB2" w:rsidRPr="00E60872" w:rsidRDefault="004C7FB2" w:rsidP="00440504">
      <w:pPr>
        <w:shd w:val="clear" w:color="auto" w:fill="FFFFFF"/>
        <w:spacing w:before="100" w:beforeAutospacing="1" w:after="225" w:line="336" w:lineRule="atLeast"/>
        <w:jc w:val="center"/>
        <w:rPr>
          <w:rFonts w:ascii="Times New Roman" w:hAnsi="Times New Roman"/>
          <w:b/>
          <w:bCs/>
          <w:color w:val="000000"/>
          <w:sz w:val="32"/>
          <w:szCs w:val="32"/>
          <w:lang w:val="uk-UA" w:eastAsia="ru-RU"/>
        </w:rPr>
      </w:pPr>
      <w:r>
        <w:rPr>
          <w:rFonts w:ascii="Times New Roman" w:hAnsi="Times New Roman"/>
          <w:b/>
          <w:bCs/>
          <w:color w:val="000000"/>
          <w:sz w:val="32"/>
          <w:szCs w:val="32"/>
          <w:lang w:val="uk-UA" w:eastAsia="ru-RU"/>
        </w:rPr>
        <w:t xml:space="preserve">(ІДЕНТИФІКАЦІЙНИЙ КОД </w:t>
      </w:r>
      <w:r>
        <w:rPr>
          <w:rFonts w:ascii="Times New Roman" w:hAnsi="Times New Roman"/>
          <w:b/>
          <w:sz w:val="32"/>
          <w:szCs w:val="32"/>
          <w:lang w:val="uk-UA"/>
        </w:rPr>
        <w:t>26327106</w:t>
      </w:r>
      <w:r>
        <w:rPr>
          <w:rFonts w:ascii="Times New Roman" w:hAnsi="Times New Roman"/>
          <w:b/>
          <w:bCs/>
          <w:color w:val="000000"/>
          <w:sz w:val="32"/>
          <w:szCs w:val="32"/>
          <w:lang w:val="uk-UA" w:eastAsia="ru-RU"/>
        </w:rPr>
        <w:t>)</w:t>
      </w:r>
    </w:p>
    <w:p w:rsidR="004C7FB2" w:rsidRPr="007C2C50" w:rsidRDefault="004C7FB2" w:rsidP="00D10C93">
      <w:pPr>
        <w:pStyle w:val="a3"/>
        <w:jc w:val="center"/>
        <w:rPr>
          <w:rFonts w:ascii="Times New Roman" w:hAnsi="Times New Roman"/>
          <w:b/>
          <w:sz w:val="40"/>
          <w:szCs w:val="40"/>
          <w:lang w:val="uk-UA" w:eastAsia="ru-RU"/>
        </w:rPr>
      </w:pPr>
    </w:p>
    <w:p w:rsidR="004C7FB2" w:rsidRPr="004F7A5B" w:rsidRDefault="004C7FB2" w:rsidP="0013587C">
      <w:pPr>
        <w:shd w:val="clear" w:color="auto" w:fill="FFFFFF"/>
        <w:spacing w:before="100" w:beforeAutospacing="1" w:after="225" w:line="336" w:lineRule="atLeast"/>
        <w:rPr>
          <w:rFonts w:ascii="Times New Roman" w:hAnsi="Times New Roman"/>
          <w:b/>
          <w:bCs/>
          <w:i/>
          <w:color w:val="000000"/>
          <w:sz w:val="32"/>
          <w:szCs w:val="32"/>
          <w:lang w:val="uk-UA" w:eastAsia="ru-RU"/>
        </w:rPr>
      </w:pPr>
      <w:r w:rsidRPr="004F7A5B">
        <w:rPr>
          <w:rFonts w:ascii="Times New Roman" w:hAnsi="Times New Roman"/>
          <w:b/>
          <w:bCs/>
          <w:i/>
          <w:color w:val="000000"/>
          <w:sz w:val="32"/>
          <w:szCs w:val="32"/>
          <w:lang w:val="uk-UA" w:eastAsia="ru-RU"/>
        </w:rPr>
        <w:t xml:space="preserve">                  </w:t>
      </w:r>
      <w:r>
        <w:rPr>
          <w:rFonts w:ascii="Times New Roman" w:hAnsi="Times New Roman"/>
          <w:b/>
          <w:bCs/>
          <w:i/>
          <w:color w:val="000000"/>
          <w:sz w:val="32"/>
          <w:szCs w:val="32"/>
          <w:lang w:val="uk-UA" w:eastAsia="ru-RU"/>
        </w:rPr>
        <w:t xml:space="preserve">                       </w:t>
      </w:r>
      <w:r w:rsidRPr="004F7A5B">
        <w:rPr>
          <w:rFonts w:ascii="Times New Roman" w:hAnsi="Times New Roman"/>
          <w:b/>
          <w:bCs/>
          <w:i/>
          <w:color w:val="000000"/>
          <w:sz w:val="32"/>
          <w:szCs w:val="32"/>
          <w:lang w:val="uk-UA" w:eastAsia="ru-RU"/>
        </w:rPr>
        <w:t xml:space="preserve"> (нова редакція)</w:t>
      </w:r>
    </w:p>
    <w:p w:rsidR="004C7FB2" w:rsidRDefault="004C7FB2" w:rsidP="00441F9E">
      <w:pPr>
        <w:shd w:val="clear" w:color="auto" w:fill="FFFFFF"/>
        <w:spacing w:before="100" w:beforeAutospacing="1" w:after="225" w:line="336" w:lineRule="atLeast"/>
        <w:rPr>
          <w:rFonts w:ascii="Times New Roman" w:hAnsi="Times New Roman"/>
          <w:color w:val="000000"/>
          <w:sz w:val="28"/>
          <w:szCs w:val="28"/>
          <w:lang w:val="uk-UA" w:eastAsia="ru-RU"/>
        </w:rPr>
      </w:pPr>
    </w:p>
    <w:p w:rsidR="004C7FB2" w:rsidRPr="001D293C" w:rsidRDefault="004C7FB2" w:rsidP="00441F9E">
      <w:pPr>
        <w:shd w:val="clear" w:color="auto" w:fill="FFFFFF"/>
        <w:spacing w:before="100" w:beforeAutospacing="1" w:after="225" w:line="336" w:lineRule="atLeast"/>
        <w:rPr>
          <w:rFonts w:ascii="Times New Roman" w:hAnsi="Times New Roman"/>
          <w:color w:val="000000"/>
          <w:sz w:val="28"/>
          <w:szCs w:val="28"/>
          <w:lang w:val="uk-UA" w:eastAsia="ru-RU"/>
        </w:rPr>
      </w:pPr>
    </w:p>
    <w:p w:rsidR="004C7FB2" w:rsidRDefault="004C7FB2" w:rsidP="00396D20">
      <w:pPr>
        <w:shd w:val="clear" w:color="auto" w:fill="FFFFFF"/>
        <w:spacing w:before="100" w:beforeAutospacing="1" w:after="0" w:line="336" w:lineRule="atLeast"/>
        <w:rPr>
          <w:rFonts w:ascii="Times New Roman" w:hAnsi="Times New Roman"/>
          <w:color w:val="000000"/>
          <w:sz w:val="28"/>
          <w:szCs w:val="28"/>
          <w:lang w:val="uk-UA" w:eastAsia="ru-RU"/>
        </w:rPr>
      </w:pPr>
    </w:p>
    <w:p w:rsidR="004C7FB2" w:rsidRPr="004F7A5B" w:rsidRDefault="004C7FB2" w:rsidP="00396D20">
      <w:pPr>
        <w:shd w:val="clear" w:color="auto" w:fill="FFFFFF"/>
        <w:spacing w:before="100" w:beforeAutospacing="1" w:after="0" w:line="336" w:lineRule="atLeast"/>
        <w:rPr>
          <w:rFonts w:ascii="Times New Roman" w:hAnsi="Times New Roman"/>
          <w:b/>
          <w:color w:val="000000"/>
          <w:sz w:val="28"/>
          <w:szCs w:val="28"/>
          <w:lang w:val="uk-UA" w:eastAsia="ru-RU"/>
        </w:rPr>
      </w:pPr>
      <w:r>
        <w:rPr>
          <w:rFonts w:ascii="Times New Roman" w:hAnsi="Times New Roman"/>
          <w:color w:val="000000"/>
          <w:sz w:val="28"/>
          <w:szCs w:val="28"/>
          <w:lang w:val="uk-UA" w:eastAsia="ru-RU"/>
        </w:rPr>
        <w:t xml:space="preserve">                                                    </w:t>
      </w:r>
      <w:r w:rsidRPr="004F7A5B">
        <w:rPr>
          <w:rFonts w:ascii="Times New Roman" w:hAnsi="Times New Roman"/>
          <w:b/>
          <w:color w:val="000000"/>
          <w:sz w:val="28"/>
          <w:szCs w:val="28"/>
          <w:lang w:val="uk-UA" w:eastAsia="ru-RU"/>
        </w:rPr>
        <w:t>м. Тячів</w:t>
      </w:r>
    </w:p>
    <w:p w:rsidR="004C7FB2" w:rsidRPr="004F7A5B" w:rsidRDefault="004C7FB2" w:rsidP="00441F9E">
      <w:pPr>
        <w:shd w:val="clear" w:color="auto" w:fill="FFFFFF"/>
        <w:spacing w:before="100" w:beforeAutospacing="1" w:after="225" w:line="336" w:lineRule="atLeast"/>
        <w:rPr>
          <w:rFonts w:ascii="Times New Roman" w:hAnsi="Times New Roman"/>
          <w:b/>
          <w:color w:val="000000"/>
          <w:sz w:val="28"/>
          <w:szCs w:val="28"/>
          <w:lang w:val="uk-UA" w:eastAsia="ru-RU"/>
        </w:rPr>
      </w:pPr>
      <w:r w:rsidRPr="004F7A5B">
        <w:rPr>
          <w:rFonts w:ascii="Times New Roman" w:hAnsi="Times New Roman"/>
          <w:b/>
          <w:color w:val="000000"/>
          <w:sz w:val="28"/>
          <w:szCs w:val="28"/>
          <w:lang w:val="uk-UA" w:eastAsia="ru-RU"/>
        </w:rPr>
        <w:t xml:space="preserve">                                                    2019 рік</w:t>
      </w:r>
    </w:p>
    <w:p w:rsidR="004C7FB2" w:rsidRDefault="004C7FB2" w:rsidP="008622FB">
      <w:pPr>
        <w:shd w:val="clear" w:color="auto" w:fill="FFFFFF"/>
        <w:spacing w:before="100" w:beforeAutospacing="1" w:after="225" w:line="336" w:lineRule="atLeast"/>
        <w:rPr>
          <w:rFonts w:ascii="Times New Roman" w:hAnsi="Times New Roman"/>
          <w:b/>
          <w:bCs/>
          <w:color w:val="000000"/>
          <w:sz w:val="28"/>
          <w:szCs w:val="28"/>
          <w:lang w:val="uk-UA" w:eastAsia="ru-RU"/>
        </w:rPr>
      </w:pPr>
      <w:r>
        <w:rPr>
          <w:rFonts w:ascii="Times New Roman" w:hAnsi="Times New Roman"/>
          <w:b/>
          <w:bCs/>
          <w:color w:val="000000"/>
          <w:sz w:val="28"/>
          <w:szCs w:val="28"/>
          <w:lang w:val="uk-UA" w:eastAsia="ru-RU"/>
        </w:rPr>
        <w:lastRenderedPageBreak/>
        <w:t xml:space="preserve">                                </w:t>
      </w:r>
    </w:p>
    <w:p w:rsidR="004C7FB2" w:rsidRDefault="004C7FB2" w:rsidP="008622FB">
      <w:pPr>
        <w:shd w:val="clear" w:color="auto" w:fill="FFFFFF"/>
        <w:spacing w:before="100" w:beforeAutospacing="1" w:after="225" w:line="336" w:lineRule="atLeast"/>
        <w:rPr>
          <w:rFonts w:ascii="Times New Roman" w:hAnsi="Times New Roman"/>
          <w:b/>
          <w:bCs/>
          <w:color w:val="000000"/>
          <w:sz w:val="28"/>
          <w:szCs w:val="28"/>
          <w:lang w:val="uk-UA" w:eastAsia="ru-RU"/>
        </w:rPr>
      </w:pPr>
    </w:p>
    <w:p w:rsidR="004C7FB2" w:rsidRPr="00441F9E" w:rsidRDefault="004C7FB2" w:rsidP="008622FB">
      <w:pPr>
        <w:shd w:val="clear" w:color="auto" w:fill="FFFFFF"/>
        <w:spacing w:before="100" w:beforeAutospacing="1" w:after="225" w:line="336" w:lineRule="atLeast"/>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 xml:space="preserve">                             </w:t>
      </w:r>
      <w:r w:rsidRPr="00441F9E">
        <w:rPr>
          <w:rFonts w:ascii="Times New Roman" w:hAnsi="Times New Roman"/>
          <w:b/>
          <w:bCs/>
          <w:color w:val="000000"/>
          <w:sz w:val="28"/>
          <w:szCs w:val="28"/>
          <w:lang w:val="uk-UA" w:eastAsia="ru-RU"/>
        </w:rPr>
        <w:t>1. ЗАГАЛЬНІ ПОЛОЖЕННЯ</w:t>
      </w:r>
      <w:r>
        <w:rPr>
          <w:rFonts w:ascii="Times New Roman" w:hAnsi="Times New Roman"/>
          <w:b/>
          <w:bCs/>
          <w:color w:val="000000"/>
          <w:sz w:val="28"/>
          <w:szCs w:val="28"/>
          <w:lang w:val="uk-UA" w:eastAsia="ru-RU"/>
        </w:rPr>
        <w:t>.</w:t>
      </w:r>
    </w:p>
    <w:p w:rsidR="004C7FB2" w:rsidRPr="004F7A5B" w:rsidRDefault="004C7FB2" w:rsidP="009D076B">
      <w:pPr>
        <w:pStyle w:val="a3"/>
        <w:jc w:val="both"/>
        <w:rPr>
          <w:rFonts w:ascii="Times New Roman" w:hAnsi="Times New Roman"/>
          <w:b/>
          <w:sz w:val="28"/>
          <w:szCs w:val="28"/>
          <w:lang w:val="uk-UA" w:eastAsia="ru-RU"/>
        </w:rPr>
      </w:pPr>
      <w:r w:rsidRPr="004F7A5B">
        <w:rPr>
          <w:sz w:val="28"/>
          <w:szCs w:val="28"/>
          <w:lang w:val="uk-UA" w:eastAsia="ru-RU"/>
        </w:rPr>
        <w:t>1.1</w:t>
      </w:r>
      <w:r w:rsidRPr="004F7A5B">
        <w:rPr>
          <w:b/>
          <w:sz w:val="28"/>
          <w:szCs w:val="28"/>
          <w:lang w:val="uk-UA" w:eastAsia="ru-RU"/>
        </w:rPr>
        <w:t>.</w:t>
      </w:r>
      <w:r w:rsidRPr="00B36822">
        <w:rPr>
          <w:b/>
          <w:lang w:val="uk-UA" w:eastAsia="ru-RU"/>
        </w:rPr>
        <w:t xml:space="preserve"> </w:t>
      </w:r>
      <w:r>
        <w:rPr>
          <w:rFonts w:ascii="Times New Roman" w:hAnsi="Times New Roman"/>
          <w:b/>
          <w:sz w:val="24"/>
          <w:szCs w:val="24"/>
          <w:lang w:val="uk-UA" w:eastAsia="ru-RU"/>
        </w:rPr>
        <w:t xml:space="preserve">ТЯЧІВСЬКИЙ </w:t>
      </w:r>
      <w:r w:rsidRPr="00B36822">
        <w:rPr>
          <w:rFonts w:ascii="Times New Roman" w:hAnsi="Times New Roman"/>
          <w:b/>
          <w:sz w:val="24"/>
          <w:szCs w:val="24"/>
          <w:lang w:val="uk-UA" w:eastAsia="ru-RU"/>
        </w:rPr>
        <w:t xml:space="preserve">ЗАКЛАД </w:t>
      </w:r>
      <w:r>
        <w:rPr>
          <w:rFonts w:ascii="Times New Roman" w:hAnsi="Times New Roman"/>
          <w:b/>
          <w:sz w:val="24"/>
          <w:szCs w:val="24"/>
          <w:lang w:val="uk-UA" w:eastAsia="ru-RU"/>
        </w:rPr>
        <w:t>ДОШКІЛЬНОЇ  ОСВІТИ (ЯСЛА-САДОК)  № 5</w:t>
      </w:r>
      <w:r w:rsidRPr="00B36822">
        <w:rPr>
          <w:rFonts w:ascii="Times New Roman" w:hAnsi="Times New Roman"/>
          <w:b/>
          <w:sz w:val="24"/>
          <w:szCs w:val="24"/>
          <w:lang w:val="uk-UA" w:eastAsia="ru-RU"/>
        </w:rPr>
        <w:t xml:space="preserve"> ТЯЧІВСЬКОЇ  МІСЬКОЇ  РАДИ  ЗАКАРПАТСЬКОЇ  ОБЛАСТІ</w:t>
      </w:r>
      <w:r>
        <w:rPr>
          <w:rFonts w:ascii="Times New Roman" w:hAnsi="Times New Roman"/>
          <w:b/>
          <w:sz w:val="24"/>
          <w:szCs w:val="24"/>
          <w:lang w:val="uk-UA" w:eastAsia="ru-RU"/>
        </w:rPr>
        <w:t xml:space="preserve"> </w:t>
      </w:r>
      <w:r w:rsidRPr="00391C08">
        <w:rPr>
          <w:rFonts w:ascii="Times New Roman" w:hAnsi="Times New Roman"/>
          <w:sz w:val="24"/>
          <w:szCs w:val="24"/>
          <w:lang w:val="uk-UA" w:eastAsia="ru-RU"/>
        </w:rPr>
        <w:t>(</w:t>
      </w:r>
      <w:r w:rsidRPr="004F7A5B">
        <w:rPr>
          <w:rFonts w:ascii="Times New Roman" w:hAnsi="Times New Roman"/>
          <w:sz w:val="28"/>
          <w:szCs w:val="28"/>
          <w:lang w:val="uk-UA" w:eastAsia="ru-RU"/>
        </w:rPr>
        <w:t>далі – заклад дошкільної освіти) є комунальним закладом.</w:t>
      </w:r>
    </w:p>
    <w:p w:rsidR="004C7FB2" w:rsidRPr="00391C08" w:rsidRDefault="004C7FB2" w:rsidP="009D076B">
      <w:pPr>
        <w:pStyle w:val="a3"/>
        <w:jc w:val="both"/>
        <w:rPr>
          <w:rFonts w:ascii="Times New Roman" w:hAnsi="Times New Roman"/>
          <w:sz w:val="24"/>
          <w:szCs w:val="24"/>
          <w:lang w:val="uk-UA" w:eastAsia="ru-RU"/>
        </w:rPr>
      </w:pPr>
    </w:p>
    <w:p w:rsidR="004C7FB2" w:rsidRPr="004F7A5B" w:rsidRDefault="004C7FB2" w:rsidP="009D076B">
      <w:pPr>
        <w:pStyle w:val="a3"/>
        <w:jc w:val="both"/>
        <w:rPr>
          <w:rFonts w:ascii="Times New Roman" w:hAnsi="Times New Roman"/>
          <w:sz w:val="28"/>
          <w:szCs w:val="28"/>
          <w:lang w:val="uk-UA" w:eastAsia="ru-RU"/>
        </w:rPr>
      </w:pPr>
      <w:r w:rsidRPr="004F7A5B">
        <w:rPr>
          <w:rFonts w:ascii="Times New Roman" w:hAnsi="Times New Roman"/>
          <w:sz w:val="28"/>
          <w:szCs w:val="28"/>
          <w:lang w:val="uk-UA" w:eastAsia="ru-RU"/>
        </w:rPr>
        <w:t xml:space="preserve">1.2. Найменування закладу дошкільної освіти: </w:t>
      </w:r>
    </w:p>
    <w:p w:rsidR="004C7FB2" w:rsidRPr="00E07565" w:rsidRDefault="004C7FB2" w:rsidP="009D076B">
      <w:pPr>
        <w:pStyle w:val="a3"/>
        <w:jc w:val="both"/>
        <w:rPr>
          <w:rFonts w:ascii="Times New Roman" w:hAnsi="Times New Roman"/>
          <w:b/>
          <w:sz w:val="24"/>
          <w:szCs w:val="24"/>
          <w:lang w:val="uk-UA" w:eastAsia="ru-RU"/>
        </w:rPr>
      </w:pPr>
      <w:r w:rsidRPr="004F7A5B">
        <w:rPr>
          <w:rFonts w:ascii="Times New Roman" w:hAnsi="Times New Roman"/>
          <w:sz w:val="28"/>
          <w:szCs w:val="28"/>
          <w:lang w:val="uk-UA" w:eastAsia="ru-RU"/>
        </w:rPr>
        <w:t>Повне</w:t>
      </w:r>
      <w:r w:rsidRPr="004F7A5B">
        <w:rPr>
          <w:rFonts w:ascii="Times New Roman" w:hAnsi="Times New Roman"/>
          <w:sz w:val="24"/>
          <w:szCs w:val="24"/>
          <w:lang w:val="uk-UA" w:eastAsia="ru-RU"/>
        </w:rPr>
        <w:t>:</w:t>
      </w:r>
      <w:r>
        <w:rPr>
          <w:rFonts w:ascii="Times New Roman" w:hAnsi="Times New Roman"/>
          <w:sz w:val="24"/>
          <w:szCs w:val="24"/>
          <w:lang w:val="uk-UA" w:eastAsia="ru-RU"/>
        </w:rPr>
        <w:t xml:space="preserve"> </w:t>
      </w:r>
      <w:r>
        <w:rPr>
          <w:rFonts w:ascii="Times New Roman" w:hAnsi="Times New Roman"/>
          <w:b/>
          <w:sz w:val="24"/>
          <w:szCs w:val="24"/>
          <w:lang w:val="uk-UA" w:eastAsia="ru-RU"/>
        </w:rPr>
        <w:t>ТЯЧІВСЬКИЙ ЗАКЛАД ДОШКІЛЬНОЇ ОСВІТИ (ЯСЛА-САДОК) № 5</w:t>
      </w:r>
      <w:r w:rsidRPr="00391C08">
        <w:rPr>
          <w:rFonts w:ascii="Times New Roman" w:hAnsi="Times New Roman"/>
          <w:b/>
          <w:sz w:val="24"/>
          <w:szCs w:val="24"/>
          <w:lang w:val="uk-UA" w:eastAsia="ru-RU"/>
        </w:rPr>
        <w:t xml:space="preserve"> ТЯЧІВСЬКОЇ МІСЬКОЇ РАДИ ЗАКАРПАТСЬКОЇ ОБЛАСТІ</w:t>
      </w:r>
      <w:r>
        <w:rPr>
          <w:rFonts w:ascii="Times New Roman" w:hAnsi="Times New Roman"/>
          <w:b/>
          <w:i/>
          <w:sz w:val="24"/>
          <w:szCs w:val="24"/>
          <w:lang w:val="uk-UA" w:eastAsia="ru-RU"/>
        </w:rPr>
        <w:t>.</w:t>
      </w:r>
      <w:r w:rsidRPr="00391C08">
        <w:rPr>
          <w:rFonts w:ascii="Times New Roman" w:hAnsi="Times New Roman"/>
          <w:b/>
          <w:i/>
          <w:sz w:val="24"/>
          <w:szCs w:val="24"/>
          <w:lang w:val="uk-UA" w:eastAsia="ru-RU"/>
        </w:rPr>
        <w:t xml:space="preserve"> </w:t>
      </w:r>
    </w:p>
    <w:p w:rsidR="004C7FB2" w:rsidRDefault="004C7FB2" w:rsidP="009D076B">
      <w:pPr>
        <w:pStyle w:val="a3"/>
        <w:jc w:val="both"/>
        <w:rPr>
          <w:rFonts w:ascii="Times New Roman" w:hAnsi="Times New Roman"/>
          <w:b/>
          <w:sz w:val="24"/>
          <w:szCs w:val="24"/>
          <w:lang w:val="uk-UA" w:eastAsia="ru-RU"/>
        </w:rPr>
      </w:pPr>
      <w:r>
        <w:rPr>
          <w:rFonts w:ascii="Times New Roman" w:hAnsi="Times New Roman"/>
          <w:sz w:val="28"/>
          <w:szCs w:val="28"/>
          <w:lang w:val="uk-UA" w:eastAsia="ru-RU"/>
        </w:rPr>
        <w:t>С</w:t>
      </w:r>
      <w:r w:rsidRPr="004F7A5B">
        <w:rPr>
          <w:rFonts w:ascii="Times New Roman" w:hAnsi="Times New Roman"/>
          <w:sz w:val="28"/>
          <w:szCs w:val="28"/>
          <w:lang w:val="uk-UA" w:eastAsia="ru-RU"/>
        </w:rPr>
        <w:t>корочене:</w:t>
      </w:r>
      <w:r w:rsidRPr="00391C08">
        <w:rPr>
          <w:rFonts w:ascii="Times New Roman" w:hAnsi="Times New Roman"/>
          <w:i/>
          <w:sz w:val="24"/>
          <w:szCs w:val="24"/>
          <w:lang w:val="uk-UA" w:eastAsia="ru-RU"/>
        </w:rPr>
        <w:t xml:space="preserve"> </w:t>
      </w:r>
      <w:r>
        <w:rPr>
          <w:rFonts w:ascii="Times New Roman" w:hAnsi="Times New Roman"/>
          <w:b/>
          <w:sz w:val="24"/>
          <w:szCs w:val="24"/>
          <w:lang w:val="uk-UA" w:eastAsia="ru-RU"/>
        </w:rPr>
        <w:t>ТЯЧІВСЬКИЙ ЗДО  Я/С № 5</w:t>
      </w:r>
    </w:p>
    <w:p w:rsidR="004C7FB2" w:rsidRDefault="004C7FB2" w:rsidP="009D076B">
      <w:pPr>
        <w:pStyle w:val="a3"/>
        <w:jc w:val="both"/>
        <w:rPr>
          <w:rFonts w:ascii="Times New Roman" w:hAnsi="Times New Roman"/>
          <w:b/>
          <w:sz w:val="24"/>
          <w:szCs w:val="24"/>
          <w:lang w:val="uk-UA" w:eastAsia="ru-RU"/>
        </w:rPr>
      </w:pPr>
    </w:p>
    <w:p w:rsidR="004C7FB2" w:rsidRDefault="004C7FB2" w:rsidP="009D076B">
      <w:pPr>
        <w:pStyle w:val="a3"/>
        <w:jc w:val="both"/>
        <w:rPr>
          <w:rFonts w:ascii="Times New Roman" w:hAnsi="Times New Roman"/>
          <w:b/>
          <w:color w:val="000000"/>
          <w:sz w:val="28"/>
          <w:szCs w:val="28"/>
          <w:lang w:val="uk-UA" w:eastAsia="ru-RU"/>
        </w:rPr>
      </w:pPr>
      <w:r w:rsidRPr="00441F9E">
        <w:rPr>
          <w:rFonts w:ascii="Times New Roman" w:hAnsi="Times New Roman"/>
          <w:color w:val="000000"/>
          <w:sz w:val="28"/>
          <w:szCs w:val="28"/>
          <w:lang w:val="uk-UA" w:eastAsia="ru-RU"/>
        </w:rPr>
        <w:t>1</w:t>
      </w:r>
      <w:r>
        <w:rPr>
          <w:rFonts w:ascii="Times New Roman" w:hAnsi="Times New Roman"/>
          <w:color w:val="000000"/>
          <w:sz w:val="28"/>
          <w:szCs w:val="28"/>
          <w:lang w:val="uk-UA" w:eastAsia="ru-RU"/>
        </w:rPr>
        <w:t>.3</w:t>
      </w:r>
      <w:r w:rsidRPr="00441F9E">
        <w:rPr>
          <w:rFonts w:ascii="Times New Roman" w:hAnsi="Times New Roman"/>
          <w:color w:val="000000"/>
          <w:sz w:val="28"/>
          <w:szCs w:val="28"/>
          <w:lang w:val="uk-UA" w:eastAsia="ru-RU"/>
        </w:rPr>
        <w:t>. Юридична адреса закладу</w:t>
      </w:r>
      <w:r>
        <w:rPr>
          <w:rFonts w:ascii="Times New Roman" w:hAnsi="Times New Roman"/>
          <w:color w:val="000000"/>
          <w:sz w:val="28"/>
          <w:szCs w:val="28"/>
          <w:lang w:val="uk-UA" w:eastAsia="ru-RU"/>
        </w:rPr>
        <w:t xml:space="preserve"> дошкільної освіти</w:t>
      </w:r>
      <w:r w:rsidRPr="004F7A5B">
        <w:rPr>
          <w:rFonts w:ascii="Times New Roman" w:hAnsi="Times New Roman"/>
          <w:color w:val="000000"/>
          <w:sz w:val="28"/>
          <w:szCs w:val="28"/>
          <w:lang w:val="uk-UA" w:eastAsia="ru-RU"/>
        </w:rPr>
        <w:t xml:space="preserve">: </w:t>
      </w:r>
      <w:r w:rsidRPr="004F7A5B">
        <w:rPr>
          <w:rFonts w:ascii="Times New Roman" w:hAnsi="Times New Roman"/>
          <w:b/>
          <w:color w:val="000000"/>
          <w:sz w:val="28"/>
          <w:szCs w:val="28"/>
          <w:lang w:val="uk-UA" w:eastAsia="ru-RU"/>
        </w:rPr>
        <w:t>90500</w:t>
      </w:r>
      <w:r w:rsidRPr="00C550B2">
        <w:rPr>
          <w:rFonts w:ascii="Times New Roman" w:hAnsi="Times New Roman"/>
          <w:b/>
          <w:color w:val="000000"/>
          <w:sz w:val="24"/>
          <w:szCs w:val="24"/>
          <w:lang w:val="uk-UA" w:eastAsia="ru-RU"/>
        </w:rPr>
        <w:t>,</w:t>
      </w:r>
      <w:r>
        <w:rPr>
          <w:rFonts w:ascii="Times New Roman" w:hAnsi="Times New Roman"/>
          <w:b/>
          <w:color w:val="000000"/>
          <w:sz w:val="24"/>
          <w:szCs w:val="24"/>
          <w:lang w:val="uk-UA" w:eastAsia="ru-RU"/>
        </w:rPr>
        <w:t xml:space="preserve"> </w:t>
      </w:r>
      <w:r>
        <w:rPr>
          <w:rFonts w:ascii="Times New Roman" w:hAnsi="Times New Roman"/>
          <w:b/>
          <w:color w:val="000000"/>
          <w:sz w:val="28"/>
          <w:szCs w:val="28"/>
          <w:lang w:val="uk-UA" w:eastAsia="ru-RU"/>
        </w:rPr>
        <w:t>Закарпатська область, м. Тячів</w:t>
      </w:r>
      <w:r w:rsidRPr="00C550B2">
        <w:rPr>
          <w:rFonts w:ascii="Times New Roman" w:hAnsi="Times New Roman"/>
          <w:b/>
          <w:color w:val="000000"/>
          <w:sz w:val="28"/>
          <w:szCs w:val="28"/>
          <w:lang w:val="uk-UA" w:eastAsia="ru-RU"/>
        </w:rPr>
        <w:t xml:space="preserve">, вулиця </w:t>
      </w:r>
      <w:r>
        <w:rPr>
          <w:rFonts w:ascii="Times New Roman" w:hAnsi="Times New Roman"/>
          <w:b/>
          <w:color w:val="000000"/>
          <w:sz w:val="28"/>
          <w:szCs w:val="28"/>
          <w:lang w:val="uk-UA" w:eastAsia="ru-RU"/>
        </w:rPr>
        <w:t>Промислова, будинок 26, тел. 3-20-37.</w:t>
      </w:r>
    </w:p>
    <w:p w:rsidR="004C7FB2" w:rsidRDefault="004C7FB2" w:rsidP="009D076B">
      <w:pPr>
        <w:pStyle w:val="a3"/>
        <w:jc w:val="both"/>
        <w:rPr>
          <w:rFonts w:ascii="Times New Roman" w:hAnsi="Times New Roman"/>
          <w:b/>
          <w:color w:val="000000"/>
          <w:sz w:val="28"/>
          <w:szCs w:val="28"/>
          <w:lang w:val="uk-UA" w:eastAsia="ru-RU"/>
        </w:rPr>
      </w:pPr>
    </w:p>
    <w:p w:rsidR="004C7FB2" w:rsidRPr="009D076B" w:rsidRDefault="004C7FB2" w:rsidP="009D076B">
      <w:pPr>
        <w:pStyle w:val="a3"/>
        <w:jc w:val="both"/>
        <w:rPr>
          <w:rFonts w:ascii="Times New Roman" w:hAnsi="Times New Roman"/>
          <w:b/>
          <w:sz w:val="24"/>
          <w:szCs w:val="24"/>
          <w:lang w:val="uk-UA" w:eastAsia="ru-RU"/>
        </w:rPr>
      </w:pPr>
      <w:r w:rsidRPr="00E07565">
        <w:rPr>
          <w:rFonts w:ascii="Times New Roman" w:hAnsi="Times New Roman"/>
          <w:color w:val="000000"/>
          <w:sz w:val="28"/>
          <w:szCs w:val="28"/>
          <w:lang w:val="uk-UA" w:eastAsia="ru-RU"/>
        </w:rPr>
        <w:t>1.</w:t>
      </w:r>
      <w:r>
        <w:rPr>
          <w:rFonts w:ascii="Times New Roman" w:hAnsi="Times New Roman"/>
          <w:color w:val="000000"/>
          <w:sz w:val="28"/>
          <w:szCs w:val="28"/>
          <w:lang w:val="uk-UA" w:eastAsia="ru-RU"/>
        </w:rPr>
        <w:t>4. Засновник</w:t>
      </w:r>
      <w:r w:rsidRPr="00441F9E">
        <w:rPr>
          <w:rFonts w:ascii="Times New Roman" w:hAnsi="Times New Roman"/>
          <w:color w:val="000000"/>
          <w:sz w:val="28"/>
          <w:szCs w:val="28"/>
          <w:lang w:val="uk-UA" w:eastAsia="ru-RU"/>
        </w:rPr>
        <w:t xml:space="preserve"> закладу </w:t>
      </w:r>
      <w:r>
        <w:rPr>
          <w:rFonts w:ascii="Times New Roman" w:hAnsi="Times New Roman"/>
          <w:color w:val="000000"/>
          <w:sz w:val="28"/>
          <w:szCs w:val="28"/>
          <w:lang w:val="uk-UA" w:eastAsia="ru-RU"/>
        </w:rPr>
        <w:t xml:space="preserve">дошкільної освіти: </w:t>
      </w:r>
      <w:r>
        <w:rPr>
          <w:rFonts w:ascii="Times New Roman" w:hAnsi="Times New Roman"/>
          <w:b/>
          <w:sz w:val="28"/>
          <w:szCs w:val="28"/>
          <w:lang w:val="uk-UA" w:eastAsia="ru-RU"/>
        </w:rPr>
        <w:t>Тячівська міська рада</w:t>
      </w:r>
      <w:r w:rsidRPr="00E50CB4">
        <w:rPr>
          <w:rFonts w:ascii="Times New Roman" w:hAnsi="Times New Roman"/>
          <w:b/>
          <w:sz w:val="28"/>
          <w:szCs w:val="28"/>
          <w:lang w:val="uk-UA" w:eastAsia="ru-RU"/>
        </w:rPr>
        <w:t xml:space="preserve"> Закарпатської області</w:t>
      </w:r>
      <w:r>
        <w:rPr>
          <w:rFonts w:ascii="Times New Roman" w:hAnsi="Times New Roman"/>
          <w:b/>
          <w:sz w:val="28"/>
          <w:szCs w:val="28"/>
          <w:lang w:val="uk-UA" w:eastAsia="ru-RU"/>
        </w:rPr>
        <w:t xml:space="preserve"> (</w:t>
      </w:r>
      <w:r w:rsidRPr="004F7A5B">
        <w:rPr>
          <w:rFonts w:ascii="Times New Roman" w:hAnsi="Times New Roman"/>
          <w:b/>
          <w:sz w:val="28"/>
          <w:szCs w:val="28"/>
          <w:lang w:val="uk-UA" w:eastAsia="ru-RU"/>
        </w:rPr>
        <w:t>юридична адреса: 90500</w:t>
      </w:r>
      <w:r>
        <w:rPr>
          <w:rFonts w:ascii="Times New Roman" w:hAnsi="Times New Roman"/>
          <w:b/>
          <w:sz w:val="28"/>
          <w:szCs w:val="28"/>
          <w:lang w:val="uk-UA" w:eastAsia="ru-RU"/>
        </w:rPr>
        <w:t>, Закарпатська</w:t>
      </w:r>
      <w:r w:rsidRPr="00C550B2">
        <w:rPr>
          <w:rFonts w:ascii="Times New Roman" w:hAnsi="Times New Roman"/>
          <w:b/>
          <w:sz w:val="28"/>
          <w:szCs w:val="28"/>
          <w:lang w:val="uk-UA" w:eastAsia="ru-RU"/>
        </w:rPr>
        <w:t xml:space="preserve"> област</w:t>
      </w:r>
      <w:r>
        <w:rPr>
          <w:rFonts w:ascii="Times New Roman" w:hAnsi="Times New Roman"/>
          <w:b/>
          <w:sz w:val="28"/>
          <w:szCs w:val="28"/>
          <w:lang w:val="uk-UA" w:eastAsia="ru-RU"/>
        </w:rPr>
        <w:t>ь, місто Тячів, вулиця Шевченка</w:t>
      </w:r>
      <w:r w:rsidRPr="00C550B2">
        <w:rPr>
          <w:rFonts w:ascii="Times New Roman" w:hAnsi="Times New Roman"/>
          <w:b/>
          <w:sz w:val="28"/>
          <w:szCs w:val="28"/>
          <w:lang w:val="uk-UA" w:eastAsia="ru-RU"/>
        </w:rPr>
        <w:t>, будинок 2, код ЄДРПОУ</w:t>
      </w:r>
      <w:r>
        <w:rPr>
          <w:rFonts w:ascii="Times New Roman" w:hAnsi="Times New Roman"/>
          <w:b/>
          <w:sz w:val="28"/>
          <w:szCs w:val="28"/>
          <w:lang w:val="uk-UA" w:eastAsia="ru-RU"/>
        </w:rPr>
        <w:t xml:space="preserve"> </w:t>
      </w:r>
      <w:r w:rsidRPr="00363629">
        <w:rPr>
          <w:rFonts w:ascii="Times New Roman" w:hAnsi="Times New Roman"/>
          <w:b/>
          <w:color w:val="000000"/>
          <w:sz w:val="28"/>
          <w:szCs w:val="28"/>
          <w:shd w:val="clear" w:color="auto" w:fill="FFFFFF"/>
          <w:lang w:val="uk-UA"/>
        </w:rPr>
        <w:t>40334947</w:t>
      </w:r>
      <w:r>
        <w:rPr>
          <w:rFonts w:ascii="Times New Roman" w:hAnsi="Times New Roman"/>
          <w:b/>
          <w:color w:val="000000"/>
          <w:sz w:val="28"/>
          <w:szCs w:val="28"/>
          <w:shd w:val="clear" w:color="auto" w:fill="FFFFFF"/>
          <w:lang w:val="uk-UA"/>
        </w:rPr>
        <w:t>)</w:t>
      </w:r>
      <w:r w:rsidRPr="00C550B2">
        <w:rPr>
          <w:rFonts w:ascii="Times New Roman" w:hAnsi="Times New Roman"/>
          <w:b/>
          <w:sz w:val="28"/>
          <w:szCs w:val="28"/>
          <w:lang w:val="uk-UA" w:eastAsia="ru-RU"/>
        </w:rPr>
        <w:t xml:space="preserve">, </w:t>
      </w:r>
      <w:r w:rsidRPr="00C550B2">
        <w:rPr>
          <w:rFonts w:ascii="Times New Roman" w:hAnsi="Times New Roman"/>
          <w:sz w:val="28"/>
          <w:szCs w:val="28"/>
          <w:lang w:val="uk-UA" w:eastAsia="ru-RU"/>
        </w:rPr>
        <w:t xml:space="preserve">яка є </w:t>
      </w:r>
      <w:r>
        <w:rPr>
          <w:rFonts w:ascii="Times New Roman" w:hAnsi="Times New Roman"/>
          <w:sz w:val="28"/>
          <w:szCs w:val="28"/>
          <w:lang w:val="uk-UA" w:eastAsia="ru-RU"/>
        </w:rPr>
        <w:t xml:space="preserve"> представницьким органом місцевого самоврядування об’єднаної територіальної громади міста Тячів, сіл </w:t>
      </w:r>
      <w:proofErr w:type="spellStart"/>
      <w:r>
        <w:rPr>
          <w:rFonts w:ascii="Times New Roman" w:hAnsi="Times New Roman"/>
          <w:sz w:val="28"/>
          <w:szCs w:val="28"/>
          <w:lang w:val="uk-UA" w:eastAsia="ru-RU"/>
        </w:rPr>
        <w:t>Тячівка</w:t>
      </w:r>
      <w:proofErr w:type="spellEnd"/>
      <w:r>
        <w:rPr>
          <w:rFonts w:ascii="Times New Roman" w:hAnsi="Times New Roman"/>
          <w:sz w:val="28"/>
          <w:szCs w:val="28"/>
          <w:lang w:val="uk-UA" w:eastAsia="ru-RU"/>
        </w:rPr>
        <w:t>, Лази, Округла та Руське Поле.</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1.5</w:t>
      </w:r>
      <w:r w:rsidRPr="00441F9E">
        <w:rPr>
          <w:rFonts w:ascii="Times New Roman" w:hAnsi="Times New Roman"/>
          <w:color w:val="000000"/>
          <w:sz w:val="28"/>
          <w:szCs w:val="28"/>
          <w:lang w:val="uk-UA" w:eastAsia="ru-RU"/>
        </w:rPr>
        <w:t xml:space="preserve">. </w:t>
      </w:r>
      <w:r w:rsidRPr="00E50CB4">
        <w:rPr>
          <w:rFonts w:ascii="Times New Roman" w:hAnsi="Times New Roman"/>
          <w:b/>
          <w:sz w:val="28"/>
          <w:szCs w:val="28"/>
          <w:lang w:val="uk-UA" w:eastAsia="ru-RU"/>
        </w:rPr>
        <w:t>Т</w:t>
      </w:r>
      <w:r>
        <w:rPr>
          <w:rFonts w:ascii="Times New Roman" w:hAnsi="Times New Roman"/>
          <w:b/>
          <w:sz w:val="28"/>
          <w:szCs w:val="28"/>
          <w:lang w:val="uk-UA" w:eastAsia="ru-RU"/>
        </w:rPr>
        <w:t>ячівська міська рада</w:t>
      </w:r>
      <w:r w:rsidRPr="00E50CB4">
        <w:rPr>
          <w:rFonts w:ascii="Times New Roman" w:hAnsi="Times New Roman"/>
          <w:b/>
          <w:sz w:val="28"/>
          <w:szCs w:val="28"/>
          <w:lang w:val="uk-UA" w:eastAsia="ru-RU"/>
        </w:rPr>
        <w:t xml:space="preserve"> Закарпатської області</w:t>
      </w:r>
      <w:r>
        <w:rPr>
          <w:rFonts w:ascii="Times New Roman" w:hAnsi="Times New Roman"/>
          <w:b/>
          <w:sz w:val="28"/>
          <w:szCs w:val="28"/>
          <w:lang w:val="uk-UA" w:eastAsia="ru-RU"/>
        </w:rPr>
        <w:t xml:space="preserve"> </w:t>
      </w:r>
      <w:r w:rsidRPr="00441F9E">
        <w:rPr>
          <w:rFonts w:ascii="Times New Roman" w:hAnsi="Times New Roman"/>
          <w:color w:val="000000"/>
          <w:sz w:val="28"/>
          <w:szCs w:val="28"/>
          <w:lang w:val="uk-UA" w:eastAsia="ru-RU"/>
        </w:rPr>
        <w:t>здійснює фінансування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1.6</w:t>
      </w:r>
      <w:r w:rsidRPr="00441F9E">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З</w:t>
      </w:r>
      <w:r w:rsidRPr="00441F9E">
        <w:rPr>
          <w:rFonts w:ascii="Times New Roman" w:hAnsi="Times New Roman"/>
          <w:color w:val="000000"/>
          <w:sz w:val="28"/>
          <w:szCs w:val="28"/>
          <w:lang w:val="uk-UA" w:eastAsia="ru-RU"/>
        </w:rPr>
        <w:t>аклад</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в своїй діяльності керується Конс</w:t>
      </w:r>
      <w:r>
        <w:rPr>
          <w:rFonts w:ascii="Times New Roman" w:hAnsi="Times New Roman"/>
          <w:color w:val="000000"/>
          <w:sz w:val="28"/>
          <w:szCs w:val="28"/>
          <w:lang w:val="uk-UA" w:eastAsia="ru-RU"/>
        </w:rPr>
        <w:t>титуцією України (254к/96-ВР), з</w:t>
      </w:r>
      <w:r w:rsidRPr="00441F9E">
        <w:rPr>
          <w:rFonts w:ascii="Times New Roman" w:hAnsi="Times New Roman"/>
          <w:color w:val="000000"/>
          <w:sz w:val="28"/>
          <w:szCs w:val="28"/>
          <w:lang w:val="uk-UA" w:eastAsia="ru-RU"/>
        </w:rPr>
        <w:t xml:space="preserve">аконами України “Про освіту”, “Про дошкільну освіту”, Положенням про дошкільний навчальний заклад України (далі — Положення), затвердженим постановою Кабінету Міністрів </w:t>
      </w:r>
      <w:r>
        <w:rPr>
          <w:rFonts w:ascii="Times New Roman" w:hAnsi="Times New Roman"/>
          <w:color w:val="000000"/>
          <w:sz w:val="28"/>
          <w:szCs w:val="28"/>
          <w:lang w:val="uk-UA" w:eastAsia="ru-RU"/>
        </w:rPr>
        <w:t>України від 12 березня 2003 р. №</w:t>
      </w:r>
      <w:r w:rsidRPr="00441F9E">
        <w:rPr>
          <w:rFonts w:ascii="Times New Roman" w:hAnsi="Times New Roman"/>
          <w:color w:val="000000"/>
          <w:sz w:val="28"/>
          <w:szCs w:val="28"/>
          <w:lang w:val="uk-UA" w:eastAsia="ru-RU"/>
        </w:rPr>
        <w:t xml:space="preserve"> 305, іншими но</w:t>
      </w:r>
      <w:r>
        <w:rPr>
          <w:rFonts w:ascii="Times New Roman" w:hAnsi="Times New Roman"/>
          <w:color w:val="000000"/>
          <w:sz w:val="28"/>
          <w:szCs w:val="28"/>
          <w:lang w:val="uk-UA" w:eastAsia="ru-RU"/>
        </w:rPr>
        <w:t>рмативно-правовими актами, цим С</w:t>
      </w:r>
      <w:r w:rsidRPr="00441F9E">
        <w:rPr>
          <w:rFonts w:ascii="Times New Roman" w:hAnsi="Times New Roman"/>
          <w:color w:val="000000"/>
          <w:sz w:val="28"/>
          <w:szCs w:val="28"/>
          <w:lang w:val="uk-UA" w:eastAsia="ru-RU"/>
        </w:rPr>
        <w:t>татутом.</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1.7</w:t>
      </w:r>
      <w:r w:rsidRPr="00441F9E">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З</w:t>
      </w:r>
      <w:r w:rsidRPr="00441F9E">
        <w:rPr>
          <w:rFonts w:ascii="Times New Roman" w:hAnsi="Times New Roman"/>
          <w:color w:val="000000"/>
          <w:sz w:val="28"/>
          <w:szCs w:val="28"/>
          <w:lang w:val="uk-UA" w:eastAsia="ru-RU"/>
        </w:rPr>
        <w:t xml:space="preserve">аклад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є юридичною особою, має печатку і штамп встановленого зразка, бланки з власними реквізитами, реєстраційний рахунок в органах Державного казначейства (для державних і комунальних закладів), рахунки в банках (для приватних закладів).</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1.8</w:t>
      </w:r>
      <w:r w:rsidRPr="00441F9E">
        <w:rPr>
          <w:rFonts w:ascii="Times New Roman" w:hAnsi="Times New Roman"/>
          <w:color w:val="000000"/>
          <w:sz w:val="28"/>
          <w:szCs w:val="28"/>
          <w:lang w:val="uk-UA" w:eastAsia="ru-RU"/>
        </w:rPr>
        <w:t xml:space="preserve">. Головною метою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1.9</w:t>
      </w:r>
      <w:r w:rsidRPr="00441F9E">
        <w:rPr>
          <w:rFonts w:ascii="Times New Roman" w:hAnsi="Times New Roman"/>
          <w:color w:val="000000"/>
          <w:sz w:val="28"/>
          <w:szCs w:val="28"/>
          <w:lang w:val="uk-UA" w:eastAsia="ru-RU"/>
        </w:rPr>
        <w:t xml:space="preserve">. Діяльність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r>
        <w:rPr>
          <w:rFonts w:ascii="Times New Roman" w:hAnsi="Times New Roman"/>
          <w:color w:val="000000"/>
          <w:sz w:val="28"/>
          <w:szCs w:val="28"/>
          <w:lang w:val="uk-UA" w:eastAsia="ru-RU"/>
        </w:rPr>
        <w:t>.</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1.10.З</w:t>
      </w:r>
      <w:r w:rsidRPr="00441F9E">
        <w:rPr>
          <w:rFonts w:ascii="Times New Roman" w:hAnsi="Times New Roman"/>
          <w:color w:val="000000"/>
          <w:sz w:val="28"/>
          <w:szCs w:val="28"/>
          <w:lang w:val="uk-UA" w:eastAsia="ru-RU"/>
        </w:rPr>
        <w:t>аклад</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самостійно приймає рішення і здійснює діяльність в межах компетенції, передбаченої чинним законодавством, Положенням та </w:t>
      </w:r>
      <w:r>
        <w:rPr>
          <w:rFonts w:ascii="Times New Roman" w:hAnsi="Times New Roman"/>
          <w:color w:val="000000"/>
          <w:sz w:val="28"/>
          <w:szCs w:val="28"/>
          <w:lang w:val="uk-UA" w:eastAsia="ru-RU"/>
        </w:rPr>
        <w:t>цим С</w:t>
      </w:r>
      <w:r w:rsidRPr="00441F9E">
        <w:rPr>
          <w:rFonts w:ascii="Times New Roman" w:hAnsi="Times New Roman"/>
          <w:color w:val="000000"/>
          <w:sz w:val="28"/>
          <w:szCs w:val="28"/>
          <w:lang w:val="uk-UA" w:eastAsia="ru-RU"/>
        </w:rPr>
        <w:t>татутом.</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1.11</w:t>
      </w:r>
      <w:r w:rsidRPr="00441F9E">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З</w:t>
      </w:r>
      <w:r w:rsidRPr="00441F9E">
        <w:rPr>
          <w:rFonts w:ascii="Times New Roman" w:hAnsi="Times New Roman"/>
          <w:color w:val="000000"/>
          <w:sz w:val="28"/>
          <w:szCs w:val="28"/>
          <w:lang w:val="uk-UA" w:eastAsia="ru-RU"/>
        </w:rPr>
        <w:t>аклад</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несе відповідальність перед особою, суспільством і державою за:</w:t>
      </w:r>
    </w:p>
    <w:p w:rsidR="004C7FB2" w:rsidRPr="00441F9E" w:rsidRDefault="004C7FB2" w:rsidP="009D076B">
      <w:pPr>
        <w:numPr>
          <w:ilvl w:val="0"/>
          <w:numId w:val="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реалізацію головних завдань дошкільної освіти, визначених Законом України “Про дошкільну освіту” ;</w:t>
      </w:r>
    </w:p>
    <w:p w:rsidR="004C7FB2" w:rsidRPr="00441F9E" w:rsidRDefault="004C7FB2" w:rsidP="009D076B">
      <w:pPr>
        <w:numPr>
          <w:ilvl w:val="0"/>
          <w:numId w:val="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забезпечення рівня дошкільної освіти у межах державних вимог до її змісту, рівня і обсягу;</w:t>
      </w:r>
    </w:p>
    <w:p w:rsidR="004C7FB2" w:rsidRPr="00441F9E" w:rsidRDefault="004C7FB2" w:rsidP="009D076B">
      <w:pPr>
        <w:numPr>
          <w:ilvl w:val="0"/>
          <w:numId w:val="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дотримання фінансової дисципліни та збереження матеріально-технічної бази.</w:t>
      </w:r>
    </w:p>
    <w:p w:rsidR="004C7FB2" w:rsidRPr="009D076B"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1.12</w:t>
      </w:r>
      <w:r w:rsidRPr="00441F9E">
        <w:rPr>
          <w:rFonts w:ascii="Times New Roman" w:hAnsi="Times New Roman"/>
          <w:color w:val="000000"/>
          <w:sz w:val="28"/>
          <w:szCs w:val="28"/>
          <w:lang w:val="uk-UA" w:eastAsia="ru-RU"/>
        </w:rPr>
        <w:t xml:space="preserve">. Взаємовідносини між закладом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з юридичними і фізичними особами визначаються угодами, що укладені між ними.</w:t>
      </w:r>
    </w:p>
    <w:p w:rsidR="004C7FB2" w:rsidRPr="00441F9E" w:rsidRDefault="004C7FB2" w:rsidP="00232EAF">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II. КОМПЛЕКТУВАННЯ ЗАКЛАДУ</w:t>
      </w:r>
      <w:r>
        <w:rPr>
          <w:rFonts w:ascii="Times New Roman" w:hAnsi="Times New Roman"/>
          <w:b/>
          <w:bCs/>
          <w:color w:val="000000"/>
          <w:sz w:val="28"/>
          <w:szCs w:val="28"/>
          <w:lang w:val="uk-UA" w:eastAsia="ru-RU"/>
        </w:rPr>
        <w:t>ДОШКІЛЬНОЇ ОСВІТИ</w:t>
      </w:r>
    </w:p>
    <w:p w:rsidR="004C7FB2" w:rsidRPr="00350C6E" w:rsidRDefault="004C7FB2" w:rsidP="009D076B">
      <w:pPr>
        <w:shd w:val="clear" w:color="auto" w:fill="FFFFFF"/>
        <w:spacing w:before="100" w:beforeAutospacing="1" w:after="225" w:line="336" w:lineRule="atLeast"/>
        <w:jc w:val="both"/>
        <w:rPr>
          <w:rFonts w:ascii="Times New Roman" w:hAnsi="Times New Roman"/>
          <w:i/>
          <w:color w:val="000000"/>
          <w:sz w:val="28"/>
          <w:szCs w:val="28"/>
          <w:lang w:val="uk-UA" w:eastAsia="ru-RU"/>
        </w:rPr>
      </w:pPr>
      <w:r w:rsidRPr="00441F9E">
        <w:rPr>
          <w:rFonts w:ascii="Times New Roman" w:hAnsi="Times New Roman"/>
          <w:color w:val="000000"/>
          <w:sz w:val="28"/>
          <w:szCs w:val="28"/>
          <w:lang w:val="uk-UA" w:eastAsia="ru-RU"/>
        </w:rPr>
        <w:t xml:space="preserve">2.1. Заклад розрахований </w:t>
      </w:r>
      <w:r w:rsidRPr="00350C6E">
        <w:rPr>
          <w:rFonts w:ascii="Times New Roman" w:hAnsi="Times New Roman"/>
          <w:i/>
          <w:color w:val="000000"/>
          <w:sz w:val="28"/>
          <w:szCs w:val="28"/>
          <w:lang w:val="uk-UA" w:eastAsia="ru-RU"/>
        </w:rPr>
        <w:t xml:space="preserve">на </w:t>
      </w:r>
      <w:r>
        <w:rPr>
          <w:rFonts w:ascii="Times New Roman" w:hAnsi="Times New Roman"/>
          <w:i/>
          <w:color w:val="000000"/>
          <w:sz w:val="28"/>
          <w:szCs w:val="28"/>
          <w:lang w:val="uk-UA" w:eastAsia="ru-RU"/>
        </w:rPr>
        <w:t>вісім груп, 150</w:t>
      </w:r>
      <w:r w:rsidRPr="00350C6E">
        <w:rPr>
          <w:rFonts w:ascii="Times New Roman" w:hAnsi="Times New Roman"/>
          <w:i/>
          <w:color w:val="000000"/>
          <w:sz w:val="28"/>
          <w:szCs w:val="28"/>
          <w:lang w:val="uk-UA" w:eastAsia="ru-RU"/>
        </w:rPr>
        <w:t xml:space="preserve"> дітей</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2.2. Груп</w:t>
      </w:r>
      <w:r>
        <w:rPr>
          <w:rFonts w:ascii="Times New Roman" w:hAnsi="Times New Roman"/>
          <w:color w:val="000000"/>
          <w:sz w:val="28"/>
          <w:szCs w:val="28"/>
          <w:lang w:val="uk-UA" w:eastAsia="ru-RU"/>
        </w:rPr>
        <w:t xml:space="preserve">и комплектуються за  </w:t>
      </w:r>
      <w:r w:rsidRPr="00441F9E">
        <w:rPr>
          <w:rFonts w:ascii="Times New Roman" w:hAnsi="Times New Roman"/>
          <w:color w:val="000000"/>
          <w:sz w:val="28"/>
          <w:szCs w:val="28"/>
          <w:lang w:val="uk-UA" w:eastAsia="ru-RU"/>
        </w:rPr>
        <w:t xml:space="preserve">віковими (одновікові, різновікові) сімейними </w:t>
      </w:r>
      <w:r>
        <w:rPr>
          <w:rFonts w:ascii="Times New Roman" w:hAnsi="Times New Roman"/>
          <w:color w:val="000000"/>
          <w:sz w:val="28"/>
          <w:szCs w:val="28"/>
          <w:lang w:val="uk-UA" w:eastAsia="ru-RU"/>
        </w:rPr>
        <w:t>ознаками відповідно до нормативів наповнюваності, санітарно-гігієнічних норм і правил утримування дітей у дошкільних навчальних закладах.</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2.3. У закладі</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функ</w:t>
      </w:r>
      <w:r>
        <w:rPr>
          <w:rFonts w:ascii="Times New Roman" w:hAnsi="Times New Roman"/>
          <w:color w:val="000000"/>
          <w:sz w:val="28"/>
          <w:szCs w:val="28"/>
          <w:lang w:val="uk-UA" w:eastAsia="ru-RU"/>
        </w:rPr>
        <w:t xml:space="preserve">ціонують групи загального розвитку та можуть функціонувати групи </w:t>
      </w:r>
      <w:r w:rsidRPr="00441F9E">
        <w:rPr>
          <w:rFonts w:ascii="Times New Roman" w:hAnsi="Times New Roman"/>
          <w:color w:val="000000"/>
          <w:sz w:val="28"/>
          <w:szCs w:val="28"/>
          <w:lang w:val="uk-UA" w:eastAsia="ru-RU"/>
        </w:rPr>
        <w:t>со</w:t>
      </w:r>
      <w:r>
        <w:rPr>
          <w:rFonts w:ascii="Times New Roman" w:hAnsi="Times New Roman"/>
          <w:color w:val="000000"/>
          <w:sz w:val="28"/>
          <w:szCs w:val="28"/>
          <w:lang w:val="uk-UA" w:eastAsia="ru-RU"/>
        </w:rPr>
        <w:t>ціально-педагогічного патронату, інклюзивного навчання.</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2.4. </w:t>
      </w:r>
      <w:r>
        <w:rPr>
          <w:rFonts w:ascii="Times New Roman" w:hAnsi="Times New Roman"/>
          <w:color w:val="000000"/>
          <w:sz w:val="28"/>
          <w:szCs w:val="28"/>
          <w:lang w:val="uk-UA" w:eastAsia="ru-RU"/>
        </w:rPr>
        <w:t>З</w:t>
      </w:r>
      <w:r w:rsidRPr="00441F9E">
        <w:rPr>
          <w:rFonts w:ascii="Times New Roman" w:hAnsi="Times New Roman"/>
          <w:color w:val="000000"/>
          <w:sz w:val="28"/>
          <w:szCs w:val="28"/>
          <w:lang w:val="uk-UA" w:eastAsia="ru-RU"/>
        </w:rPr>
        <w:t xml:space="preserve">аклад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має груп</w:t>
      </w:r>
      <w:r>
        <w:rPr>
          <w:rFonts w:ascii="Times New Roman" w:hAnsi="Times New Roman"/>
          <w:color w:val="000000"/>
          <w:sz w:val="28"/>
          <w:szCs w:val="28"/>
          <w:lang w:val="uk-UA" w:eastAsia="ru-RU"/>
        </w:rPr>
        <w:t>и з денним режимом перебування дітей.</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2.5. Наповнюваність груп дітьми становить</w:t>
      </w:r>
    </w:p>
    <w:p w:rsidR="004C7FB2" w:rsidRPr="004C7E3D" w:rsidRDefault="004C7FB2" w:rsidP="009D076B">
      <w:pPr>
        <w:pStyle w:val="a3"/>
        <w:jc w:val="both"/>
        <w:rPr>
          <w:rFonts w:ascii="Times New Roman" w:hAnsi="Times New Roman"/>
          <w:sz w:val="28"/>
          <w:szCs w:val="28"/>
          <w:lang w:val="uk-UA"/>
        </w:rPr>
      </w:pPr>
      <w:r w:rsidRPr="004C7E3D">
        <w:rPr>
          <w:rFonts w:ascii="Times New Roman" w:hAnsi="Times New Roman"/>
          <w:sz w:val="28"/>
          <w:szCs w:val="28"/>
          <w:lang w:val="uk-UA"/>
        </w:rPr>
        <w:t xml:space="preserve">від </w:t>
      </w:r>
      <w:r>
        <w:rPr>
          <w:rFonts w:ascii="Times New Roman" w:hAnsi="Times New Roman"/>
          <w:sz w:val="28"/>
          <w:szCs w:val="28"/>
          <w:lang w:val="uk-UA"/>
        </w:rPr>
        <w:t>двох</w:t>
      </w:r>
      <w:r w:rsidRPr="004C7E3D">
        <w:rPr>
          <w:rFonts w:ascii="Times New Roman" w:hAnsi="Times New Roman"/>
          <w:sz w:val="28"/>
          <w:szCs w:val="28"/>
          <w:lang w:val="uk-UA"/>
        </w:rPr>
        <w:t xml:space="preserve"> до трьох років - 15 осіб; </w:t>
      </w:r>
    </w:p>
    <w:p w:rsidR="004C7FB2" w:rsidRDefault="004C7FB2" w:rsidP="00E155D2">
      <w:pPr>
        <w:pStyle w:val="a3"/>
        <w:jc w:val="both"/>
        <w:rPr>
          <w:rFonts w:ascii="Times New Roman" w:hAnsi="Times New Roman"/>
          <w:sz w:val="28"/>
          <w:szCs w:val="28"/>
          <w:lang w:val="uk-UA"/>
        </w:rPr>
      </w:pPr>
      <w:r w:rsidRPr="004C7E3D">
        <w:rPr>
          <w:rFonts w:ascii="Times New Roman" w:hAnsi="Times New Roman"/>
          <w:sz w:val="28"/>
          <w:szCs w:val="28"/>
          <w:lang w:val="uk-UA"/>
        </w:rPr>
        <w:t xml:space="preserve">від трьох до шести (семи) років - 20 осіб; </w:t>
      </w:r>
    </w:p>
    <w:p w:rsidR="004C7FB2" w:rsidRDefault="004C7FB2" w:rsidP="00E155D2">
      <w:pPr>
        <w:pStyle w:val="a3"/>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lastRenderedPageBreak/>
        <w:t>різновікова група – 15 осіб.</w:t>
      </w:r>
    </w:p>
    <w:p w:rsidR="004C7FB2" w:rsidRPr="00E155D2" w:rsidRDefault="004C7FB2" w:rsidP="00E155D2">
      <w:pPr>
        <w:pStyle w:val="a3"/>
        <w:jc w:val="both"/>
        <w:rPr>
          <w:rFonts w:ascii="Times New Roman" w:hAnsi="Times New Roman"/>
          <w:sz w:val="28"/>
          <w:szCs w:val="28"/>
          <w:lang w:val="uk-UA"/>
        </w:rPr>
      </w:pPr>
      <w:r>
        <w:rPr>
          <w:rFonts w:ascii="Times New Roman" w:hAnsi="Times New Roman"/>
          <w:color w:val="000000"/>
          <w:sz w:val="28"/>
          <w:szCs w:val="28"/>
          <w:lang w:val="uk-UA" w:eastAsia="ru-RU"/>
        </w:rPr>
        <w:t xml:space="preserve">В закладі може створюватись </w:t>
      </w:r>
      <w:r w:rsidRPr="00B36822">
        <w:rPr>
          <w:rFonts w:ascii="Times New Roman" w:hAnsi="Times New Roman"/>
          <w:b/>
          <w:bCs/>
          <w:color w:val="000000"/>
          <w:sz w:val="28"/>
          <w:szCs w:val="28"/>
          <w:lang w:val="uk-UA" w:eastAsia="ru-RU"/>
        </w:rPr>
        <w:t>інклюзивна група</w:t>
      </w:r>
      <w:r>
        <w:rPr>
          <w:rFonts w:ascii="Times New Roman" w:hAnsi="Times New Roman"/>
          <w:b/>
          <w:bCs/>
          <w:color w:val="000000"/>
          <w:sz w:val="28"/>
          <w:szCs w:val="28"/>
          <w:lang w:val="uk-UA" w:eastAsia="ru-RU"/>
        </w:rPr>
        <w:t xml:space="preserve"> </w:t>
      </w:r>
      <w:r w:rsidRPr="00B36822">
        <w:rPr>
          <w:rFonts w:ascii="Times New Roman" w:hAnsi="Times New Roman"/>
          <w:bCs/>
          <w:color w:val="000000"/>
          <w:sz w:val="28"/>
          <w:szCs w:val="28"/>
          <w:lang w:val="uk-UA" w:eastAsia="ru-RU"/>
        </w:rPr>
        <w:t>для забезпечення умов</w:t>
      </w:r>
      <w:r>
        <w:rPr>
          <w:rFonts w:ascii="Times New Roman" w:hAnsi="Times New Roman"/>
          <w:bCs/>
          <w:color w:val="000000"/>
          <w:sz w:val="28"/>
          <w:szCs w:val="28"/>
          <w:lang w:val="uk-UA" w:eastAsia="ru-RU"/>
        </w:rPr>
        <w:t xml:space="preserve"> </w:t>
      </w:r>
      <w:proofErr w:type="spellStart"/>
      <w:r w:rsidRPr="00B36822">
        <w:rPr>
          <w:rFonts w:ascii="Times New Roman" w:hAnsi="Times New Roman"/>
          <w:bCs/>
          <w:color w:val="000000"/>
          <w:sz w:val="28"/>
          <w:szCs w:val="28"/>
          <w:lang w:val="uk-UA" w:eastAsia="ru-RU"/>
        </w:rPr>
        <w:t>дiтям</w:t>
      </w:r>
      <w:proofErr w:type="spellEnd"/>
      <w:r w:rsidRPr="00B36822">
        <w:rPr>
          <w:rFonts w:ascii="Times New Roman" w:hAnsi="Times New Roman"/>
          <w:bCs/>
          <w:color w:val="000000"/>
          <w:sz w:val="28"/>
          <w:szCs w:val="28"/>
          <w:lang w:val="uk-UA" w:eastAsia="ru-RU"/>
        </w:rPr>
        <w:t xml:space="preserve"> з особливими </w:t>
      </w:r>
      <w:proofErr w:type="spellStart"/>
      <w:r w:rsidRPr="00B36822">
        <w:rPr>
          <w:rFonts w:ascii="Times New Roman" w:hAnsi="Times New Roman"/>
          <w:bCs/>
          <w:color w:val="000000"/>
          <w:sz w:val="28"/>
          <w:szCs w:val="28"/>
          <w:lang w:val="uk-UA" w:eastAsia="ru-RU"/>
        </w:rPr>
        <w:t>освiтнiми</w:t>
      </w:r>
      <w:proofErr w:type="spellEnd"/>
      <w:r w:rsidRPr="00B36822">
        <w:rPr>
          <w:rFonts w:ascii="Times New Roman" w:hAnsi="Times New Roman"/>
          <w:bCs/>
          <w:color w:val="000000"/>
          <w:sz w:val="28"/>
          <w:szCs w:val="28"/>
          <w:lang w:val="uk-UA" w:eastAsia="ru-RU"/>
        </w:rPr>
        <w:t xml:space="preserve"> потребами</w:t>
      </w:r>
      <w:r w:rsidRPr="00B36822">
        <w:rPr>
          <w:rFonts w:ascii="Times New Roman" w:hAnsi="Times New Roman"/>
          <w:color w:val="000000"/>
          <w:sz w:val="28"/>
          <w:szCs w:val="28"/>
          <w:lang w:val="uk-UA" w:eastAsia="ru-RU"/>
        </w:rPr>
        <w:t xml:space="preserve">, у </w:t>
      </w:r>
      <w:r>
        <w:rPr>
          <w:rFonts w:ascii="Times New Roman" w:hAnsi="Times New Roman"/>
          <w:color w:val="000000"/>
          <w:sz w:val="28"/>
          <w:szCs w:val="28"/>
          <w:lang w:val="uk-UA" w:eastAsia="ru-RU"/>
        </w:rPr>
        <w:t xml:space="preserve">тому </w:t>
      </w:r>
      <w:proofErr w:type="spellStart"/>
      <w:r>
        <w:rPr>
          <w:rFonts w:ascii="Times New Roman" w:hAnsi="Times New Roman"/>
          <w:color w:val="000000"/>
          <w:sz w:val="28"/>
          <w:szCs w:val="28"/>
          <w:lang w:val="uk-UA" w:eastAsia="ru-RU"/>
        </w:rPr>
        <w:t>числi</w:t>
      </w:r>
      <w:proofErr w:type="spellEnd"/>
      <w:r>
        <w:rPr>
          <w:rFonts w:ascii="Times New Roman" w:hAnsi="Times New Roman"/>
          <w:color w:val="000000"/>
          <w:sz w:val="28"/>
          <w:szCs w:val="28"/>
          <w:lang w:val="uk-UA" w:eastAsia="ru-RU"/>
        </w:rPr>
        <w:t xml:space="preserve"> </w:t>
      </w:r>
      <w:proofErr w:type="spellStart"/>
      <w:r>
        <w:rPr>
          <w:rFonts w:ascii="Times New Roman" w:hAnsi="Times New Roman"/>
          <w:color w:val="000000"/>
          <w:sz w:val="28"/>
          <w:szCs w:val="28"/>
          <w:lang w:val="uk-UA" w:eastAsia="ru-RU"/>
        </w:rPr>
        <w:t>дiтям</w:t>
      </w:r>
      <w:proofErr w:type="spellEnd"/>
      <w:r>
        <w:rPr>
          <w:rFonts w:ascii="Times New Roman" w:hAnsi="Times New Roman"/>
          <w:color w:val="000000"/>
          <w:sz w:val="28"/>
          <w:szCs w:val="28"/>
          <w:lang w:val="uk-UA" w:eastAsia="ru-RU"/>
        </w:rPr>
        <w:t xml:space="preserve"> з </w:t>
      </w:r>
      <w:proofErr w:type="spellStart"/>
      <w:r>
        <w:rPr>
          <w:rFonts w:ascii="Times New Roman" w:hAnsi="Times New Roman"/>
          <w:color w:val="000000"/>
          <w:sz w:val="28"/>
          <w:szCs w:val="28"/>
          <w:lang w:val="uk-UA" w:eastAsia="ru-RU"/>
        </w:rPr>
        <w:t>iнвалiднiстю</w:t>
      </w:r>
      <w:proofErr w:type="spellEnd"/>
      <w:r w:rsidRPr="00B36822">
        <w:rPr>
          <w:rFonts w:ascii="Times New Roman" w:hAnsi="Times New Roman"/>
          <w:color w:val="000000"/>
          <w:sz w:val="28"/>
          <w:szCs w:val="28"/>
          <w:lang w:val="uk-UA" w:eastAsia="ru-RU"/>
        </w:rPr>
        <w:t xml:space="preserve"> для розвитку та навчання </w:t>
      </w:r>
      <w:proofErr w:type="spellStart"/>
      <w:r w:rsidRPr="00B36822">
        <w:rPr>
          <w:rFonts w:ascii="Times New Roman" w:hAnsi="Times New Roman"/>
          <w:color w:val="000000"/>
          <w:sz w:val="28"/>
          <w:szCs w:val="28"/>
          <w:lang w:val="uk-UA" w:eastAsia="ru-RU"/>
        </w:rPr>
        <w:t>спiльно</w:t>
      </w:r>
      <w:proofErr w:type="spellEnd"/>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зi</w:t>
      </w:r>
      <w:proofErr w:type="spellEnd"/>
      <w:r w:rsidRPr="00B36822">
        <w:rPr>
          <w:rFonts w:ascii="Times New Roman" w:hAnsi="Times New Roman"/>
          <w:color w:val="000000"/>
          <w:sz w:val="28"/>
          <w:szCs w:val="28"/>
          <w:lang w:val="uk-UA" w:eastAsia="ru-RU"/>
        </w:rPr>
        <w:t xml:space="preserve"> своїми </w:t>
      </w:r>
      <w:proofErr w:type="spellStart"/>
      <w:r w:rsidRPr="00B36822">
        <w:rPr>
          <w:rFonts w:ascii="Times New Roman" w:hAnsi="Times New Roman"/>
          <w:color w:val="000000"/>
          <w:sz w:val="28"/>
          <w:szCs w:val="28"/>
          <w:lang w:val="uk-UA" w:eastAsia="ru-RU"/>
        </w:rPr>
        <w:t>однолiтками</w:t>
      </w:r>
      <w:proofErr w:type="spellEnd"/>
      <w:r w:rsidRPr="00B36822">
        <w:rPr>
          <w:rFonts w:ascii="Times New Roman" w:hAnsi="Times New Roman"/>
          <w:color w:val="000000"/>
          <w:sz w:val="28"/>
          <w:szCs w:val="28"/>
          <w:lang w:val="uk-UA" w:eastAsia="ru-RU"/>
        </w:rPr>
        <w:t xml:space="preserve"> з </w:t>
      </w:r>
    </w:p>
    <w:p w:rsidR="004C7FB2" w:rsidRPr="00046D83" w:rsidRDefault="004C7FB2" w:rsidP="00B36822">
      <w:pPr>
        <w:spacing w:after="0" w:line="240" w:lineRule="auto"/>
        <w:jc w:val="both"/>
        <w:rPr>
          <w:rFonts w:ascii="Times New Roman" w:hAnsi="Times New Roman"/>
          <w:color w:val="000000"/>
          <w:sz w:val="28"/>
          <w:szCs w:val="28"/>
          <w:lang w:val="uk-UA" w:eastAsia="ru-RU"/>
        </w:rPr>
      </w:pPr>
      <w:r w:rsidRPr="00B36822">
        <w:rPr>
          <w:rFonts w:ascii="Times New Roman" w:hAnsi="Times New Roman"/>
          <w:color w:val="000000"/>
          <w:sz w:val="28"/>
          <w:szCs w:val="28"/>
          <w:lang w:val="uk-UA" w:eastAsia="ru-RU"/>
        </w:rPr>
        <w:t xml:space="preserve">метою  задоволення </w:t>
      </w:r>
      <w:proofErr w:type="spellStart"/>
      <w:r w:rsidRPr="00B36822">
        <w:rPr>
          <w:rFonts w:ascii="Times New Roman" w:hAnsi="Times New Roman"/>
          <w:color w:val="000000"/>
          <w:sz w:val="28"/>
          <w:szCs w:val="28"/>
          <w:lang w:val="uk-UA" w:eastAsia="ru-RU"/>
        </w:rPr>
        <w:t>соцiальних</w:t>
      </w:r>
      <w:proofErr w:type="spellEnd"/>
      <w:r w:rsidRPr="00B36822">
        <w:rPr>
          <w:rFonts w:ascii="Times New Roman" w:hAnsi="Times New Roman"/>
          <w:color w:val="000000"/>
          <w:sz w:val="28"/>
          <w:szCs w:val="28"/>
          <w:lang w:val="uk-UA" w:eastAsia="ru-RU"/>
        </w:rPr>
        <w:t xml:space="preserve"> та </w:t>
      </w:r>
      <w:proofErr w:type="spellStart"/>
      <w:r w:rsidRPr="00B36822">
        <w:rPr>
          <w:rFonts w:ascii="Times New Roman" w:hAnsi="Times New Roman"/>
          <w:color w:val="000000"/>
          <w:sz w:val="28"/>
          <w:szCs w:val="28"/>
          <w:lang w:val="uk-UA" w:eastAsia="ru-RU"/>
        </w:rPr>
        <w:t>освiтнiх</w:t>
      </w:r>
      <w:proofErr w:type="spellEnd"/>
      <w:r w:rsidRPr="00B36822">
        <w:rPr>
          <w:rFonts w:ascii="Times New Roman" w:hAnsi="Times New Roman"/>
          <w:color w:val="000000"/>
          <w:sz w:val="28"/>
          <w:szCs w:val="28"/>
          <w:lang w:val="uk-UA" w:eastAsia="ru-RU"/>
        </w:rPr>
        <w:t xml:space="preserve"> потреб, </w:t>
      </w:r>
      <w:proofErr w:type="spellStart"/>
      <w:r w:rsidRPr="00B36822">
        <w:rPr>
          <w:rFonts w:ascii="Times New Roman" w:hAnsi="Times New Roman"/>
          <w:color w:val="000000"/>
          <w:sz w:val="28"/>
          <w:szCs w:val="28"/>
          <w:lang w:val="uk-UA" w:eastAsia="ru-RU"/>
        </w:rPr>
        <w:t>органiзацiя</w:t>
      </w:r>
      <w:proofErr w:type="spellEnd"/>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корекцiйно-розвиткової</w:t>
      </w:r>
      <w:proofErr w:type="spellEnd"/>
      <w:r w:rsidRPr="00B36822">
        <w:rPr>
          <w:rFonts w:ascii="Times New Roman" w:hAnsi="Times New Roman"/>
          <w:color w:val="000000"/>
          <w:sz w:val="28"/>
          <w:szCs w:val="28"/>
          <w:lang w:val="uk-UA" w:eastAsia="ru-RU"/>
        </w:rPr>
        <w:t xml:space="preserve"> роботи з </w:t>
      </w:r>
      <w:proofErr w:type="spellStart"/>
      <w:r w:rsidRPr="00B36822">
        <w:rPr>
          <w:rFonts w:ascii="Times New Roman" w:hAnsi="Times New Roman"/>
          <w:color w:val="000000"/>
          <w:sz w:val="28"/>
          <w:szCs w:val="28"/>
          <w:lang w:val="uk-UA" w:eastAsia="ru-RU"/>
        </w:rPr>
        <w:t>дiтьми</w:t>
      </w:r>
      <w:proofErr w:type="spellEnd"/>
      <w:r w:rsidRPr="00B36822">
        <w:rPr>
          <w:rFonts w:ascii="Times New Roman" w:hAnsi="Times New Roman"/>
          <w:color w:val="000000"/>
          <w:sz w:val="28"/>
          <w:szCs w:val="28"/>
          <w:lang w:val="uk-UA" w:eastAsia="ru-RU"/>
        </w:rPr>
        <w:t xml:space="preserve"> з особливими </w:t>
      </w:r>
      <w:proofErr w:type="spellStart"/>
      <w:r w:rsidRPr="00B36822">
        <w:rPr>
          <w:rFonts w:ascii="Times New Roman" w:hAnsi="Times New Roman"/>
          <w:color w:val="000000"/>
          <w:sz w:val="28"/>
          <w:szCs w:val="28"/>
          <w:lang w:val="uk-UA" w:eastAsia="ru-RU"/>
        </w:rPr>
        <w:t>освiтнiми</w:t>
      </w:r>
      <w:proofErr w:type="spellEnd"/>
      <w:r w:rsidRPr="00B36822">
        <w:rPr>
          <w:rFonts w:ascii="Times New Roman" w:hAnsi="Times New Roman"/>
          <w:color w:val="000000"/>
          <w:sz w:val="28"/>
          <w:szCs w:val="28"/>
          <w:lang w:val="uk-UA" w:eastAsia="ru-RU"/>
        </w:rPr>
        <w:t xml:space="preserve"> потребами, у тому </w:t>
      </w:r>
      <w:proofErr w:type="spellStart"/>
      <w:r w:rsidRPr="00B36822">
        <w:rPr>
          <w:rFonts w:ascii="Times New Roman" w:hAnsi="Times New Roman"/>
          <w:color w:val="000000"/>
          <w:sz w:val="28"/>
          <w:szCs w:val="28"/>
          <w:lang w:val="uk-UA" w:eastAsia="ru-RU"/>
        </w:rPr>
        <w:t>числi</w:t>
      </w:r>
      <w:proofErr w:type="spellEnd"/>
      <w:r w:rsidRPr="00B36822">
        <w:rPr>
          <w:rFonts w:ascii="Times New Roman" w:hAnsi="Times New Roman"/>
          <w:color w:val="000000"/>
          <w:sz w:val="28"/>
          <w:szCs w:val="28"/>
          <w:lang w:val="uk-UA" w:eastAsia="ru-RU"/>
        </w:rPr>
        <w:t xml:space="preserve"> з </w:t>
      </w:r>
      <w:proofErr w:type="spellStart"/>
      <w:r w:rsidRPr="00B36822">
        <w:rPr>
          <w:rFonts w:ascii="Times New Roman" w:hAnsi="Times New Roman"/>
          <w:color w:val="000000"/>
          <w:sz w:val="28"/>
          <w:szCs w:val="28"/>
          <w:lang w:val="uk-UA" w:eastAsia="ru-RU"/>
        </w:rPr>
        <w:t>iнвалiднiстю</w:t>
      </w:r>
      <w:proofErr w:type="spellEnd"/>
      <w:r w:rsidRPr="00B36822">
        <w:rPr>
          <w:rFonts w:ascii="Times New Roman" w:hAnsi="Times New Roman"/>
          <w:color w:val="000000"/>
          <w:sz w:val="28"/>
          <w:szCs w:val="28"/>
          <w:lang w:val="uk-UA" w:eastAsia="ru-RU"/>
        </w:rPr>
        <w:t>.</w:t>
      </w:r>
    </w:p>
    <w:p w:rsidR="004C7FB2" w:rsidRPr="00B36822" w:rsidRDefault="004C7FB2" w:rsidP="00B36822">
      <w:pPr>
        <w:spacing w:before="100" w:beforeAutospacing="1" w:after="100" w:afterAutospacing="1" w:line="240" w:lineRule="auto"/>
        <w:jc w:val="both"/>
        <w:rPr>
          <w:rFonts w:ascii="Times New Roman" w:hAnsi="Times New Roman"/>
          <w:color w:val="000000"/>
          <w:sz w:val="28"/>
          <w:szCs w:val="28"/>
          <w:lang w:val="uk-UA" w:eastAsia="ru-RU"/>
        </w:rPr>
      </w:pPr>
      <w:r w:rsidRPr="00B36822">
        <w:rPr>
          <w:rFonts w:ascii="Times New Roman" w:hAnsi="Times New Roman"/>
          <w:color w:val="000000"/>
          <w:sz w:val="28"/>
          <w:szCs w:val="28"/>
          <w:lang w:val="uk-UA" w:eastAsia="ru-RU"/>
        </w:rPr>
        <w:t xml:space="preserve">     У своїй </w:t>
      </w:r>
      <w:proofErr w:type="spellStart"/>
      <w:r w:rsidRPr="00B36822">
        <w:rPr>
          <w:rFonts w:ascii="Times New Roman" w:hAnsi="Times New Roman"/>
          <w:color w:val="000000"/>
          <w:sz w:val="28"/>
          <w:szCs w:val="28"/>
          <w:lang w:val="uk-UA" w:eastAsia="ru-RU"/>
        </w:rPr>
        <w:t>роботi</w:t>
      </w:r>
      <w:proofErr w:type="spellEnd"/>
      <w:r w:rsidRPr="00B36822">
        <w:rPr>
          <w:rFonts w:ascii="Times New Roman" w:hAnsi="Times New Roman"/>
          <w:color w:val="000000"/>
          <w:sz w:val="28"/>
          <w:szCs w:val="28"/>
          <w:lang w:val="uk-UA" w:eastAsia="ru-RU"/>
        </w:rPr>
        <w:t xml:space="preserve"> заклад</w:t>
      </w:r>
      <w:r>
        <w:rPr>
          <w:rFonts w:ascii="Times New Roman" w:hAnsi="Times New Roman"/>
          <w:color w:val="000000"/>
          <w:sz w:val="28"/>
          <w:szCs w:val="28"/>
          <w:lang w:val="uk-UA" w:eastAsia="ru-RU"/>
        </w:rPr>
        <w:t xml:space="preserve"> дошкільної освіти</w:t>
      </w:r>
      <w:r w:rsidRPr="00B36822">
        <w:rPr>
          <w:rFonts w:ascii="Times New Roman" w:hAnsi="Times New Roman"/>
          <w:color w:val="000000"/>
          <w:sz w:val="28"/>
          <w:szCs w:val="28"/>
          <w:lang w:val="uk-UA" w:eastAsia="ru-RU"/>
        </w:rPr>
        <w:t xml:space="preserve">, що має </w:t>
      </w:r>
      <w:proofErr w:type="spellStart"/>
      <w:r w:rsidRPr="00B36822">
        <w:rPr>
          <w:rFonts w:ascii="Times New Roman" w:hAnsi="Times New Roman"/>
          <w:color w:val="000000"/>
          <w:sz w:val="28"/>
          <w:szCs w:val="28"/>
          <w:lang w:val="uk-UA" w:eastAsia="ru-RU"/>
        </w:rPr>
        <w:t>iнклюзивну</w:t>
      </w:r>
      <w:proofErr w:type="spellEnd"/>
      <w:r w:rsidRPr="00B36822">
        <w:rPr>
          <w:rFonts w:ascii="Times New Roman" w:hAnsi="Times New Roman"/>
          <w:color w:val="000000"/>
          <w:sz w:val="28"/>
          <w:szCs w:val="28"/>
          <w:lang w:val="uk-UA" w:eastAsia="ru-RU"/>
        </w:rPr>
        <w:t xml:space="preserve"> групу, керується </w:t>
      </w:r>
      <w:proofErr w:type="spellStart"/>
      <w:r w:rsidRPr="00B36822">
        <w:rPr>
          <w:rFonts w:ascii="Times New Roman" w:hAnsi="Times New Roman"/>
          <w:bCs/>
          <w:color w:val="000000"/>
          <w:sz w:val="28"/>
          <w:szCs w:val="28"/>
          <w:lang w:val="uk-UA" w:eastAsia="ru-RU"/>
        </w:rPr>
        <w:t>Конституцiєю</w:t>
      </w:r>
      <w:proofErr w:type="spellEnd"/>
      <w:r w:rsidRPr="00B36822">
        <w:rPr>
          <w:rFonts w:ascii="Times New Roman" w:hAnsi="Times New Roman"/>
          <w:bCs/>
          <w:color w:val="000000"/>
          <w:sz w:val="28"/>
          <w:szCs w:val="28"/>
          <w:lang w:val="uk-UA" w:eastAsia="ru-RU"/>
        </w:rPr>
        <w:t xml:space="preserve"> України</w:t>
      </w:r>
      <w:r w:rsidRPr="00B36822">
        <w:rPr>
          <w:rFonts w:ascii="Times New Roman" w:hAnsi="Times New Roman"/>
          <w:color w:val="000000"/>
          <w:sz w:val="28"/>
          <w:szCs w:val="28"/>
          <w:lang w:val="uk-UA" w:eastAsia="ru-RU"/>
        </w:rPr>
        <w:t xml:space="preserve">, </w:t>
      </w:r>
      <w:r w:rsidRPr="00B36822">
        <w:rPr>
          <w:rFonts w:ascii="Times New Roman" w:hAnsi="Times New Roman"/>
          <w:bCs/>
          <w:color w:val="000000"/>
          <w:sz w:val="28"/>
          <w:szCs w:val="28"/>
          <w:lang w:val="uk-UA" w:eastAsia="ru-RU"/>
        </w:rPr>
        <w:t>законами України</w:t>
      </w:r>
      <w:r w:rsidRPr="00B36822">
        <w:rPr>
          <w:rFonts w:ascii="Times New Roman" w:hAnsi="Times New Roman"/>
          <w:color w:val="000000"/>
          <w:sz w:val="28"/>
          <w:szCs w:val="28"/>
          <w:lang w:val="uk-UA" w:eastAsia="ru-RU"/>
        </w:rPr>
        <w:t xml:space="preserve">, </w:t>
      </w:r>
      <w:r w:rsidRPr="00B36822">
        <w:rPr>
          <w:rFonts w:ascii="Times New Roman" w:hAnsi="Times New Roman"/>
          <w:bCs/>
          <w:color w:val="000000"/>
          <w:sz w:val="28"/>
          <w:szCs w:val="28"/>
          <w:lang w:val="uk-UA" w:eastAsia="ru-RU"/>
        </w:rPr>
        <w:t>указами Президента України</w:t>
      </w:r>
      <w:r w:rsidRPr="00B36822">
        <w:rPr>
          <w:rFonts w:ascii="Times New Roman" w:hAnsi="Times New Roman"/>
          <w:color w:val="000000"/>
          <w:sz w:val="28"/>
          <w:szCs w:val="28"/>
          <w:lang w:val="uk-UA" w:eastAsia="ru-RU"/>
        </w:rPr>
        <w:t xml:space="preserve"> та </w:t>
      </w:r>
      <w:r w:rsidRPr="00B36822">
        <w:rPr>
          <w:rFonts w:ascii="Times New Roman" w:hAnsi="Times New Roman"/>
          <w:bCs/>
          <w:color w:val="000000"/>
          <w:sz w:val="28"/>
          <w:szCs w:val="28"/>
          <w:lang w:val="uk-UA" w:eastAsia="ru-RU"/>
        </w:rPr>
        <w:t>постановами Верховної Ради України</w:t>
      </w:r>
      <w:r w:rsidRPr="00B36822">
        <w:rPr>
          <w:rFonts w:ascii="Times New Roman" w:hAnsi="Times New Roman"/>
          <w:color w:val="000000"/>
          <w:sz w:val="28"/>
          <w:szCs w:val="28"/>
          <w:lang w:val="uk-UA" w:eastAsia="ru-RU"/>
        </w:rPr>
        <w:t xml:space="preserve">, прийнятими </w:t>
      </w:r>
      <w:proofErr w:type="spellStart"/>
      <w:r w:rsidRPr="00B36822">
        <w:rPr>
          <w:rFonts w:ascii="Times New Roman" w:hAnsi="Times New Roman"/>
          <w:color w:val="000000"/>
          <w:sz w:val="28"/>
          <w:szCs w:val="28"/>
          <w:lang w:val="uk-UA" w:eastAsia="ru-RU"/>
        </w:rPr>
        <w:t>вiдповiдно</w:t>
      </w:r>
      <w:proofErr w:type="spellEnd"/>
      <w:r w:rsidRPr="00B36822">
        <w:rPr>
          <w:rFonts w:ascii="Times New Roman" w:hAnsi="Times New Roman"/>
          <w:color w:val="000000"/>
          <w:sz w:val="28"/>
          <w:szCs w:val="28"/>
          <w:lang w:val="uk-UA" w:eastAsia="ru-RU"/>
        </w:rPr>
        <w:t xml:space="preserve"> до </w:t>
      </w:r>
      <w:proofErr w:type="spellStart"/>
      <w:r w:rsidRPr="00B36822">
        <w:rPr>
          <w:rFonts w:ascii="Times New Roman" w:hAnsi="Times New Roman"/>
          <w:color w:val="000000"/>
          <w:sz w:val="28"/>
          <w:szCs w:val="28"/>
          <w:lang w:val="uk-UA" w:eastAsia="ru-RU"/>
        </w:rPr>
        <w:t>Конституцiї</w:t>
      </w:r>
      <w:proofErr w:type="spellEnd"/>
      <w:r w:rsidRPr="00B36822">
        <w:rPr>
          <w:rFonts w:ascii="Times New Roman" w:hAnsi="Times New Roman"/>
          <w:color w:val="000000"/>
          <w:sz w:val="28"/>
          <w:szCs w:val="28"/>
          <w:lang w:val="uk-UA" w:eastAsia="ru-RU"/>
        </w:rPr>
        <w:t xml:space="preserve"> та </w:t>
      </w:r>
      <w:proofErr w:type="spellStart"/>
      <w:r w:rsidRPr="00B36822">
        <w:rPr>
          <w:rFonts w:ascii="Times New Roman" w:hAnsi="Times New Roman"/>
          <w:color w:val="000000"/>
          <w:sz w:val="28"/>
          <w:szCs w:val="28"/>
          <w:lang w:val="uk-UA" w:eastAsia="ru-RU"/>
        </w:rPr>
        <w:t>законiв</w:t>
      </w:r>
      <w:proofErr w:type="spellEnd"/>
      <w:r w:rsidRPr="00B36822">
        <w:rPr>
          <w:rFonts w:ascii="Times New Roman" w:hAnsi="Times New Roman"/>
          <w:color w:val="000000"/>
          <w:sz w:val="28"/>
          <w:szCs w:val="28"/>
          <w:lang w:val="uk-UA" w:eastAsia="ru-RU"/>
        </w:rPr>
        <w:t xml:space="preserve"> України, актами </w:t>
      </w:r>
      <w:proofErr w:type="spellStart"/>
      <w:r w:rsidRPr="00B36822">
        <w:rPr>
          <w:rFonts w:ascii="Times New Roman" w:hAnsi="Times New Roman"/>
          <w:color w:val="000000"/>
          <w:sz w:val="28"/>
          <w:szCs w:val="28"/>
          <w:lang w:val="uk-UA" w:eastAsia="ru-RU"/>
        </w:rPr>
        <w:t>Кабiнету</w:t>
      </w:r>
      <w:proofErr w:type="spellEnd"/>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Мiнiстрiв</w:t>
      </w:r>
      <w:proofErr w:type="spellEnd"/>
      <w:r w:rsidRPr="00B36822">
        <w:rPr>
          <w:rFonts w:ascii="Times New Roman" w:hAnsi="Times New Roman"/>
          <w:color w:val="000000"/>
          <w:sz w:val="28"/>
          <w:szCs w:val="28"/>
          <w:lang w:val="uk-UA" w:eastAsia="ru-RU"/>
        </w:rPr>
        <w:t xml:space="preserve"> України, наказами </w:t>
      </w:r>
      <w:proofErr w:type="spellStart"/>
      <w:r w:rsidRPr="00B36822">
        <w:rPr>
          <w:rFonts w:ascii="Times New Roman" w:hAnsi="Times New Roman"/>
          <w:color w:val="000000"/>
          <w:sz w:val="28"/>
          <w:szCs w:val="28"/>
          <w:lang w:val="uk-UA" w:eastAsia="ru-RU"/>
        </w:rPr>
        <w:t>Мiнiстерства</w:t>
      </w:r>
      <w:proofErr w:type="spellEnd"/>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освiти</w:t>
      </w:r>
      <w:proofErr w:type="spellEnd"/>
      <w:r w:rsidRPr="00B36822">
        <w:rPr>
          <w:rFonts w:ascii="Times New Roman" w:hAnsi="Times New Roman"/>
          <w:color w:val="000000"/>
          <w:sz w:val="28"/>
          <w:szCs w:val="28"/>
          <w:lang w:val="uk-UA" w:eastAsia="ru-RU"/>
        </w:rPr>
        <w:t xml:space="preserve"> i науки України i </w:t>
      </w:r>
      <w:proofErr w:type="spellStart"/>
      <w:r w:rsidRPr="00B36822">
        <w:rPr>
          <w:rFonts w:ascii="Times New Roman" w:hAnsi="Times New Roman"/>
          <w:color w:val="000000"/>
          <w:sz w:val="28"/>
          <w:szCs w:val="28"/>
          <w:lang w:val="uk-UA" w:eastAsia="ru-RU"/>
        </w:rPr>
        <w:t>Мiнiстерства</w:t>
      </w:r>
      <w:proofErr w:type="spellEnd"/>
      <w:r w:rsidRPr="00B36822">
        <w:rPr>
          <w:rFonts w:ascii="Times New Roman" w:hAnsi="Times New Roman"/>
          <w:color w:val="000000"/>
          <w:sz w:val="28"/>
          <w:szCs w:val="28"/>
          <w:lang w:val="uk-UA" w:eastAsia="ru-RU"/>
        </w:rPr>
        <w:t xml:space="preserve"> охорони здоров’я України, цим Порядком, </w:t>
      </w:r>
      <w:r>
        <w:rPr>
          <w:rFonts w:ascii="Times New Roman" w:hAnsi="Times New Roman"/>
          <w:color w:val="000000"/>
          <w:sz w:val="28"/>
          <w:szCs w:val="28"/>
          <w:lang w:val="uk-UA" w:eastAsia="ru-RU"/>
        </w:rPr>
        <w:t>власним С</w:t>
      </w:r>
      <w:r w:rsidRPr="00B36822">
        <w:rPr>
          <w:rFonts w:ascii="Times New Roman" w:hAnsi="Times New Roman"/>
          <w:color w:val="000000"/>
          <w:sz w:val="28"/>
          <w:szCs w:val="28"/>
          <w:lang w:val="uk-UA" w:eastAsia="ru-RU"/>
        </w:rPr>
        <w:t>татутом.</w:t>
      </w:r>
    </w:p>
    <w:p w:rsidR="004C7FB2" w:rsidRPr="00B36822" w:rsidRDefault="004C7FB2" w:rsidP="00502F92">
      <w:pPr>
        <w:spacing w:before="100" w:beforeAutospacing="1" w:after="100" w:afterAutospacing="1" w:line="240" w:lineRule="auto"/>
        <w:rPr>
          <w:rFonts w:ascii="Times New Roman" w:hAnsi="Times New Roman"/>
          <w:sz w:val="28"/>
          <w:szCs w:val="28"/>
          <w:lang w:val="uk-UA" w:eastAsia="ru-RU"/>
        </w:rPr>
      </w:pPr>
      <w:r w:rsidRPr="00B36822">
        <w:rPr>
          <w:rFonts w:ascii="Times New Roman" w:hAnsi="Times New Roman"/>
          <w:bCs/>
          <w:color w:val="000000"/>
          <w:sz w:val="28"/>
          <w:szCs w:val="28"/>
          <w:lang w:val="uk-UA" w:eastAsia="ru-RU"/>
        </w:rPr>
        <w:t xml:space="preserve">        </w:t>
      </w:r>
      <w:proofErr w:type="spellStart"/>
      <w:r w:rsidRPr="00B36822">
        <w:rPr>
          <w:rFonts w:ascii="Times New Roman" w:hAnsi="Times New Roman"/>
          <w:bCs/>
          <w:color w:val="000000"/>
          <w:sz w:val="28"/>
          <w:szCs w:val="28"/>
          <w:lang w:val="uk-UA" w:eastAsia="ru-RU"/>
        </w:rPr>
        <w:t>Наповнюванiсть</w:t>
      </w:r>
      <w:proofErr w:type="spellEnd"/>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iнклюзивної</w:t>
      </w:r>
      <w:proofErr w:type="spellEnd"/>
      <w:r w:rsidRPr="00B36822">
        <w:rPr>
          <w:rFonts w:ascii="Times New Roman" w:hAnsi="Times New Roman"/>
          <w:color w:val="000000"/>
          <w:sz w:val="28"/>
          <w:szCs w:val="28"/>
          <w:lang w:val="uk-UA" w:eastAsia="ru-RU"/>
        </w:rPr>
        <w:t xml:space="preserve"> групи в </w:t>
      </w:r>
      <w:proofErr w:type="spellStart"/>
      <w:r w:rsidRPr="00B36822">
        <w:rPr>
          <w:rFonts w:ascii="Times New Roman" w:hAnsi="Times New Roman"/>
          <w:color w:val="000000"/>
          <w:sz w:val="28"/>
          <w:szCs w:val="28"/>
          <w:lang w:val="uk-UA" w:eastAsia="ru-RU"/>
        </w:rPr>
        <w:t>дошкiльному</w:t>
      </w:r>
      <w:proofErr w:type="spellEnd"/>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закладi</w:t>
      </w:r>
      <w:proofErr w:type="spellEnd"/>
      <w:r w:rsidRPr="00B36822">
        <w:rPr>
          <w:rFonts w:ascii="Times New Roman" w:hAnsi="Times New Roman"/>
          <w:color w:val="000000"/>
          <w:sz w:val="28"/>
          <w:szCs w:val="28"/>
          <w:lang w:val="uk-UA" w:eastAsia="ru-RU"/>
        </w:rPr>
        <w:t xml:space="preserve"> становить до </w:t>
      </w:r>
      <w:r w:rsidRPr="00B36822">
        <w:rPr>
          <w:rFonts w:ascii="Times New Roman" w:hAnsi="Times New Roman"/>
          <w:bCs/>
          <w:color w:val="000000"/>
          <w:sz w:val="28"/>
          <w:szCs w:val="28"/>
          <w:lang w:val="uk-UA" w:eastAsia="ru-RU"/>
        </w:rPr>
        <w:t xml:space="preserve">15 </w:t>
      </w:r>
      <w:proofErr w:type="spellStart"/>
      <w:r w:rsidRPr="00B36822">
        <w:rPr>
          <w:rFonts w:ascii="Times New Roman" w:hAnsi="Times New Roman"/>
          <w:bCs/>
          <w:color w:val="000000"/>
          <w:sz w:val="28"/>
          <w:szCs w:val="28"/>
          <w:lang w:val="uk-UA" w:eastAsia="ru-RU"/>
        </w:rPr>
        <w:t>осiб</w:t>
      </w:r>
      <w:proofErr w:type="spellEnd"/>
      <w:r w:rsidRPr="00B36822">
        <w:rPr>
          <w:rFonts w:ascii="Times New Roman" w:hAnsi="Times New Roman"/>
          <w:color w:val="000000"/>
          <w:sz w:val="28"/>
          <w:szCs w:val="28"/>
          <w:lang w:val="uk-UA" w:eastAsia="ru-RU"/>
        </w:rPr>
        <w:t xml:space="preserve">, з них — </w:t>
      </w:r>
      <w:r w:rsidRPr="00B36822">
        <w:rPr>
          <w:rFonts w:ascii="Times New Roman" w:hAnsi="Times New Roman"/>
          <w:bCs/>
          <w:color w:val="000000"/>
          <w:sz w:val="28"/>
          <w:szCs w:val="28"/>
          <w:lang w:val="uk-UA" w:eastAsia="ru-RU"/>
        </w:rPr>
        <w:t xml:space="preserve">1–3дитини з особливими </w:t>
      </w:r>
      <w:proofErr w:type="spellStart"/>
      <w:r w:rsidRPr="00B36822">
        <w:rPr>
          <w:rFonts w:ascii="Times New Roman" w:hAnsi="Times New Roman"/>
          <w:bCs/>
          <w:color w:val="000000"/>
          <w:sz w:val="28"/>
          <w:szCs w:val="28"/>
          <w:lang w:val="uk-UA" w:eastAsia="ru-RU"/>
        </w:rPr>
        <w:t>освiтнiми</w:t>
      </w:r>
      <w:proofErr w:type="spellEnd"/>
      <w:r w:rsidRPr="00B36822">
        <w:rPr>
          <w:rFonts w:ascii="Times New Roman" w:hAnsi="Times New Roman"/>
          <w:bCs/>
          <w:color w:val="000000"/>
          <w:sz w:val="28"/>
          <w:szCs w:val="28"/>
          <w:lang w:val="uk-UA" w:eastAsia="ru-RU"/>
        </w:rPr>
        <w:t xml:space="preserve"> потребами</w:t>
      </w:r>
      <w:r w:rsidRPr="00B36822">
        <w:rPr>
          <w:rFonts w:ascii="Times New Roman" w:hAnsi="Times New Roman"/>
          <w:color w:val="000000"/>
          <w:sz w:val="28"/>
          <w:szCs w:val="28"/>
          <w:lang w:val="uk-UA" w:eastAsia="ru-RU"/>
        </w:rPr>
        <w:t xml:space="preserve">, у тому </w:t>
      </w:r>
      <w:proofErr w:type="spellStart"/>
      <w:r w:rsidRPr="00B36822">
        <w:rPr>
          <w:rFonts w:ascii="Times New Roman" w:hAnsi="Times New Roman"/>
          <w:color w:val="000000"/>
          <w:sz w:val="28"/>
          <w:szCs w:val="28"/>
          <w:lang w:val="uk-UA" w:eastAsia="ru-RU"/>
        </w:rPr>
        <w:t>числi</w:t>
      </w:r>
      <w:proofErr w:type="spellEnd"/>
      <w:r w:rsidRPr="00B36822">
        <w:rPr>
          <w:rFonts w:ascii="Times New Roman" w:hAnsi="Times New Roman"/>
          <w:color w:val="000000"/>
          <w:sz w:val="28"/>
          <w:szCs w:val="28"/>
          <w:lang w:val="uk-UA" w:eastAsia="ru-RU"/>
        </w:rPr>
        <w:t xml:space="preserve"> з </w:t>
      </w:r>
      <w:proofErr w:type="spellStart"/>
      <w:r w:rsidRPr="00B36822">
        <w:rPr>
          <w:rFonts w:ascii="Times New Roman" w:hAnsi="Times New Roman"/>
          <w:color w:val="000000"/>
          <w:sz w:val="28"/>
          <w:szCs w:val="28"/>
          <w:lang w:val="uk-UA" w:eastAsia="ru-RU"/>
        </w:rPr>
        <w:t>iнвалiднiстю</w:t>
      </w:r>
      <w:proofErr w:type="spellEnd"/>
      <w:r w:rsidRPr="00B36822">
        <w:rPr>
          <w:rFonts w:ascii="Times New Roman" w:hAnsi="Times New Roman"/>
          <w:color w:val="000000"/>
          <w:sz w:val="28"/>
          <w:szCs w:val="28"/>
          <w:lang w:val="uk-UA" w:eastAsia="ru-RU"/>
        </w:rPr>
        <w:t>.</w:t>
      </w:r>
    </w:p>
    <w:p w:rsidR="004C7FB2" w:rsidRPr="00B36822" w:rsidRDefault="004C7FB2" w:rsidP="00502F92">
      <w:pPr>
        <w:spacing w:before="100" w:beforeAutospacing="1" w:after="100" w:afterAutospacing="1" w:line="240" w:lineRule="auto"/>
        <w:rPr>
          <w:rFonts w:ascii="Times New Roman" w:hAnsi="Times New Roman"/>
          <w:sz w:val="28"/>
          <w:szCs w:val="28"/>
          <w:lang w:val="uk-UA" w:eastAsia="ru-RU"/>
        </w:rPr>
      </w:pPr>
      <w:r w:rsidRPr="00B36822">
        <w:rPr>
          <w:rFonts w:ascii="Times New Roman" w:hAnsi="Times New Roman"/>
          <w:bCs/>
          <w:color w:val="000000"/>
          <w:sz w:val="28"/>
          <w:szCs w:val="28"/>
          <w:lang w:val="uk-UA" w:eastAsia="ru-RU"/>
        </w:rPr>
        <w:t xml:space="preserve">       </w:t>
      </w:r>
      <w:proofErr w:type="spellStart"/>
      <w:r w:rsidRPr="00B36822">
        <w:rPr>
          <w:rFonts w:ascii="Times New Roman" w:hAnsi="Times New Roman"/>
          <w:bCs/>
          <w:color w:val="000000"/>
          <w:sz w:val="28"/>
          <w:szCs w:val="28"/>
          <w:lang w:val="uk-UA" w:eastAsia="ru-RU"/>
        </w:rPr>
        <w:t>Дiти</w:t>
      </w:r>
      <w:proofErr w:type="spellEnd"/>
      <w:r w:rsidRPr="00B36822">
        <w:rPr>
          <w:rFonts w:ascii="Times New Roman" w:hAnsi="Times New Roman"/>
          <w:bCs/>
          <w:color w:val="000000"/>
          <w:sz w:val="28"/>
          <w:szCs w:val="28"/>
          <w:lang w:val="uk-UA" w:eastAsia="ru-RU"/>
        </w:rPr>
        <w:t xml:space="preserve"> з особливими</w:t>
      </w:r>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освiтнiми</w:t>
      </w:r>
      <w:proofErr w:type="spellEnd"/>
      <w:r w:rsidRPr="00B36822">
        <w:rPr>
          <w:rFonts w:ascii="Times New Roman" w:hAnsi="Times New Roman"/>
          <w:color w:val="000000"/>
          <w:sz w:val="28"/>
          <w:szCs w:val="28"/>
          <w:lang w:val="uk-UA" w:eastAsia="ru-RU"/>
        </w:rPr>
        <w:t xml:space="preserve"> </w:t>
      </w:r>
      <w:r w:rsidRPr="00B36822">
        <w:rPr>
          <w:rFonts w:ascii="Times New Roman" w:hAnsi="Times New Roman"/>
          <w:bCs/>
          <w:color w:val="000000"/>
          <w:sz w:val="28"/>
          <w:szCs w:val="28"/>
          <w:lang w:val="uk-UA" w:eastAsia="ru-RU"/>
        </w:rPr>
        <w:t>потребами</w:t>
      </w:r>
      <w:r w:rsidRPr="00B36822">
        <w:rPr>
          <w:rFonts w:ascii="Times New Roman" w:hAnsi="Times New Roman"/>
          <w:color w:val="000000"/>
          <w:sz w:val="28"/>
          <w:szCs w:val="28"/>
          <w:lang w:val="uk-UA" w:eastAsia="ru-RU"/>
        </w:rPr>
        <w:t xml:space="preserve">, у тому </w:t>
      </w:r>
      <w:proofErr w:type="spellStart"/>
      <w:r w:rsidRPr="00B36822">
        <w:rPr>
          <w:rFonts w:ascii="Times New Roman" w:hAnsi="Times New Roman"/>
          <w:color w:val="000000"/>
          <w:sz w:val="28"/>
          <w:szCs w:val="28"/>
          <w:lang w:val="uk-UA" w:eastAsia="ru-RU"/>
        </w:rPr>
        <w:t>числi</w:t>
      </w:r>
      <w:proofErr w:type="spellEnd"/>
      <w:r w:rsidRPr="00B36822">
        <w:rPr>
          <w:rFonts w:ascii="Times New Roman" w:hAnsi="Times New Roman"/>
          <w:color w:val="000000"/>
          <w:sz w:val="28"/>
          <w:szCs w:val="28"/>
          <w:lang w:val="uk-UA" w:eastAsia="ru-RU"/>
        </w:rPr>
        <w:t xml:space="preserve"> з </w:t>
      </w:r>
      <w:proofErr w:type="spellStart"/>
      <w:r w:rsidRPr="00B36822">
        <w:rPr>
          <w:rFonts w:ascii="Times New Roman" w:hAnsi="Times New Roman"/>
          <w:color w:val="000000"/>
          <w:sz w:val="28"/>
          <w:szCs w:val="28"/>
          <w:lang w:val="uk-UA" w:eastAsia="ru-RU"/>
        </w:rPr>
        <w:t>iнвалiднiстю</w:t>
      </w:r>
      <w:proofErr w:type="spellEnd"/>
      <w:r w:rsidRPr="00B36822">
        <w:rPr>
          <w:rFonts w:ascii="Times New Roman" w:hAnsi="Times New Roman"/>
          <w:color w:val="000000"/>
          <w:sz w:val="28"/>
          <w:szCs w:val="28"/>
          <w:lang w:val="uk-UA" w:eastAsia="ru-RU"/>
        </w:rPr>
        <w:t xml:space="preserve">, </w:t>
      </w:r>
      <w:r w:rsidRPr="00B36822">
        <w:rPr>
          <w:rFonts w:ascii="Times New Roman" w:hAnsi="Times New Roman"/>
          <w:bCs/>
          <w:color w:val="000000"/>
          <w:sz w:val="28"/>
          <w:szCs w:val="28"/>
          <w:lang w:val="uk-UA" w:eastAsia="ru-RU"/>
        </w:rPr>
        <w:t>можуть перебувати</w:t>
      </w:r>
      <w:r w:rsidRPr="00B36822">
        <w:rPr>
          <w:rFonts w:ascii="Times New Roman" w:hAnsi="Times New Roman"/>
          <w:color w:val="000000"/>
          <w:sz w:val="28"/>
          <w:szCs w:val="28"/>
          <w:lang w:val="uk-UA" w:eastAsia="ru-RU"/>
        </w:rPr>
        <w:t xml:space="preserve"> в </w:t>
      </w:r>
      <w:proofErr w:type="spellStart"/>
      <w:r w:rsidRPr="00B36822">
        <w:rPr>
          <w:rFonts w:ascii="Times New Roman" w:hAnsi="Times New Roman"/>
          <w:color w:val="000000"/>
          <w:sz w:val="28"/>
          <w:szCs w:val="28"/>
          <w:lang w:val="uk-UA" w:eastAsia="ru-RU"/>
        </w:rPr>
        <w:t>iнклюзивнiй</w:t>
      </w:r>
      <w:proofErr w:type="spellEnd"/>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групi</w:t>
      </w:r>
      <w:proofErr w:type="spellEnd"/>
      <w:r w:rsidRPr="00B36822">
        <w:rPr>
          <w:rFonts w:ascii="Times New Roman" w:hAnsi="Times New Roman"/>
          <w:color w:val="000000"/>
          <w:sz w:val="28"/>
          <w:szCs w:val="28"/>
          <w:lang w:val="uk-UA" w:eastAsia="ru-RU"/>
        </w:rPr>
        <w:t xml:space="preserve"> закладу </w:t>
      </w:r>
      <w:r>
        <w:rPr>
          <w:rFonts w:ascii="Times New Roman" w:hAnsi="Times New Roman"/>
          <w:color w:val="000000"/>
          <w:sz w:val="28"/>
          <w:szCs w:val="28"/>
          <w:lang w:val="uk-UA" w:eastAsia="ru-RU"/>
        </w:rPr>
        <w:t xml:space="preserve">дошкільної освіти </w:t>
      </w:r>
      <w:r w:rsidRPr="00B36822">
        <w:rPr>
          <w:rFonts w:ascii="Times New Roman" w:hAnsi="Times New Roman"/>
          <w:bCs/>
          <w:color w:val="000000"/>
          <w:sz w:val="28"/>
          <w:szCs w:val="28"/>
          <w:lang w:val="uk-UA" w:eastAsia="ru-RU"/>
        </w:rPr>
        <w:t>до</w:t>
      </w:r>
      <w:r>
        <w:rPr>
          <w:rFonts w:ascii="Times New Roman" w:hAnsi="Times New Roman"/>
          <w:bCs/>
          <w:color w:val="000000"/>
          <w:sz w:val="28"/>
          <w:szCs w:val="28"/>
          <w:lang w:val="uk-UA" w:eastAsia="ru-RU"/>
        </w:rPr>
        <w:t xml:space="preserve"> </w:t>
      </w:r>
      <w:r w:rsidRPr="00B36822">
        <w:rPr>
          <w:rFonts w:ascii="Times New Roman" w:hAnsi="Times New Roman"/>
          <w:bCs/>
          <w:color w:val="000000"/>
          <w:sz w:val="28"/>
          <w:szCs w:val="28"/>
          <w:lang w:val="uk-UA" w:eastAsia="ru-RU"/>
        </w:rPr>
        <w:t>7 (8)</w:t>
      </w:r>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рокiв</w:t>
      </w:r>
      <w:proofErr w:type="spellEnd"/>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вiдповiдно</w:t>
      </w:r>
      <w:proofErr w:type="spellEnd"/>
      <w:r w:rsidRPr="00B36822">
        <w:rPr>
          <w:rFonts w:ascii="Times New Roman" w:hAnsi="Times New Roman"/>
          <w:color w:val="000000"/>
          <w:sz w:val="28"/>
          <w:szCs w:val="28"/>
          <w:lang w:val="uk-UA" w:eastAsia="ru-RU"/>
        </w:rPr>
        <w:t xml:space="preserve"> до висновку </w:t>
      </w:r>
      <w:proofErr w:type="spellStart"/>
      <w:r w:rsidRPr="00B36822">
        <w:rPr>
          <w:rFonts w:ascii="Times New Roman" w:hAnsi="Times New Roman"/>
          <w:color w:val="000000"/>
          <w:sz w:val="28"/>
          <w:szCs w:val="28"/>
          <w:lang w:val="uk-UA" w:eastAsia="ru-RU"/>
        </w:rPr>
        <w:t>психолого-медико-педагогiчної</w:t>
      </w:r>
      <w:proofErr w:type="spellEnd"/>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консультацiї</w:t>
      </w:r>
      <w:proofErr w:type="spellEnd"/>
      <w:r w:rsidRPr="00B36822">
        <w:rPr>
          <w:rFonts w:ascii="Times New Roman" w:hAnsi="Times New Roman"/>
          <w:color w:val="000000"/>
          <w:sz w:val="28"/>
          <w:szCs w:val="28"/>
          <w:lang w:val="uk-UA" w:eastAsia="ru-RU"/>
        </w:rPr>
        <w:t xml:space="preserve"> залежно </w:t>
      </w:r>
      <w:proofErr w:type="spellStart"/>
      <w:r w:rsidRPr="00B36822">
        <w:rPr>
          <w:rFonts w:ascii="Times New Roman" w:hAnsi="Times New Roman"/>
          <w:color w:val="000000"/>
          <w:sz w:val="28"/>
          <w:szCs w:val="28"/>
          <w:lang w:val="uk-UA" w:eastAsia="ru-RU"/>
        </w:rPr>
        <w:t>вiд</w:t>
      </w:r>
      <w:proofErr w:type="spellEnd"/>
      <w:r w:rsidRPr="00B36822">
        <w:rPr>
          <w:rFonts w:ascii="Times New Roman" w:hAnsi="Times New Roman"/>
          <w:color w:val="000000"/>
          <w:sz w:val="28"/>
          <w:szCs w:val="28"/>
          <w:lang w:val="uk-UA" w:eastAsia="ru-RU"/>
        </w:rPr>
        <w:t xml:space="preserve"> </w:t>
      </w:r>
      <w:proofErr w:type="spellStart"/>
      <w:r w:rsidRPr="00B36822">
        <w:rPr>
          <w:rFonts w:ascii="Times New Roman" w:hAnsi="Times New Roman"/>
          <w:color w:val="000000"/>
          <w:sz w:val="28"/>
          <w:szCs w:val="28"/>
          <w:lang w:val="uk-UA" w:eastAsia="ru-RU"/>
        </w:rPr>
        <w:t>рiвня</w:t>
      </w:r>
      <w:proofErr w:type="spellEnd"/>
      <w:r w:rsidRPr="00B36822">
        <w:rPr>
          <w:rFonts w:ascii="Times New Roman" w:hAnsi="Times New Roman"/>
          <w:color w:val="000000"/>
          <w:sz w:val="28"/>
          <w:szCs w:val="28"/>
          <w:lang w:val="uk-UA" w:eastAsia="ru-RU"/>
        </w:rPr>
        <w:t xml:space="preserve"> та ступеня порушення.</w:t>
      </w:r>
    </w:p>
    <w:p w:rsidR="004C7FB2" w:rsidRDefault="004C7FB2" w:rsidP="00502F92">
      <w:pPr>
        <w:pStyle w:val="a3"/>
        <w:rPr>
          <w:rFonts w:ascii="Times New Roman" w:hAnsi="Times New Roman"/>
          <w:sz w:val="28"/>
          <w:szCs w:val="28"/>
          <w:lang w:val="uk-UA" w:eastAsia="ru-RU"/>
        </w:rPr>
      </w:pPr>
      <w:r w:rsidRPr="000D40A7">
        <w:rPr>
          <w:rFonts w:ascii="Times New Roman" w:hAnsi="Times New Roman"/>
          <w:sz w:val="28"/>
          <w:szCs w:val="28"/>
          <w:lang w:val="uk-UA" w:eastAsia="ru-RU"/>
        </w:rPr>
        <w:t xml:space="preserve">2.6. Для зарахування дитини у заклад </w:t>
      </w:r>
      <w:r>
        <w:rPr>
          <w:rFonts w:ascii="Times New Roman" w:hAnsi="Times New Roman"/>
          <w:color w:val="000000"/>
          <w:sz w:val="28"/>
          <w:szCs w:val="28"/>
          <w:lang w:val="uk-UA" w:eastAsia="ru-RU"/>
        </w:rPr>
        <w:t xml:space="preserve">дошкільної освіти </w:t>
      </w:r>
      <w:r>
        <w:rPr>
          <w:rFonts w:ascii="Times New Roman" w:hAnsi="Times New Roman"/>
          <w:sz w:val="28"/>
          <w:szCs w:val="28"/>
          <w:lang w:val="uk-UA" w:eastAsia="ru-RU"/>
        </w:rPr>
        <w:t>необхідно</w:t>
      </w:r>
    </w:p>
    <w:p w:rsidR="004C7FB2" w:rsidRDefault="004C7FB2" w:rsidP="00502F92">
      <w:pPr>
        <w:pStyle w:val="a3"/>
        <w:rPr>
          <w:rFonts w:ascii="Times New Roman" w:hAnsi="Times New Roman"/>
          <w:sz w:val="28"/>
          <w:szCs w:val="28"/>
          <w:lang w:val="uk-UA" w:eastAsia="ru-RU"/>
        </w:rPr>
      </w:pPr>
      <w:r w:rsidRPr="000D40A7">
        <w:rPr>
          <w:rFonts w:ascii="Times New Roman" w:hAnsi="Times New Roman"/>
          <w:sz w:val="28"/>
          <w:szCs w:val="28"/>
          <w:lang w:val="uk-UA" w:eastAsia="ru-RU"/>
        </w:rPr>
        <w:t xml:space="preserve">пред'явити: </w:t>
      </w:r>
    </w:p>
    <w:p w:rsidR="004C7FB2" w:rsidRPr="000D40A7" w:rsidRDefault="004C7FB2" w:rsidP="00D80A7F">
      <w:pPr>
        <w:pStyle w:val="a3"/>
        <w:numPr>
          <w:ilvl w:val="0"/>
          <w:numId w:val="14"/>
        </w:numPr>
        <w:rPr>
          <w:rFonts w:ascii="Times New Roman" w:hAnsi="Times New Roman"/>
          <w:sz w:val="28"/>
          <w:szCs w:val="28"/>
          <w:lang w:val="uk-UA" w:eastAsia="ru-RU"/>
        </w:rPr>
      </w:pPr>
      <w:r w:rsidRPr="000D40A7">
        <w:rPr>
          <w:rFonts w:ascii="Times New Roman" w:hAnsi="Times New Roman"/>
          <w:sz w:val="28"/>
          <w:szCs w:val="28"/>
          <w:lang w:val="uk-UA" w:eastAsia="ru-RU"/>
        </w:rPr>
        <w:t xml:space="preserve">медичну </w:t>
      </w:r>
      <w:r>
        <w:rPr>
          <w:rFonts w:ascii="Times New Roman" w:hAnsi="Times New Roman"/>
          <w:sz w:val="28"/>
          <w:szCs w:val="28"/>
          <w:lang w:val="uk-UA" w:eastAsia="ru-RU"/>
        </w:rPr>
        <w:t>довідку (ф-</w:t>
      </w:r>
      <w:r w:rsidRPr="00D80A7F">
        <w:rPr>
          <w:rFonts w:ascii="Times New Roman" w:hAnsi="Times New Roman"/>
          <w:sz w:val="28"/>
          <w:szCs w:val="28"/>
          <w:lang w:val="uk-UA" w:eastAsia="ru-RU"/>
        </w:rPr>
        <w:t>086-1 о</w:t>
      </w:r>
      <w:r>
        <w:rPr>
          <w:rFonts w:ascii="Times New Roman" w:hAnsi="Times New Roman"/>
          <w:sz w:val="28"/>
          <w:szCs w:val="28"/>
          <w:lang w:val="uk-UA" w:eastAsia="ru-RU"/>
        </w:rPr>
        <w:t>)</w:t>
      </w:r>
      <w:r w:rsidRPr="000D40A7">
        <w:rPr>
          <w:rFonts w:ascii="Times New Roman" w:hAnsi="Times New Roman"/>
          <w:sz w:val="28"/>
          <w:szCs w:val="28"/>
          <w:lang w:val="uk-UA" w:eastAsia="ru-RU"/>
        </w:rPr>
        <w:t xml:space="preserve"> про стан здоров'я дитини, </w:t>
      </w:r>
    </w:p>
    <w:p w:rsidR="004C7FB2" w:rsidRPr="000D40A7" w:rsidRDefault="004C7FB2" w:rsidP="002B3461">
      <w:pPr>
        <w:pStyle w:val="a3"/>
        <w:numPr>
          <w:ilvl w:val="0"/>
          <w:numId w:val="14"/>
        </w:numPr>
        <w:rPr>
          <w:rFonts w:ascii="Times New Roman" w:hAnsi="Times New Roman"/>
          <w:sz w:val="28"/>
          <w:szCs w:val="28"/>
          <w:lang w:val="uk-UA" w:eastAsia="ru-RU"/>
        </w:rPr>
      </w:pPr>
      <w:r>
        <w:rPr>
          <w:rFonts w:ascii="Times New Roman" w:hAnsi="Times New Roman"/>
          <w:sz w:val="28"/>
          <w:szCs w:val="28"/>
          <w:lang w:val="uk-UA" w:eastAsia="ru-RU"/>
        </w:rPr>
        <w:t>к</w:t>
      </w:r>
      <w:r w:rsidRPr="002B3461">
        <w:rPr>
          <w:rFonts w:ascii="Times New Roman" w:hAnsi="Times New Roman"/>
          <w:sz w:val="28"/>
          <w:szCs w:val="28"/>
          <w:lang w:val="uk-UA" w:eastAsia="ru-RU"/>
        </w:rPr>
        <w:t>арта пр</w:t>
      </w:r>
      <w:r>
        <w:rPr>
          <w:rFonts w:ascii="Times New Roman" w:hAnsi="Times New Roman"/>
          <w:sz w:val="28"/>
          <w:szCs w:val="28"/>
          <w:lang w:val="uk-UA" w:eastAsia="ru-RU"/>
        </w:rPr>
        <w:t>о</w:t>
      </w:r>
      <w:r w:rsidRPr="002B3461">
        <w:rPr>
          <w:rFonts w:ascii="Times New Roman" w:hAnsi="Times New Roman"/>
          <w:sz w:val="28"/>
          <w:szCs w:val="28"/>
          <w:lang w:val="uk-UA" w:eastAsia="ru-RU"/>
        </w:rPr>
        <w:t>філактичних щеплень</w:t>
      </w:r>
      <w:r>
        <w:rPr>
          <w:rFonts w:ascii="Times New Roman" w:hAnsi="Times New Roman"/>
          <w:sz w:val="28"/>
          <w:szCs w:val="28"/>
          <w:lang w:val="uk-UA" w:eastAsia="ru-RU"/>
        </w:rPr>
        <w:t xml:space="preserve"> (ф-</w:t>
      </w:r>
      <w:r w:rsidRPr="002B3461">
        <w:rPr>
          <w:rFonts w:ascii="Times New Roman" w:hAnsi="Times New Roman"/>
          <w:sz w:val="28"/>
          <w:szCs w:val="28"/>
          <w:lang w:val="uk-UA" w:eastAsia="ru-RU"/>
        </w:rPr>
        <w:t>063 о</w:t>
      </w:r>
      <w:r>
        <w:rPr>
          <w:rFonts w:ascii="Times New Roman" w:hAnsi="Times New Roman"/>
          <w:sz w:val="28"/>
          <w:szCs w:val="28"/>
          <w:lang w:val="uk-UA" w:eastAsia="ru-RU"/>
        </w:rPr>
        <w:t>)</w:t>
      </w:r>
      <w:r w:rsidRPr="000D40A7">
        <w:rPr>
          <w:rFonts w:ascii="Times New Roman" w:hAnsi="Times New Roman"/>
          <w:sz w:val="28"/>
          <w:szCs w:val="28"/>
          <w:lang w:val="uk-UA" w:eastAsia="ru-RU"/>
        </w:rPr>
        <w:t xml:space="preserve">, </w:t>
      </w:r>
    </w:p>
    <w:p w:rsidR="004C7FB2" w:rsidRPr="000D40A7" w:rsidRDefault="004C7FB2" w:rsidP="000D40A7">
      <w:pPr>
        <w:pStyle w:val="a3"/>
        <w:numPr>
          <w:ilvl w:val="0"/>
          <w:numId w:val="14"/>
        </w:numPr>
        <w:rPr>
          <w:rFonts w:ascii="Times New Roman" w:hAnsi="Times New Roman"/>
          <w:sz w:val="28"/>
          <w:szCs w:val="28"/>
          <w:lang w:val="uk-UA" w:eastAsia="ru-RU"/>
        </w:rPr>
      </w:pPr>
      <w:r w:rsidRPr="000D40A7">
        <w:rPr>
          <w:rFonts w:ascii="Times New Roman" w:hAnsi="Times New Roman"/>
          <w:sz w:val="28"/>
          <w:szCs w:val="28"/>
          <w:lang w:val="uk-UA" w:eastAsia="ru-RU"/>
        </w:rPr>
        <w:t xml:space="preserve">документи для зарахування до </w:t>
      </w:r>
      <w:r>
        <w:rPr>
          <w:rFonts w:ascii="Times New Roman" w:hAnsi="Times New Roman"/>
          <w:sz w:val="28"/>
          <w:szCs w:val="28"/>
          <w:lang w:val="uk-UA" w:eastAsia="ru-RU"/>
        </w:rPr>
        <w:t xml:space="preserve">інклюзивної </w:t>
      </w:r>
      <w:r w:rsidRPr="000D40A7">
        <w:rPr>
          <w:rFonts w:ascii="Times New Roman" w:hAnsi="Times New Roman"/>
          <w:sz w:val="28"/>
          <w:szCs w:val="28"/>
          <w:lang w:val="uk-UA" w:eastAsia="ru-RU"/>
        </w:rPr>
        <w:t xml:space="preserve">групи, </w:t>
      </w:r>
    </w:p>
    <w:p w:rsidR="004C7FB2" w:rsidRPr="000D40A7" w:rsidRDefault="004C7FB2" w:rsidP="000D40A7">
      <w:pPr>
        <w:pStyle w:val="a3"/>
        <w:numPr>
          <w:ilvl w:val="0"/>
          <w:numId w:val="14"/>
        </w:numPr>
        <w:rPr>
          <w:rFonts w:ascii="Times New Roman" w:hAnsi="Times New Roman"/>
          <w:sz w:val="28"/>
          <w:szCs w:val="28"/>
          <w:lang w:val="uk-UA" w:eastAsia="ru-RU"/>
        </w:rPr>
      </w:pPr>
      <w:r w:rsidRPr="000D40A7">
        <w:rPr>
          <w:rFonts w:ascii="Times New Roman" w:hAnsi="Times New Roman"/>
          <w:sz w:val="28"/>
          <w:szCs w:val="28"/>
          <w:lang w:val="uk-UA" w:eastAsia="ru-RU"/>
        </w:rPr>
        <w:t xml:space="preserve">свідоцтво про народження дитини, </w:t>
      </w:r>
    </w:p>
    <w:p w:rsidR="004C7FB2" w:rsidRPr="000D40A7" w:rsidRDefault="004C7FB2" w:rsidP="000D40A7">
      <w:pPr>
        <w:pStyle w:val="a3"/>
        <w:numPr>
          <w:ilvl w:val="0"/>
          <w:numId w:val="14"/>
        </w:numPr>
        <w:rPr>
          <w:rFonts w:ascii="Times New Roman" w:hAnsi="Times New Roman"/>
          <w:sz w:val="28"/>
          <w:szCs w:val="28"/>
          <w:lang w:val="uk-UA" w:eastAsia="ru-RU"/>
        </w:rPr>
      </w:pPr>
      <w:r w:rsidRPr="000D40A7">
        <w:rPr>
          <w:rFonts w:ascii="Times New Roman" w:hAnsi="Times New Roman"/>
          <w:sz w:val="28"/>
          <w:szCs w:val="28"/>
          <w:lang w:val="uk-UA" w:eastAsia="ru-RU"/>
        </w:rPr>
        <w:t>документа для встановлення батьківської плати</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2.7. За дитиною зберігається місце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державної та комунальної форм власності у разі її хвороби, карантину, санаторного лікування, на час відпустки батьків або осіб, які їх замінюють, а також у літній період (75 днів).</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2.8. Відрахування дітей із </w:t>
      </w:r>
      <w:r>
        <w:rPr>
          <w:rFonts w:ascii="Times New Roman" w:hAnsi="Times New Roman"/>
          <w:color w:val="000000"/>
          <w:sz w:val="28"/>
          <w:szCs w:val="28"/>
          <w:lang w:val="uk-UA" w:eastAsia="ru-RU"/>
        </w:rPr>
        <w:t xml:space="preserve">закладу </w:t>
      </w:r>
      <w:r w:rsidRPr="00441F9E">
        <w:rPr>
          <w:rFonts w:ascii="Times New Roman" w:hAnsi="Times New Roman"/>
          <w:color w:val="000000"/>
          <w:sz w:val="28"/>
          <w:szCs w:val="28"/>
          <w:lang w:val="uk-UA" w:eastAsia="ru-RU"/>
        </w:rPr>
        <w:t>дошкіл</w:t>
      </w:r>
      <w:r>
        <w:rPr>
          <w:rFonts w:ascii="Times New Roman" w:hAnsi="Times New Roman"/>
          <w:color w:val="000000"/>
          <w:sz w:val="28"/>
          <w:szCs w:val="28"/>
          <w:lang w:val="uk-UA" w:eastAsia="ru-RU"/>
        </w:rPr>
        <w:t>ьної освіти може здійснюватися:</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 xml:space="preserve"> за бажанням бать</w:t>
      </w:r>
      <w:r>
        <w:rPr>
          <w:rFonts w:ascii="Times New Roman" w:hAnsi="Times New Roman"/>
          <w:color w:val="000000"/>
          <w:sz w:val="28"/>
          <w:szCs w:val="28"/>
          <w:lang w:val="uk-UA" w:eastAsia="ru-RU"/>
        </w:rPr>
        <w:t>ків або осіб, які їх замінюють</w:t>
      </w:r>
      <w:r w:rsidRPr="00441F9E">
        <w:rPr>
          <w:rFonts w:ascii="Times New Roman" w:hAnsi="Times New Roman"/>
          <w:color w:val="000000"/>
          <w:sz w:val="28"/>
          <w:szCs w:val="28"/>
          <w:lang w:val="uk-UA" w:eastAsia="ru-RU"/>
        </w:rPr>
        <w:t>;</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на підставі медичного висновку про стан здоров'я дитини, що виключає можливість її подальшого перебування в</w:t>
      </w:r>
      <w:r>
        <w:rPr>
          <w:rFonts w:ascii="Times New Roman" w:hAnsi="Times New Roman"/>
          <w:color w:val="000000"/>
          <w:sz w:val="28"/>
          <w:szCs w:val="28"/>
          <w:lang w:val="uk-UA" w:eastAsia="ru-RU"/>
        </w:rPr>
        <w:t xml:space="preserve"> дошкільному закладі цього типу;</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у разі несплати без поважних причин батьками або особами, які їх замінюють, плати за харчува</w:t>
      </w:r>
      <w:r>
        <w:rPr>
          <w:rFonts w:ascii="Times New Roman" w:hAnsi="Times New Roman"/>
          <w:color w:val="000000"/>
          <w:sz w:val="28"/>
          <w:szCs w:val="28"/>
          <w:lang w:val="uk-UA" w:eastAsia="ru-RU"/>
        </w:rPr>
        <w:t>ння дитини протягом 2-х місяців.</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lastRenderedPageBreak/>
        <w:t xml:space="preserve">2.9. Адміністрація в десятиденний </w:t>
      </w:r>
      <w:r w:rsidRPr="00441F9E">
        <w:rPr>
          <w:rFonts w:ascii="Times New Roman" w:hAnsi="Times New Roman"/>
          <w:color w:val="000000"/>
          <w:sz w:val="28"/>
          <w:szCs w:val="28"/>
          <w:lang w:val="uk-UA" w:eastAsia="ru-RU"/>
        </w:rPr>
        <w:t>термін</w:t>
      </w:r>
      <w:r>
        <w:rPr>
          <w:rFonts w:ascii="Times New Roman" w:hAnsi="Times New Roman"/>
          <w:color w:val="000000"/>
          <w:sz w:val="28"/>
          <w:szCs w:val="28"/>
          <w:lang w:val="uk-UA" w:eastAsia="ru-RU"/>
        </w:rPr>
        <w:t xml:space="preserve"> (10 календарних днів)  письмового повідомл</w:t>
      </w:r>
      <w:r w:rsidRPr="00441F9E">
        <w:rPr>
          <w:rFonts w:ascii="Times New Roman" w:hAnsi="Times New Roman"/>
          <w:color w:val="000000"/>
          <w:sz w:val="28"/>
          <w:szCs w:val="28"/>
          <w:lang w:val="uk-UA" w:eastAsia="ru-RU"/>
        </w:rPr>
        <w:t>я</w:t>
      </w:r>
      <w:r>
        <w:rPr>
          <w:rFonts w:ascii="Times New Roman" w:hAnsi="Times New Roman"/>
          <w:color w:val="000000"/>
          <w:sz w:val="28"/>
          <w:szCs w:val="28"/>
          <w:lang w:val="uk-UA" w:eastAsia="ru-RU"/>
        </w:rPr>
        <w:t>є</w:t>
      </w:r>
      <w:r w:rsidRPr="00441F9E">
        <w:rPr>
          <w:rFonts w:ascii="Times New Roman" w:hAnsi="Times New Roman"/>
          <w:color w:val="000000"/>
          <w:sz w:val="28"/>
          <w:szCs w:val="28"/>
          <w:lang w:val="uk-UA" w:eastAsia="ru-RU"/>
        </w:rPr>
        <w:t xml:space="preserve"> батьків або осіб, які їх за</w:t>
      </w:r>
      <w:r>
        <w:rPr>
          <w:rFonts w:ascii="Times New Roman" w:hAnsi="Times New Roman"/>
          <w:color w:val="000000"/>
          <w:sz w:val="28"/>
          <w:szCs w:val="28"/>
          <w:lang w:val="uk-UA" w:eastAsia="ru-RU"/>
        </w:rPr>
        <w:t>мінюють про відрахування дитини.</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2.10.  За дитиною зберігаєтьс</w:t>
      </w:r>
      <w:r w:rsidRPr="00441F9E">
        <w:rPr>
          <w:rFonts w:ascii="Times New Roman" w:hAnsi="Times New Roman"/>
          <w:color w:val="000000"/>
          <w:sz w:val="28"/>
          <w:szCs w:val="28"/>
          <w:lang w:val="uk-UA" w:eastAsia="ru-RU"/>
        </w:rPr>
        <w:t xml:space="preserve">я </w:t>
      </w:r>
      <w:r>
        <w:rPr>
          <w:rFonts w:ascii="Times New Roman" w:hAnsi="Times New Roman"/>
          <w:color w:val="000000"/>
          <w:sz w:val="28"/>
          <w:szCs w:val="28"/>
          <w:lang w:val="uk-UA" w:eastAsia="ru-RU"/>
        </w:rPr>
        <w:t>місце</w:t>
      </w:r>
      <w:r w:rsidRPr="00441F9E">
        <w:rPr>
          <w:rFonts w:ascii="Times New Roman" w:hAnsi="Times New Roman"/>
          <w:color w:val="000000"/>
          <w:sz w:val="28"/>
          <w:szCs w:val="28"/>
          <w:lang w:val="uk-UA" w:eastAsia="ru-RU"/>
        </w:rPr>
        <w:t xml:space="preserve"> у </w:t>
      </w:r>
      <w:r>
        <w:rPr>
          <w:rFonts w:ascii="Times New Roman" w:hAnsi="Times New Roman"/>
          <w:color w:val="000000"/>
          <w:sz w:val="28"/>
          <w:szCs w:val="28"/>
          <w:lang w:val="uk-UA" w:eastAsia="ru-RU"/>
        </w:rPr>
        <w:t>дошкільному закладі в разі її хвороби, карантину, санаторного лікування, на час відпустки батьків або осіб,  які їх замінюють, а також у літній період (75 днів)</w:t>
      </w:r>
    </w:p>
    <w:p w:rsidR="004C7FB2" w:rsidRPr="00441F9E" w:rsidRDefault="004C7FB2" w:rsidP="000F64AE">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III. РЕЖИМ РОБОТИ ЗАКЛАДУ</w:t>
      </w:r>
      <w:r>
        <w:rPr>
          <w:rFonts w:ascii="Times New Roman" w:hAnsi="Times New Roman"/>
          <w:b/>
          <w:bCs/>
          <w:color w:val="000000"/>
          <w:sz w:val="28"/>
          <w:szCs w:val="28"/>
          <w:lang w:val="uk-UA" w:eastAsia="ru-RU"/>
        </w:rPr>
        <w:t xml:space="preserve"> ДОШКІЛЬНОЇ ОСВІТИ.</w:t>
      </w:r>
    </w:p>
    <w:p w:rsidR="004C7FB2" w:rsidRPr="00904D3B" w:rsidRDefault="004C7FB2" w:rsidP="009D076B">
      <w:pPr>
        <w:shd w:val="clear" w:color="auto" w:fill="FFFFFF"/>
        <w:spacing w:before="100" w:beforeAutospacing="1" w:after="225" w:line="336" w:lineRule="atLeast"/>
        <w:jc w:val="both"/>
        <w:rPr>
          <w:rFonts w:ascii="Times New Roman" w:hAnsi="Times New Roman"/>
          <w:b/>
          <w:color w:val="000000"/>
          <w:sz w:val="28"/>
          <w:szCs w:val="28"/>
          <w:lang w:val="uk-UA" w:eastAsia="ru-RU"/>
        </w:rPr>
      </w:pPr>
      <w:r w:rsidRPr="00441F9E">
        <w:rPr>
          <w:rFonts w:ascii="Times New Roman" w:hAnsi="Times New Roman"/>
          <w:color w:val="000000"/>
          <w:sz w:val="28"/>
          <w:szCs w:val="28"/>
          <w:lang w:val="uk-UA" w:eastAsia="ru-RU"/>
        </w:rPr>
        <w:t xml:space="preserve">3.1. </w:t>
      </w:r>
      <w:r>
        <w:rPr>
          <w:rFonts w:ascii="Times New Roman" w:hAnsi="Times New Roman"/>
          <w:color w:val="000000"/>
          <w:sz w:val="28"/>
          <w:szCs w:val="28"/>
          <w:lang w:val="uk-UA" w:eastAsia="ru-RU"/>
        </w:rPr>
        <w:t xml:space="preserve">Заклад дошкільної освіти </w:t>
      </w:r>
      <w:r w:rsidRPr="00441F9E">
        <w:rPr>
          <w:rFonts w:ascii="Times New Roman" w:hAnsi="Times New Roman"/>
          <w:color w:val="000000"/>
          <w:sz w:val="28"/>
          <w:szCs w:val="28"/>
          <w:lang w:val="uk-UA" w:eastAsia="ru-RU"/>
        </w:rPr>
        <w:t xml:space="preserve">працює за: </w:t>
      </w:r>
      <w:r w:rsidRPr="00904D3B">
        <w:rPr>
          <w:rFonts w:ascii="Times New Roman" w:hAnsi="Times New Roman"/>
          <w:b/>
          <w:color w:val="000000"/>
          <w:sz w:val="28"/>
          <w:szCs w:val="28"/>
          <w:lang w:val="uk-UA" w:eastAsia="ru-RU"/>
        </w:rPr>
        <w:t>п'ятиденним</w:t>
      </w:r>
      <w:r>
        <w:rPr>
          <w:rFonts w:ascii="Times New Roman" w:hAnsi="Times New Roman"/>
          <w:b/>
          <w:color w:val="000000"/>
          <w:sz w:val="28"/>
          <w:szCs w:val="28"/>
          <w:lang w:val="uk-UA" w:eastAsia="ru-RU"/>
        </w:rPr>
        <w:t xml:space="preserve"> </w:t>
      </w:r>
      <w:r w:rsidRPr="00904D3B">
        <w:rPr>
          <w:rFonts w:ascii="Times New Roman" w:hAnsi="Times New Roman"/>
          <w:b/>
          <w:color w:val="000000"/>
          <w:sz w:val="28"/>
          <w:szCs w:val="28"/>
          <w:lang w:val="uk-UA" w:eastAsia="ru-RU"/>
        </w:rPr>
        <w:t>робочим тижнем протягом 10,5  годин</w:t>
      </w:r>
      <w:r>
        <w:rPr>
          <w:rFonts w:ascii="Times New Roman" w:hAnsi="Times New Roman"/>
          <w:b/>
          <w:color w:val="000000"/>
          <w:sz w:val="28"/>
          <w:szCs w:val="28"/>
          <w:lang w:val="uk-UA" w:eastAsia="ru-RU"/>
        </w:rPr>
        <w:t>.</w:t>
      </w:r>
    </w:p>
    <w:p w:rsidR="004C7FB2" w:rsidRPr="00904D3B" w:rsidRDefault="004C7FB2" w:rsidP="009D076B">
      <w:pPr>
        <w:shd w:val="clear" w:color="auto" w:fill="FFFFFF"/>
        <w:spacing w:before="100" w:beforeAutospacing="1" w:after="225" w:line="336" w:lineRule="atLeast"/>
        <w:jc w:val="both"/>
        <w:rPr>
          <w:rFonts w:ascii="Times New Roman" w:hAnsi="Times New Roman"/>
          <w:b/>
          <w:color w:val="000000"/>
          <w:sz w:val="28"/>
          <w:szCs w:val="28"/>
          <w:lang w:val="uk-UA" w:eastAsia="ru-RU"/>
        </w:rPr>
      </w:pPr>
      <w:r w:rsidRPr="00904D3B">
        <w:rPr>
          <w:rFonts w:ascii="Times New Roman" w:hAnsi="Times New Roman"/>
          <w:b/>
          <w:color w:val="000000"/>
          <w:sz w:val="28"/>
          <w:szCs w:val="28"/>
          <w:lang w:val="uk-UA" w:eastAsia="ru-RU"/>
        </w:rPr>
        <w:t>Вихідні дні</w:t>
      </w:r>
      <w:r>
        <w:rPr>
          <w:rFonts w:ascii="Times New Roman" w:hAnsi="Times New Roman"/>
          <w:b/>
          <w:color w:val="000000"/>
          <w:sz w:val="28"/>
          <w:szCs w:val="28"/>
          <w:lang w:val="uk-UA" w:eastAsia="ru-RU"/>
        </w:rPr>
        <w:t xml:space="preserve"> - </w:t>
      </w:r>
      <w:r w:rsidRPr="00904D3B">
        <w:rPr>
          <w:rFonts w:ascii="Times New Roman" w:hAnsi="Times New Roman"/>
          <w:b/>
          <w:color w:val="000000"/>
          <w:sz w:val="28"/>
          <w:szCs w:val="28"/>
          <w:lang w:val="uk-UA" w:eastAsia="ru-RU"/>
        </w:rPr>
        <w:t>субота, неділя, святкові</w:t>
      </w:r>
      <w:r>
        <w:rPr>
          <w:rFonts w:ascii="Times New Roman" w:hAnsi="Times New Roman"/>
          <w:b/>
          <w:color w:val="000000"/>
          <w:sz w:val="28"/>
          <w:szCs w:val="28"/>
          <w:lang w:val="uk-UA" w:eastAsia="ru-RU"/>
        </w:rPr>
        <w:t>,</w:t>
      </w:r>
      <w:r w:rsidRPr="00904D3B">
        <w:rPr>
          <w:rFonts w:ascii="Times New Roman" w:hAnsi="Times New Roman"/>
          <w:b/>
          <w:color w:val="000000"/>
          <w:sz w:val="28"/>
          <w:szCs w:val="28"/>
          <w:lang w:val="uk-UA" w:eastAsia="ru-RU"/>
        </w:rPr>
        <w:t xml:space="preserve"> тощо</w:t>
      </w:r>
      <w:r>
        <w:rPr>
          <w:rFonts w:ascii="Times New Roman" w:hAnsi="Times New Roman"/>
          <w:b/>
          <w:color w:val="000000"/>
          <w:sz w:val="28"/>
          <w:szCs w:val="28"/>
          <w:lang w:val="uk-UA" w:eastAsia="ru-RU"/>
        </w:rPr>
        <w:t>.</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3.2. Щоденний графік роботи </w:t>
      </w:r>
      <w:r>
        <w:rPr>
          <w:rFonts w:ascii="Times New Roman" w:hAnsi="Times New Roman"/>
          <w:color w:val="000000"/>
          <w:sz w:val="28"/>
          <w:szCs w:val="28"/>
          <w:lang w:val="uk-UA" w:eastAsia="ru-RU"/>
        </w:rPr>
        <w:t xml:space="preserve">закладу </w:t>
      </w:r>
      <w:r w:rsidRPr="00441F9E">
        <w:rPr>
          <w:rFonts w:ascii="Times New Roman" w:hAnsi="Times New Roman"/>
          <w:color w:val="000000"/>
          <w:sz w:val="28"/>
          <w:szCs w:val="28"/>
          <w:lang w:val="uk-UA" w:eastAsia="ru-RU"/>
        </w:rPr>
        <w:t>дошкі</w:t>
      </w:r>
      <w:r>
        <w:rPr>
          <w:rFonts w:ascii="Times New Roman" w:hAnsi="Times New Roman"/>
          <w:color w:val="000000"/>
          <w:sz w:val="28"/>
          <w:szCs w:val="28"/>
          <w:lang w:val="uk-UA" w:eastAsia="ru-RU"/>
        </w:rPr>
        <w:t xml:space="preserve">льної освіти: </w:t>
      </w:r>
    </w:p>
    <w:p w:rsidR="004C7FB2" w:rsidRPr="00904D3B" w:rsidRDefault="004C7FB2" w:rsidP="009D076B">
      <w:pPr>
        <w:shd w:val="clear" w:color="auto" w:fill="FFFFFF"/>
        <w:spacing w:before="100" w:beforeAutospacing="1" w:after="225" w:line="336" w:lineRule="atLeast"/>
        <w:jc w:val="both"/>
        <w:rPr>
          <w:rFonts w:ascii="Times New Roman" w:hAnsi="Times New Roman"/>
          <w:b/>
          <w:color w:val="000000"/>
          <w:sz w:val="28"/>
          <w:szCs w:val="28"/>
          <w:lang w:val="uk-UA" w:eastAsia="ru-RU"/>
        </w:rPr>
      </w:pPr>
      <w:r w:rsidRPr="00904D3B">
        <w:rPr>
          <w:rFonts w:ascii="Times New Roman" w:hAnsi="Times New Roman"/>
          <w:b/>
          <w:color w:val="000000"/>
          <w:sz w:val="28"/>
          <w:szCs w:val="28"/>
          <w:lang w:val="uk-UA" w:eastAsia="ru-RU"/>
        </w:rPr>
        <w:t>початок</w:t>
      </w:r>
      <w:r>
        <w:rPr>
          <w:rFonts w:ascii="Times New Roman" w:hAnsi="Times New Roman"/>
          <w:b/>
          <w:color w:val="000000"/>
          <w:sz w:val="28"/>
          <w:szCs w:val="28"/>
          <w:lang w:val="uk-UA" w:eastAsia="ru-RU"/>
        </w:rPr>
        <w:t xml:space="preserve"> 7.45 - 18.15</w:t>
      </w:r>
      <w:r w:rsidRPr="00904D3B">
        <w:rPr>
          <w:rFonts w:ascii="Times New Roman" w:hAnsi="Times New Roman"/>
          <w:b/>
          <w:color w:val="000000"/>
          <w:sz w:val="28"/>
          <w:szCs w:val="28"/>
          <w:lang w:val="uk-UA" w:eastAsia="ru-RU"/>
        </w:rPr>
        <w:t xml:space="preserve"> всі вікові групи</w:t>
      </w:r>
    </w:p>
    <w:p w:rsidR="004C7FB2" w:rsidRPr="00441F9E" w:rsidRDefault="004C7FB2" w:rsidP="000F64AE">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IV. ОРГАНІЗАЦІЯ НАВЧАЛЬНО-ВИХОВНОГО ПРОЦЕСУ У ЗАКЛАДІ</w:t>
      </w:r>
      <w:r>
        <w:rPr>
          <w:rFonts w:ascii="Times New Roman" w:hAnsi="Times New Roman"/>
          <w:b/>
          <w:bCs/>
          <w:color w:val="000000"/>
          <w:sz w:val="28"/>
          <w:szCs w:val="28"/>
          <w:lang w:val="uk-UA" w:eastAsia="ru-RU"/>
        </w:rPr>
        <w:t xml:space="preserve"> ДОШКІЛЬНОЇ ОСВІТИ.</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4.1. Навчальний рік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починається 1 вересня і закінчується 31 травня наступного року.</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З 1 червня до 31 серпня (оздоровчий період)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проводиться оздоровлення дітей.</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4.2. Навчальний заклад здійснює свою діяльність відповідно до річного плану, який складається на навчальний рік та період оздоровлення.</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4.3. План роботи державного та комунального навчального закладу схвалюється педагогічною радою закладу, затверджується керівником дошкільного закладу і погоджується з відповідним органом управління освітою</w:t>
      </w:r>
      <w:r>
        <w:rPr>
          <w:rFonts w:ascii="Times New Roman" w:hAnsi="Times New Roman"/>
          <w:color w:val="000000"/>
          <w:sz w:val="28"/>
          <w:szCs w:val="28"/>
          <w:lang w:val="uk-UA" w:eastAsia="ru-RU"/>
        </w:rPr>
        <w:t xml:space="preserve"> </w:t>
      </w:r>
      <w:r w:rsidRPr="00904D3B">
        <w:rPr>
          <w:rFonts w:ascii="Times New Roman" w:hAnsi="Times New Roman"/>
          <w:sz w:val="28"/>
          <w:szCs w:val="28"/>
          <w:lang w:val="uk-UA" w:eastAsia="ru-RU"/>
        </w:rPr>
        <w:t>Тячівської міської ради</w:t>
      </w:r>
      <w:r>
        <w:rPr>
          <w:rFonts w:ascii="Times New Roman" w:hAnsi="Times New Roman"/>
          <w:sz w:val="28"/>
          <w:szCs w:val="28"/>
          <w:lang w:val="uk-UA" w:eastAsia="ru-RU"/>
        </w:rPr>
        <w:t>.</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План роботи закладу на оздоровчий період погоджується з територіальною санітарно-епідеміологічною </w:t>
      </w:r>
      <w:r>
        <w:rPr>
          <w:rFonts w:ascii="Times New Roman" w:hAnsi="Times New Roman"/>
          <w:color w:val="000000"/>
          <w:sz w:val="28"/>
          <w:szCs w:val="28"/>
          <w:lang w:val="uk-UA" w:eastAsia="ru-RU"/>
        </w:rPr>
        <w:t>службою міста.</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4.4.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визначена</w:t>
      </w:r>
      <w:r>
        <w:rPr>
          <w:rFonts w:ascii="Times New Roman" w:hAnsi="Times New Roman"/>
          <w:color w:val="000000"/>
          <w:sz w:val="28"/>
          <w:szCs w:val="28"/>
          <w:lang w:val="uk-UA" w:eastAsia="ru-RU"/>
        </w:rPr>
        <w:t xml:space="preserve"> українська </w:t>
      </w:r>
      <w:r w:rsidRPr="00441F9E">
        <w:rPr>
          <w:rFonts w:ascii="Times New Roman" w:hAnsi="Times New Roman"/>
          <w:color w:val="000000"/>
          <w:sz w:val="28"/>
          <w:szCs w:val="28"/>
          <w:lang w:val="uk-UA" w:eastAsia="ru-RU"/>
        </w:rPr>
        <w:t xml:space="preserve"> мова</w:t>
      </w:r>
      <w:r>
        <w:rPr>
          <w:rFonts w:ascii="Times New Roman" w:hAnsi="Times New Roman"/>
          <w:color w:val="000000"/>
          <w:sz w:val="28"/>
          <w:szCs w:val="28"/>
          <w:lang w:val="uk-UA" w:eastAsia="ru-RU"/>
        </w:rPr>
        <w:t xml:space="preserve"> навчання і виховання дітей – 7 груп, 1 (одна) – з угорською мовою навчання і виховання дітей.</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4.5. Навчально-виховний процес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 xml:space="preserve">здійснюється за </w:t>
      </w:r>
      <w:r>
        <w:rPr>
          <w:rFonts w:ascii="Times New Roman" w:hAnsi="Times New Roman"/>
          <w:color w:val="000000"/>
          <w:sz w:val="28"/>
          <w:szCs w:val="28"/>
          <w:lang w:val="uk-UA" w:eastAsia="ru-RU"/>
        </w:rPr>
        <w:t>державними програмами розвитку дитини дошкільного віку, Базовим компонентом дошкільної освіти та навчально-методичними посібниками,  затверджених МОН України.</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B36822">
        <w:rPr>
          <w:rFonts w:ascii="Times New Roman" w:hAnsi="Times New Roman"/>
          <w:sz w:val="28"/>
          <w:szCs w:val="28"/>
          <w:lang w:val="uk-UA" w:eastAsia="ru-RU"/>
        </w:rPr>
        <w:lastRenderedPageBreak/>
        <w:t>4.6</w:t>
      </w:r>
      <w:r>
        <w:rPr>
          <w:rFonts w:ascii="Times New Roman" w:hAnsi="Times New Roman"/>
          <w:sz w:val="28"/>
          <w:szCs w:val="28"/>
          <w:lang w:val="uk-UA" w:eastAsia="ru-RU"/>
        </w:rPr>
        <w:t xml:space="preserve">. </w:t>
      </w:r>
      <w:r>
        <w:rPr>
          <w:rFonts w:ascii="Times New Roman" w:hAnsi="Times New Roman"/>
          <w:color w:val="000000"/>
          <w:sz w:val="28"/>
          <w:szCs w:val="28"/>
          <w:lang w:val="uk-UA" w:eastAsia="ru-RU"/>
        </w:rPr>
        <w:t xml:space="preserve">Заклад дошкільної освіти </w:t>
      </w:r>
      <w:r w:rsidRPr="00441F9E">
        <w:rPr>
          <w:rFonts w:ascii="Times New Roman" w:hAnsi="Times New Roman"/>
          <w:color w:val="000000"/>
          <w:sz w:val="28"/>
          <w:szCs w:val="28"/>
          <w:lang w:val="uk-UA" w:eastAsia="ru-RU"/>
        </w:rPr>
        <w:t xml:space="preserve">організовує освітній процес за такими пріоритетними напрямами: </w:t>
      </w:r>
      <w:r>
        <w:rPr>
          <w:rFonts w:ascii="Times New Roman" w:hAnsi="Times New Roman"/>
          <w:color w:val="000000"/>
          <w:sz w:val="28"/>
          <w:szCs w:val="28"/>
          <w:lang w:val="uk-UA" w:eastAsia="ru-RU"/>
        </w:rPr>
        <w:t xml:space="preserve">«Українське </w:t>
      </w:r>
      <w:proofErr w:type="spellStart"/>
      <w:r>
        <w:rPr>
          <w:rFonts w:ascii="Times New Roman" w:hAnsi="Times New Roman"/>
          <w:color w:val="000000"/>
          <w:sz w:val="28"/>
          <w:szCs w:val="28"/>
          <w:lang w:val="uk-UA" w:eastAsia="ru-RU"/>
        </w:rPr>
        <w:t>дошкілля</w:t>
      </w:r>
      <w:proofErr w:type="spellEnd"/>
      <w:r>
        <w:rPr>
          <w:rFonts w:ascii="Times New Roman" w:hAnsi="Times New Roman"/>
          <w:color w:val="000000"/>
          <w:sz w:val="28"/>
          <w:szCs w:val="28"/>
          <w:lang w:val="uk-UA" w:eastAsia="ru-RU"/>
        </w:rPr>
        <w:t xml:space="preserve">», «Впевнений старт» </w:t>
      </w:r>
    </w:p>
    <w:p w:rsidR="004C7FB2" w:rsidRPr="00435A6C"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35A6C">
        <w:rPr>
          <w:rFonts w:ascii="Times New Roman" w:hAnsi="Times New Roman"/>
          <w:color w:val="000000"/>
          <w:sz w:val="28"/>
          <w:szCs w:val="28"/>
          <w:lang w:val="uk-UA" w:eastAsia="ru-RU"/>
        </w:rPr>
        <w:t>(художньо-естетичний, фізкультурно-оздоровчий, музичний, гуманітарний тощо)</w:t>
      </w:r>
    </w:p>
    <w:p w:rsidR="004C7FB2" w:rsidRPr="00B36822" w:rsidRDefault="004C7FB2" w:rsidP="00B36822">
      <w:pPr>
        <w:spacing w:after="0" w:line="240" w:lineRule="auto"/>
        <w:jc w:val="both"/>
        <w:rPr>
          <w:rFonts w:ascii="Times New Roman" w:hAnsi="Times New Roman"/>
          <w:sz w:val="28"/>
          <w:szCs w:val="28"/>
          <w:lang w:val="uk-UA" w:eastAsia="ru-RU"/>
        </w:rPr>
      </w:pPr>
      <w:r w:rsidRPr="00B36822">
        <w:rPr>
          <w:rFonts w:ascii="Times New Roman" w:hAnsi="Times New Roman"/>
          <w:sz w:val="28"/>
          <w:szCs w:val="28"/>
          <w:lang w:val="uk-UA" w:eastAsia="ru-RU"/>
        </w:rPr>
        <w:t xml:space="preserve">4.7.   </w:t>
      </w:r>
      <w:r>
        <w:rPr>
          <w:rFonts w:ascii="Times New Roman" w:hAnsi="Times New Roman"/>
          <w:color w:val="000000"/>
          <w:sz w:val="28"/>
          <w:szCs w:val="28"/>
          <w:lang w:val="uk-UA" w:eastAsia="ru-RU"/>
        </w:rPr>
        <w:t xml:space="preserve">Заклад дошкільної освіти </w:t>
      </w:r>
      <w:r w:rsidRPr="00B36822">
        <w:rPr>
          <w:rFonts w:ascii="Times New Roman" w:hAnsi="Times New Roman"/>
          <w:sz w:val="28"/>
          <w:szCs w:val="28"/>
          <w:lang w:val="uk-UA" w:eastAsia="ru-RU"/>
        </w:rPr>
        <w:t>може надавати додаткові освітні послуги, які не  визначені Державною базовою програмою, лише на основі угоди між батьками та дошкільним закладом у межах гранично допустимого навантаження дитини, визначеного Міністерством освіти України  разом з Міністерством охорони здоров`я  У</w:t>
      </w:r>
      <w:r>
        <w:rPr>
          <w:rFonts w:ascii="Times New Roman" w:hAnsi="Times New Roman"/>
          <w:sz w:val="28"/>
          <w:szCs w:val="28"/>
          <w:lang w:val="uk-UA" w:eastAsia="ru-RU"/>
        </w:rPr>
        <w:t xml:space="preserve">країни, а саме: гурткова робота, </w:t>
      </w:r>
      <w:r w:rsidRPr="00B36822">
        <w:rPr>
          <w:rFonts w:ascii="Times New Roman" w:hAnsi="Times New Roman"/>
          <w:sz w:val="28"/>
          <w:szCs w:val="28"/>
          <w:lang w:val="uk-UA" w:eastAsia="ru-RU"/>
        </w:rPr>
        <w:t>спрямована на розвиток індивідуальних здібностей вихованців відповідно до запиту і потреб батьків.  </w:t>
      </w:r>
    </w:p>
    <w:p w:rsidR="004C7FB2" w:rsidRPr="00B36822" w:rsidRDefault="004C7FB2" w:rsidP="00B36822">
      <w:pPr>
        <w:spacing w:after="0" w:line="240" w:lineRule="auto"/>
        <w:jc w:val="both"/>
        <w:rPr>
          <w:rFonts w:ascii="Times New Roman" w:hAnsi="Times New Roman"/>
          <w:sz w:val="28"/>
          <w:szCs w:val="28"/>
          <w:lang w:val="uk-UA" w:eastAsia="ru-RU"/>
        </w:rPr>
      </w:pPr>
    </w:p>
    <w:p w:rsidR="004C7FB2" w:rsidRPr="000D40A7" w:rsidRDefault="004C7FB2" w:rsidP="000D40A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4.8. </w:t>
      </w:r>
      <w:r w:rsidRPr="00B36822">
        <w:rPr>
          <w:rFonts w:ascii="Times New Roman" w:hAnsi="Times New Roman"/>
          <w:sz w:val="28"/>
          <w:szCs w:val="28"/>
          <w:lang w:val="uk-UA" w:eastAsia="ru-RU"/>
        </w:rPr>
        <w:t xml:space="preserve">У закладі </w:t>
      </w:r>
      <w:r>
        <w:rPr>
          <w:rFonts w:ascii="Times New Roman" w:hAnsi="Times New Roman"/>
          <w:sz w:val="28"/>
          <w:szCs w:val="28"/>
          <w:lang w:val="uk-UA" w:eastAsia="ru-RU"/>
        </w:rPr>
        <w:t xml:space="preserve">дошкільної освіти </w:t>
      </w:r>
      <w:r w:rsidRPr="00B36822">
        <w:rPr>
          <w:rFonts w:ascii="Times New Roman" w:hAnsi="Times New Roman"/>
          <w:sz w:val="28"/>
          <w:szCs w:val="28"/>
          <w:lang w:val="uk-UA" w:eastAsia="ru-RU"/>
        </w:rPr>
        <w:t>обов’язково до виконання Закон України «Про  дошкільну освіту» в частині охоплення дошкільною о</w:t>
      </w:r>
      <w:r>
        <w:rPr>
          <w:rFonts w:ascii="Times New Roman" w:hAnsi="Times New Roman"/>
          <w:sz w:val="28"/>
          <w:szCs w:val="28"/>
          <w:lang w:val="uk-UA" w:eastAsia="ru-RU"/>
        </w:rPr>
        <w:t>світою дітей 5-ти річного віку.</w:t>
      </w:r>
    </w:p>
    <w:p w:rsidR="004C7FB2" w:rsidRPr="00441F9E" w:rsidRDefault="004C7FB2" w:rsidP="000F64AE">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V. ОРГАНІЗАЦІЯ ХАРЧУВАННЯ ДІТЕЙ У ЗАКЛАДІ</w:t>
      </w:r>
      <w:r>
        <w:rPr>
          <w:rFonts w:ascii="Times New Roman" w:hAnsi="Times New Roman"/>
          <w:b/>
          <w:bCs/>
          <w:color w:val="000000"/>
          <w:sz w:val="28"/>
          <w:szCs w:val="28"/>
          <w:lang w:val="uk-UA" w:eastAsia="ru-RU"/>
        </w:rPr>
        <w:t xml:space="preserve"> ДОШКІЛЬНОЇ ОСВІТИ.</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5.1. Порядок забезпечення продуктами харчування </w:t>
      </w:r>
      <w:r>
        <w:rPr>
          <w:rFonts w:ascii="Times New Roman" w:hAnsi="Times New Roman"/>
          <w:color w:val="000000"/>
          <w:sz w:val="28"/>
          <w:szCs w:val="28"/>
          <w:lang w:val="uk-UA" w:eastAsia="ru-RU"/>
        </w:rPr>
        <w:t xml:space="preserve"> визначається засновником на основі тендерних угод з торгівельними організаціями, що несуть відповідальність за якість продуктів харчування.</w:t>
      </w:r>
    </w:p>
    <w:p w:rsidR="004C7FB2" w:rsidRPr="00787038"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Норми харчування дітей в ЗДО встановлюються відповідно до «Постанови про затвердження норм харчування у навчальних та оздоровчих закладах», затвердженої Кабінетом Міністрів України від 22 листопада 2004 року №1591, та «Інструкції з організації харчування дітей у дошкільних навчальних закладах», затвердженої наказом Міністерства освіти і науки України та Міністерством охорони </w:t>
      </w:r>
      <w:proofErr w:type="spellStart"/>
      <w:r>
        <w:rPr>
          <w:rFonts w:ascii="Times New Roman" w:hAnsi="Times New Roman"/>
          <w:color w:val="000000"/>
          <w:sz w:val="28"/>
          <w:szCs w:val="28"/>
          <w:lang w:val="uk-UA" w:eastAsia="ru-RU"/>
        </w:rPr>
        <w:t>здоров</w:t>
      </w:r>
      <w:r w:rsidRPr="00787038">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я</w:t>
      </w:r>
      <w:proofErr w:type="spellEnd"/>
      <w:r>
        <w:rPr>
          <w:rFonts w:ascii="Times New Roman" w:hAnsi="Times New Roman"/>
          <w:color w:val="000000"/>
          <w:sz w:val="28"/>
          <w:szCs w:val="28"/>
          <w:lang w:val="uk-UA" w:eastAsia="ru-RU"/>
        </w:rPr>
        <w:t xml:space="preserve"> України від 17.04.2006 року №298/277.</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5.2. У </w:t>
      </w:r>
      <w:r>
        <w:rPr>
          <w:rFonts w:ascii="Times New Roman" w:hAnsi="Times New Roman"/>
          <w:color w:val="000000"/>
          <w:sz w:val="28"/>
          <w:szCs w:val="28"/>
          <w:lang w:val="uk-UA" w:eastAsia="ru-RU"/>
        </w:rPr>
        <w:t xml:space="preserve">закладі </w:t>
      </w:r>
      <w:r w:rsidRPr="00441F9E">
        <w:rPr>
          <w:rFonts w:ascii="Times New Roman" w:hAnsi="Times New Roman"/>
          <w:color w:val="000000"/>
          <w:sz w:val="28"/>
          <w:szCs w:val="28"/>
          <w:lang w:val="uk-UA" w:eastAsia="ru-RU"/>
        </w:rPr>
        <w:t>д</w:t>
      </w:r>
      <w:r>
        <w:rPr>
          <w:rFonts w:ascii="Times New Roman" w:hAnsi="Times New Roman"/>
          <w:color w:val="000000"/>
          <w:sz w:val="28"/>
          <w:szCs w:val="28"/>
          <w:lang w:val="uk-UA" w:eastAsia="ru-RU"/>
        </w:rPr>
        <w:t xml:space="preserve">ошкільної освіти встановлено </w:t>
      </w:r>
      <w:r w:rsidRPr="00441F9E">
        <w:rPr>
          <w:rFonts w:ascii="Times New Roman" w:hAnsi="Times New Roman"/>
          <w:color w:val="000000"/>
          <w:sz w:val="28"/>
          <w:szCs w:val="28"/>
          <w:lang w:val="uk-UA" w:eastAsia="ru-RU"/>
        </w:rPr>
        <w:t>3-х разове харчування</w:t>
      </w:r>
      <w:r>
        <w:rPr>
          <w:rFonts w:ascii="Times New Roman" w:hAnsi="Times New Roman"/>
          <w:color w:val="000000"/>
          <w:sz w:val="28"/>
          <w:szCs w:val="28"/>
          <w:lang w:val="uk-UA" w:eastAsia="ru-RU"/>
        </w:rPr>
        <w:t xml:space="preserve"> (сніданок, обід, полуденок).</w:t>
      </w:r>
    </w:p>
    <w:p w:rsidR="004C7FB2" w:rsidRPr="000F64A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5.3.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дошкільного закладу.</w:t>
      </w:r>
    </w:p>
    <w:p w:rsidR="004C7FB2" w:rsidRPr="00441F9E" w:rsidRDefault="004C7FB2" w:rsidP="000F64AE">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VI. МЕДИЧНЕ ОБСЛУГОВУВАННЯ ДІТЕЙ У ЗАКЛАДІ</w:t>
      </w:r>
      <w:r>
        <w:rPr>
          <w:rFonts w:ascii="Times New Roman" w:hAnsi="Times New Roman"/>
          <w:b/>
          <w:bCs/>
          <w:color w:val="000000"/>
          <w:sz w:val="28"/>
          <w:szCs w:val="28"/>
          <w:lang w:val="uk-UA" w:eastAsia="ru-RU"/>
        </w:rPr>
        <w:t xml:space="preserve"> ДОШКІЛЬНОЇ ОСВІТИ.</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lastRenderedPageBreak/>
        <w:t xml:space="preserve">6.1. Медичне обслуговування дітей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 xml:space="preserve">здійснюється органом охорони здоров’я на безоплатній </w:t>
      </w:r>
      <w:r>
        <w:rPr>
          <w:rFonts w:ascii="Times New Roman" w:hAnsi="Times New Roman"/>
          <w:color w:val="000000"/>
          <w:sz w:val="28"/>
          <w:szCs w:val="28"/>
          <w:lang w:val="uk-UA" w:eastAsia="ru-RU"/>
        </w:rPr>
        <w:t>основі та  медичною сестрою, яка входить до штату закладу.</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6.2.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4C7FB2" w:rsidRPr="000F64A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6.3. </w:t>
      </w:r>
      <w:r>
        <w:rPr>
          <w:rFonts w:ascii="Times New Roman" w:hAnsi="Times New Roman"/>
          <w:color w:val="000000"/>
          <w:sz w:val="28"/>
          <w:szCs w:val="28"/>
          <w:lang w:val="uk-UA" w:eastAsia="ru-RU"/>
        </w:rPr>
        <w:t xml:space="preserve">Заклад дошкільної освіти </w:t>
      </w:r>
      <w:r w:rsidRPr="00441F9E">
        <w:rPr>
          <w:rFonts w:ascii="Times New Roman" w:hAnsi="Times New Roman"/>
          <w:color w:val="000000"/>
          <w:sz w:val="28"/>
          <w:szCs w:val="28"/>
          <w:lang w:val="uk-UA" w:eastAsia="ru-RU"/>
        </w:rPr>
        <w:t>надає приміщення і забезпечує належні умови для роботи медичного персоналу та проведення лікувально-профілактичних заходів.</w:t>
      </w:r>
    </w:p>
    <w:p w:rsidR="004C7FB2" w:rsidRPr="00441F9E" w:rsidRDefault="004C7FB2" w:rsidP="000F64AE">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VII. УЧАСНИКИ НАВЧАЛЬНО-ВИХОВНОГО ПРОЦЕСУ</w:t>
      </w:r>
      <w:r>
        <w:rPr>
          <w:rFonts w:ascii="Times New Roman" w:hAnsi="Times New Roman"/>
          <w:b/>
          <w:bCs/>
          <w:color w:val="000000"/>
          <w:sz w:val="28"/>
          <w:szCs w:val="28"/>
          <w:lang w:val="uk-UA" w:eastAsia="ru-RU"/>
        </w:rPr>
        <w:t>.</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7.1. Учасниками навчально-виховного процесу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є: діти дошкіл</w:t>
      </w:r>
      <w:r>
        <w:rPr>
          <w:rFonts w:ascii="Times New Roman" w:hAnsi="Times New Roman"/>
          <w:color w:val="000000"/>
          <w:sz w:val="28"/>
          <w:szCs w:val="28"/>
          <w:lang w:val="uk-UA" w:eastAsia="ru-RU"/>
        </w:rPr>
        <w:t xml:space="preserve">ьного віку, керівник, психолог, музичний керівник, </w:t>
      </w:r>
      <w:r w:rsidRPr="00441F9E">
        <w:rPr>
          <w:rFonts w:ascii="Times New Roman" w:hAnsi="Times New Roman"/>
          <w:color w:val="000000"/>
          <w:sz w:val="28"/>
          <w:szCs w:val="28"/>
          <w:lang w:val="uk-UA" w:eastAsia="ru-RU"/>
        </w:rPr>
        <w:t>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7.2. За успіхи у роботі встановлюються такі форми матеріального та морального заохочення: </w:t>
      </w:r>
      <w:r>
        <w:rPr>
          <w:rFonts w:ascii="Times New Roman" w:hAnsi="Times New Roman"/>
          <w:color w:val="000000"/>
          <w:sz w:val="28"/>
          <w:szCs w:val="28"/>
          <w:lang w:val="uk-UA" w:eastAsia="ru-RU"/>
        </w:rPr>
        <w:t xml:space="preserve"> грошова премія, подяки, грамоти.</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7.3. Права дитини у сфері дошкільної освіти:</w:t>
      </w:r>
    </w:p>
    <w:p w:rsidR="004C7FB2" w:rsidRPr="00441F9E" w:rsidRDefault="004C7FB2" w:rsidP="00435A6C">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безпечні та нешкідливі для здоров’я умови утримання, розвитку, виховання і навчання;</w:t>
      </w:r>
    </w:p>
    <w:p w:rsidR="004C7FB2" w:rsidRPr="00441F9E" w:rsidRDefault="004C7FB2" w:rsidP="00435A6C">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4C7FB2" w:rsidRPr="00441F9E" w:rsidRDefault="004C7FB2" w:rsidP="00435A6C">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4C7FB2" w:rsidRPr="00441F9E" w:rsidRDefault="004C7FB2" w:rsidP="00435A6C">
      <w:pPr>
        <w:numPr>
          <w:ilvl w:val="0"/>
          <w:numId w:val="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здоровий спосіб життя.</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7.4. Права батьків або осіб, які їх замінюють</w:t>
      </w:r>
      <w:r>
        <w:rPr>
          <w:rFonts w:ascii="Times New Roman" w:hAnsi="Times New Roman"/>
          <w:color w:val="000000"/>
          <w:sz w:val="28"/>
          <w:szCs w:val="28"/>
          <w:lang w:val="uk-UA" w:eastAsia="ru-RU"/>
        </w:rPr>
        <w:t>,</w:t>
      </w:r>
      <w:r w:rsidRPr="00441F9E">
        <w:rPr>
          <w:rFonts w:ascii="Times New Roman" w:hAnsi="Times New Roman"/>
          <w:color w:val="000000"/>
          <w:sz w:val="28"/>
          <w:szCs w:val="28"/>
          <w:lang w:val="uk-UA" w:eastAsia="ru-RU"/>
        </w:rPr>
        <w:t>:</w:t>
      </w:r>
    </w:p>
    <w:p w:rsidR="004C7FB2" w:rsidRPr="00441F9E" w:rsidRDefault="004C7FB2"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обирати і бути обраними до органів громадського самоврядування закладу;</w:t>
      </w:r>
    </w:p>
    <w:p w:rsidR="004C7FB2" w:rsidRPr="00441F9E" w:rsidRDefault="004C7FB2"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звертатися до відповідних органів управління освітою з питань розвитку, виховання і навчання своїх дітей;</w:t>
      </w:r>
    </w:p>
    <w:p w:rsidR="004C7FB2" w:rsidRPr="00441F9E" w:rsidRDefault="004C7FB2"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брати участь в покращанні організації навчально-виховного процесу та зміцненні матеріально-технічної бази закладу;</w:t>
      </w:r>
    </w:p>
    <w:p w:rsidR="004C7FB2" w:rsidRPr="00441F9E" w:rsidRDefault="004C7FB2"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відмовлятися від запропонованих додаткових освітніх послуг;</w:t>
      </w:r>
    </w:p>
    <w:p w:rsidR="004C7FB2" w:rsidRPr="00441F9E" w:rsidRDefault="004C7FB2" w:rsidP="009D076B">
      <w:pPr>
        <w:numPr>
          <w:ilvl w:val="0"/>
          <w:numId w:val="3"/>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lastRenderedPageBreak/>
        <w:t>захищати законні інтереси своїх дітей у відповідних державних органах і суді;</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Батьки або особи, які їх замінюють, зобов’язані:</w:t>
      </w:r>
    </w:p>
    <w:p w:rsidR="004C7FB2" w:rsidRPr="00441F9E" w:rsidRDefault="004C7FB2" w:rsidP="009D076B">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своєчасно вноси</w:t>
      </w:r>
      <w:r>
        <w:rPr>
          <w:rFonts w:ascii="Times New Roman" w:hAnsi="Times New Roman"/>
          <w:color w:val="000000"/>
          <w:sz w:val="28"/>
          <w:szCs w:val="28"/>
          <w:lang w:val="uk-UA" w:eastAsia="ru-RU"/>
        </w:rPr>
        <w:t xml:space="preserve">ти плату за харчування дитини в </w:t>
      </w:r>
      <w:r w:rsidRPr="00441F9E">
        <w:rPr>
          <w:rFonts w:ascii="Times New Roman" w:hAnsi="Times New Roman"/>
          <w:color w:val="000000"/>
          <w:sz w:val="28"/>
          <w:szCs w:val="28"/>
          <w:lang w:val="uk-UA" w:eastAsia="ru-RU"/>
        </w:rPr>
        <w:t>закладі</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у встановленому порядку;</w:t>
      </w:r>
    </w:p>
    <w:p w:rsidR="004C7FB2" w:rsidRPr="00441F9E" w:rsidRDefault="004C7FB2" w:rsidP="009D076B">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своєчасно повідомляти заклад</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про можливість відсутності або хвороби дитини;</w:t>
      </w:r>
    </w:p>
    <w:p w:rsidR="004C7FB2" w:rsidRPr="00E155D2" w:rsidRDefault="004C7FB2" w:rsidP="00E155D2">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слідкувати за станом здоров’я дитини;</w:t>
      </w:r>
    </w:p>
    <w:p w:rsidR="004C7FB2" w:rsidRPr="009D076B" w:rsidRDefault="004C7FB2" w:rsidP="009D076B">
      <w:pPr>
        <w:numPr>
          <w:ilvl w:val="0"/>
          <w:numId w:val="4"/>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інші права, що не суперечать законодавству України.</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7.5. На посаду педагогічного працівника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прийм</w:t>
      </w:r>
      <w:r>
        <w:rPr>
          <w:rFonts w:ascii="Times New Roman" w:hAnsi="Times New Roman"/>
          <w:color w:val="000000"/>
          <w:sz w:val="28"/>
          <w:szCs w:val="28"/>
          <w:lang w:val="uk-UA" w:eastAsia="ru-RU"/>
        </w:rPr>
        <w:t>ається особа, яка має</w:t>
      </w:r>
      <w:r w:rsidRPr="00441F9E">
        <w:rPr>
          <w:rFonts w:ascii="Times New Roman" w:hAnsi="Times New Roman"/>
          <w:color w:val="000000"/>
          <w:sz w:val="28"/>
          <w:szCs w:val="28"/>
          <w:lang w:val="uk-UA" w:eastAsia="ru-RU"/>
        </w:rPr>
        <w:t xml:space="preserve"> вищу педагогічну освіту</w:t>
      </w:r>
      <w:r>
        <w:rPr>
          <w:rFonts w:ascii="Times New Roman" w:hAnsi="Times New Roman"/>
          <w:color w:val="000000"/>
          <w:sz w:val="28"/>
          <w:szCs w:val="28"/>
          <w:lang w:val="uk-UA" w:eastAsia="ru-RU"/>
        </w:rPr>
        <w:t xml:space="preserve"> за відповідною спеціальністю</w:t>
      </w:r>
      <w:r w:rsidRPr="00441F9E">
        <w:rPr>
          <w:rFonts w:ascii="Times New Roman" w:hAnsi="Times New Roman"/>
          <w:color w:val="000000"/>
          <w:sz w:val="28"/>
          <w:szCs w:val="28"/>
          <w:lang w:val="uk-UA" w:eastAsia="ru-RU"/>
        </w:rPr>
        <w:t>, забезпечує результативність та якість роботи, а також фізичний і психічний стан якої дозволяє виконувати професійні обов’язки.</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7.6. Трудові відносини регулюються зак</w:t>
      </w:r>
      <w:r>
        <w:rPr>
          <w:rFonts w:ascii="Times New Roman" w:hAnsi="Times New Roman"/>
          <w:color w:val="000000"/>
          <w:sz w:val="28"/>
          <w:szCs w:val="28"/>
          <w:lang w:val="uk-UA" w:eastAsia="ru-RU"/>
        </w:rPr>
        <w:t>онодавством України про працю, з</w:t>
      </w:r>
      <w:r w:rsidRPr="00441F9E">
        <w:rPr>
          <w:rFonts w:ascii="Times New Roman" w:hAnsi="Times New Roman"/>
          <w:color w:val="000000"/>
          <w:sz w:val="28"/>
          <w:szCs w:val="28"/>
          <w:lang w:val="uk-UA" w:eastAsia="ru-RU"/>
        </w:rPr>
        <w:t>аконами України “Про освіту”, “Про дошкільну освіту”</w:t>
      </w:r>
      <w:r>
        <w:rPr>
          <w:rFonts w:ascii="Times New Roman" w:hAnsi="Times New Roman"/>
          <w:color w:val="000000"/>
          <w:sz w:val="28"/>
          <w:szCs w:val="28"/>
          <w:lang w:val="uk-UA" w:eastAsia="ru-RU"/>
        </w:rPr>
        <w:t>,</w:t>
      </w:r>
      <w:r w:rsidRPr="00441F9E">
        <w:rPr>
          <w:rFonts w:ascii="Times New Roman" w:hAnsi="Times New Roman"/>
          <w:color w:val="000000"/>
          <w:sz w:val="28"/>
          <w:szCs w:val="28"/>
          <w:lang w:val="uk-UA" w:eastAsia="ru-RU"/>
        </w:rPr>
        <w:t xml:space="preserve"> іншими нормативно-правовими актами,</w:t>
      </w:r>
      <w:r>
        <w:rPr>
          <w:rFonts w:ascii="Times New Roman" w:hAnsi="Times New Roman"/>
          <w:color w:val="000000"/>
          <w:sz w:val="28"/>
          <w:szCs w:val="28"/>
          <w:lang w:val="uk-UA" w:eastAsia="ru-RU"/>
        </w:rPr>
        <w:t xml:space="preserve"> прийнятими відповідно до них, П</w:t>
      </w:r>
      <w:r w:rsidRPr="00441F9E">
        <w:rPr>
          <w:rFonts w:ascii="Times New Roman" w:hAnsi="Times New Roman"/>
          <w:color w:val="000000"/>
          <w:sz w:val="28"/>
          <w:szCs w:val="28"/>
          <w:lang w:val="uk-UA" w:eastAsia="ru-RU"/>
        </w:rPr>
        <w:t>равилами внутрішнього трудового розпорядку.</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7.7. Педагогічні працівники мають право:</w:t>
      </w:r>
    </w:p>
    <w:p w:rsidR="004C7FB2" w:rsidRPr="00441F9E" w:rsidRDefault="004C7FB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на вільний вибір педагогічно доцільних форм, методів і засобів роботи з дітьми;</w:t>
      </w:r>
    </w:p>
    <w:p w:rsidR="004C7FB2" w:rsidRPr="00441F9E" w:rsidRDefault="004C7FB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брати участь у роботі органів самоврядування закладу;</w:t>
      </w:r>
    </w:p>
    <w:p w:rsidR="004C7FB2" w:rsidRPr="00441F9E" w:rsidRDefault="004C7FB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на підвищення кваліфікації, участь у методичних об’єднаннях, нарадах тощо;</w:t>
      </w:r>
    </w:p>
    <w:p w:rsidR="004C7FB2" w:rsidRPr="00441F9E" w:rsidRDefault="004C7FB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проводити в установленому порядку науково-дослідну, експериментальну, пошукову роботу;</w:t>
      </w:r>
    </w:p>
    <w:p w:rsidR="004C7FB2" w:rsidRPr="00441F9E" w:rsidRDefault="004C7FB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вносити пропозиції щодо поліпшення роботи закладу;</w:t>
      </w:r>
    </w:p>
    <w:p w:rsidR="004C7FB2" w:rsidRPr="00E155D2" w:rsidRDefault="004C7FB2" w:rsidP="00E155D2">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на соціальне та матеріальне забезпечення відповідно до законодавства;</w:t>
      </w:r>
    </w:p>
    <w:p w:rsidR="004C7FB2" w:rsidRPr="00441F9E" w:rsidRDefault="004C7FB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об’єднуватися у професійні спілки та бути членами інших об’єднань громадян, діяльність яких не заборонена законодавством; на захист професійної честі та власної гідності;</w:t>
      </w:r>
    </w:p>
    <w:p w:rsidR="004C7FB2" w:rsidRPr="00441F9E" w:rsidRDefault="004C7FB2" w:rsidP="009D076B">
      <w:pPr>
        <w:numPr>
          <w:ilvl w:val="0"/>
          <w:numId w:val="5"/>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інші права, що не суперечать законодавству України.</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7.8. Педагогічні працівники зобов’язані:</w:t>
      </w:r>
    </w:p>
    <w:p w:rsidR="004C7FB2" w:rsidRPr="00441F9E" w:rsidRDefault="004C7FB2"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виконувати Статут, П</w:t>
      </w:r>
      <w:r w:rsidRPr="00441F9E">
        <w:rPr>
          <w:rFonts w:ascii="Times New Roman" w:hAnsi="Times New Roman"/>
          <w:color w:val="000000"/>
          <w:sz w:val="28"/>
          <w:szCs w:val="28"/>
          <w:lang w:val="uk-UA" w:eastAsia="ru-RU"/>
        </w:rPr>
        <w:t>равила внутрішнього розпорядку, умови контракту чи трудового договору;</w:t>
      </w:r>
    </w:p>
    <w:p w:rsidR="004C7FB2" w:rsidRPr="00441F9E" w:rsidRDefault="004C7FB2"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дотримуватися педагогічної етики, норм загальнолюдської моралі, поважати гідність дитини та її батьків;</w:t>
      </w:r>
    </w:p>
    <w:p w:rsidR="004C7FB2" w:rsidRPr="00441F9E" w:rsidRDefault="004C7FB2"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lastRenderedPageBreak/>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4C7FB2" w:rsidRPr="00441F9E" w:rsidRDefault="004C7FB2"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4C7FB2" w:rsidRPr="00441F9E" w:rsidRDefault="004C7FB2" w:rsidP="009D076B">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виконувати накази та розпорядження керівництва;</w:t>
      </w:r>
    </w:p>
    <w:p w:rsidR="004C7FB2" w:rsidRDefault="004C7FB2" w:rsidP="00E155D2">
      <w:pPr>
        <w:numPr>
          <w:ilvl w:val="0"/>
          <w:numId w:val="6"/>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інші обов’язки, що не суперечать законодавству України.</w:t>
      </w:r>
    </w:p>
    <w:p w:rsidR="004C7FB2" w:rsidRPr="00E155D2" w:rsidRDefault="004C7FB2" w:rsidP="00D442EC">
      <w:pPr>
        <w:shd w:val="clear" w:color="auto" w:fill="FFFFFF"/>
        <w:spacing w:before="100" w:beforeAutospacing="1" w:after="27" w:line="240" w:lineRule="auto"/>
        <w:jc w:val="both"/>
        <w:rPr>
          <w:rFonts w:ascii="Times New Roman" w:hAnsi="Times New Roman"/>
          <w:color w:val="000000"/>
          <w:sz w:val="28"/>
          <w:szCs w:val="28"/>
          <w:lang w:val="uk-UA" w:eastAsia="ru-RU"/>
        </w:rPr>
      </w:pPr>
      <w:r w:rsidRPr="00E155D2">
        <w:rPr>
          <w:rFonts w:ascii="Times New Roman" w:hAnsi="Times New Roman"/>
          <w:color w:val="000000"/>
          <w:sz w:val="28"/>
          <w:szCs w:val="28"/>
          <w:lang w:val="uk-UA" w:eastAsia="ru-RU"/>
        </w:rPr>
        <w:t>7.9. Педагогічні та інші працівники приймаються на роботу до закладу дошкільної освіти директором</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7.10. Працівники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несуть відповідальність за збереження життя, фізичне і психічне здоров’я дитини згідно із законодавством.</w:t>
      </w:r>
    </w:p>
    <w:p w:rsidR="004C7FB2"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7.11. Працівники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 xml:space="preserve">у відповідності до статті 26 Закону України “Про забезпечення санітарного та епідемічного благополуччя населення” проходять періодичні безоплатні медичні </w:t>
      </w:r>
      <w:r>
        <w:rPr>
          <w:rFonts w:ascii="Times New Roman" w:hAnsi="Times New Roman"/>
          <w:color w:val="000000"/>
          <w:sz w:val="28"/>
          <w:szCs w:val="28"/>
          <w:lang w:val="uk-UA" w:eastAsia="ru-RU"/>
        </w:rPr>
        <w:t>огляди.</w:t>
      </w:r>
    </w:p>
    <w:p w:rsidR="004C7FB2" w:rsidRPr="00441F9E" w:rsidRDefault="004C7FB2" w:rsidP="009D076B">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7.12. Педагогічні працівники закладу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підлягають атестації</w:t>
      </w:r>
      <w:r>
        <w:rPr>
          <w:rFonts w:ascii="Times New Roman" w:hAnsi="Times New Roman"/>
          <w:color w:val="000000"/>
          <w:sz w:val="28"/>
          <w:szCs w:val="28"/>
          <w:lang w:val="uk-UA" w:eastAsia="ru-RU"/>
        </w:rPr>
        <w:t>,</w:t>
      </w:r>
      <w:r w:rsidRPr="00441F9E">
        <w:rPr>
          <w:rFonts w:ascii="Times New Roman" w:hAnsi="Times New Roman"/>
          <w:color w:val="000000"/>
          <w:sz w:val="28"/>
          <w:szCs w:val="28"/>
          <w:lang w:val="uk-UA" w:eastAsia="ru-RU"/>
        </w:rPr>
        <w:t xml:space="preserve"> яка здійснюється, як правило, один раз на п’ять років відповідно до Типового положення про атестацію педа</w:t>
      </w:r>
      <w:r>
        <w:rPr>
          <w:rFonts w:ascii="Times New Roman" w:hAnsi="Times New Roman"/>
          <w:color w:val="000000"/>
          <w:sz w:val="28"/>
          <w:szCs w:val="28"/>
          <w:lang w:val="uk-UA" w:eastAsia="ru-RU"/>
        </w:rPr>
        <w:t xml:space="preserve">гогічних працівників України (№ </w:t>
      </w:r>
      <w:r w:rsidRPr="00441F9E">
        <w:rPr>
          <w:rFonts w:ascii="Times New Roman" w:hAnsi="Times New Roman"/>
          <w:color w:val="000000"/>
          <w:sz w:val="28"/>
          <w:szCs w:val="28"/>
          <w:lang w:val="uk-UA" w:eastAsia="ru-RU"/>
        </w:rPr>
        <w:t>176-93), затвердженого Міністерством освіти і науки України.</w:t>
      </w:r>
    </w:p>
    <w:p w:rsidR="004C7FB2" w:rsidRPr="000F64AE" w:rsidRDefault="004C7FB2" w:rsidP="000F64AE">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7.13. Педагогічні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(контракту</w:t>
      </w:r>
      <w:r>
        <w:rPr>
          <w:rFonts w:ascii="Times New Roman" w:hAnsi="Times New Roman"/>
          <w:color w:val="000000"/>
          <w:sz w:val="28"/>
          <w:szCs w:val="28"/>
          <w:lang w:val="uk-UA" w:eastAsia="ru-RU"/>
        </w:rPr>
        <w:t>) або за результатами атестації</w:t>
      </w:r>
      <w:r w:rsidRPr="00441F9E">
        <w:rPr>
          <w:rFonts w:ascii="Times New Roman" w:hAnsi="Times New Roman"/>
          <w:color w:val="000000"/>
          <w:sz w:val="28"/>
          <w:szCs w:val="28"/>
          <w:lang w:val="uk-UA" w:eastAsia="ru-RU"/>
        </w:rPr>
        <w:t xml:space="preserve"> не відповідають займаній посаді, звільняються з роботи відповідно до чинного законодавства.</w:t>
      </w:r>
    </w:p>
    <w:p w:rsidR="004C7FB2" w:rsidRDefault="004C7FB2" w:rsidP="000F64AE">
      <w:pPr>
        <w:shd w:val="clear" w:color="auto" w:fill="FFFFFF"/>
        <w:spacing w:before="100" w:beforeAutospacing="1" w:after="225" w:line="336" w:lineRule="atLeast"/>
        <w:jc w:val="center"/>
        <w:rPr>
          <w:rFonts w:ascii="Times New Roman" w:hAnsi="Times New Roman"/>
          <w:b/>
          <w:bCs/>
          <w:color w:val="000000"/>
          <w:sz w:val="28"/>
          <w:szCs w:val="28"/>
          <w:lang w:val="uk-UA" w:eastAsia="ru-RU"/>
        </w:rPr>
      </w:pPr>
      <w:r w:rsidRPr="00441F9E">
        <w:rPr>
          <w:rFonts w:ascii="Times New Roman" w:hAnsi="Times New Roman"/>
          <w:b/>
          <w:bCs/>
          <w:color w:val="000000"/>
          <w:sz w:val="28"/>
          <w:szCs w:val="28"/>
          <w:lang w:val="uk-UA" w:eastAsia="ru-RU"/>
        </w:rPr>
        <w:t>VIII. УПРАВЛІННЯ ЗАКЛАДОМ</w:t>
      </w:r>
      <w:r>
        <w:rPr>
          <w:rFonts w:ascii="Times New Roman" w:hAnsi="Times New Roman"/>
          <w:b/>
          <w:bCs/>
          <w:color w:val="000000"/>
          <w:sz w:val="28"/>
          <w:szCs w:val="28"/>
          <w:lang w:val="uk-UA" w:eastAsia="ru-RU"/>
        </w:rPr>
        <w:t xml:space="preserve">  ДОШКІЛЬНОЇ ОСВІТИ.</w:t>
      </w:r>
    </w:p>
    <w:p w:rsidR="004C7FB2" w:rsidRDefault="004C7FB2" w:rsidP="00D06AA4">
      <w:pPr>
        <w:spacing w:after="0" w:line="240" w:lineRule="auto"/>
        <w:jc w:val="both"/>
        <w:rPr>
          <w:rFonts w:ascii="Times New Roman" w:hAnsi="Times New Roman"/>
          <w:sz w:val="28"/>
          <w:szCs w:val="28"/>
          <w:lang w:val="uk-UA" w:eastAsia="ru-RU"/>
        </w:rPr>
      </w:pPr>
      <w:r w:rsidRPr="00D06AA4">
        <w:rPr>
          <w:rFonts w:ascii="Times New Roman" w:hAnsi="Times New Roman"/>
          <w:sz w:val="28"/>
          <w:szCs w:val="28"/>
          <w:lang w:val="uk-UA" w:eastAsia="ru-RU"/>
        </w:rPr>
        <w:t xml:space="preserve">  8.1.</w:t>
      </w:r>
      <w:r w:rsidRPr="00D06AA4">
        <w:rPr>
          <w:rFonts w:ascii="Times New Roman" w:hAnsi="Times New Roman"/>
          <w:color w:val="000000"/>
          <w:sz w:val="28"/>
          <w:szCs w:val="28"/>
          <w:lang w:val="uk-UA" w:eastAsia="ru-RU"/>
        </w:rPr>
        <w:t xml:space="preserve"> Управління </w:t>
      </w:r>
      <w:r>
        <w:rPr>
          <w:rFonts w:ascii="Times New Roman" w:hAnsi="Times New Roman"/>
          <w:color w:val="000000"/>
          <w:sz w:val="28"/>
          <w:szCs w:val="28"/>
          <w:lang w:val="uk-UA" w:eastAsia="ru-RU"/>
        </w:rPr>
        <w:t xml:space="preserve">закладом дошкільної освіти </w:t>
      </w:r>
      <w:r w:rsidRPr="00D06AA4">
        <w:rPr>
          <w:rFonts w:ascii="Times New Roman" w:hAnsi="Times New Roman"/>
          <w:color w:val="000000"/>
          <w:sz w:val="28"/>
          <w:szCs w:val="28"/>
          <w:lang w:val="uk-UA" w:eastAsia="ru-RU"/>
        </w:rPr>
        <w:t>здійснюєт</w:t>
      </w:r>
      <w:r>
        <w:rPr>
          <w:rFonts w:ascii="Times New Roman" w:hAnsi="Times New Roman"/>
          <w:color w:val="000000"/>
          <w:sz w:val="28"/>
          <w:szCs w:val="28"/>
          <w:lang w:val="uk-UA" w:eastAsia="ru-RU"/>
        </w:rPr>
        <w:t>ься його засновником</w:t>
      </w:r>
      <w:r w:rsidRPr="00D06AA4">
        <w:rPr>
          <w:rFonts w:ascii="Times New Roman" w:hAnsi="Times New Roman"/>
          <w:color w:val="000000"/>
          <w:sz w:val="28"/>
          <w:szCs w:val="28"/>
          <w:lang w:val="uk-UA" w:eastAsia="ru-RU"/>
        </w:rPr>
        <w:t xml:space="preserve">, який є його вищим </w:t>
      </w:r>
      <w:r w:rsidRPr="00D06AA4">
        <w:rPr>
          <w:rFonts w:ascii="Times New Roman" w:hAnsi="Times New Roman"/>
          <w:sz w:val="28"/>
          <w:szCs w:val="28"/>
          <w:lang w:val="uk-UA" w:eastAsia="ru-RU"/>
        </w:rPr>
        <w:t>органом управління і здійснює фінансування дошкільного закладу, його матеріально-технічне забезпечення, надає необхідні будівлі, інженерні комунікації, обладнання, встановлює його статус та мікрорайон обов`язкового обслуговування, організовує будівництво і ремонт приміщень, їх господарське обслуговування, харчування дітей.</w:t>
      </w:r>
    </w:p>
    <w:p w:rsidR="004C7FB2" w:rsidRDefault="004C7FB2" w:rsidP="00D06AA4">
      <w:pPr>
        <w:spacing w:after="0" w:line="240" w:lineRule="auto"/>
        <w:jc w:val="both"/>
        <w:rPr>
          <w:rFonts w:ascii="Times New Roman" w:hAnsi="Times New Roman"/>
          <w:sz w:val="28"/>
          <w:szCs w:val="28"/>
          <w:lang w:val="uk-UA" w:eastAsia="ru-RU"/>
        </w:rPr>
      </w:pPr>
    </w:p>
    <w:p w:rsidR="004C7FB2" w:rsidRDefault="004C7FB2" w:rsidP="00F23446">
      <w:pPr>
        <w:shd w:val="clear" w:color="auto" w:fill="FFFFFF"/>
        <w:spacing w:after="0" w:line="240" w:lineRule="auto"/>
        <w:jc w:val="both"/>
        <w:rPr>
          <w:rFonts w:ascii="Times New Roman" w:hAnsi="Times New Roman"/>
          <w:sz w:val="28"/>
          <w:szCs w:val="28"/>
          <w:lang w:val="uk-UA" w:eastAsia="ru-RU"/>
        </w:rPr>
      </w:pPr>
      <w:r w:rsidRPr="00F23446">
        <w:rPr>
          <w:rFonts w:ascii="Times New Roman" w:hAnsi="Times New Roman"/>
          <w:sz w:val="28"/>
          <w:szCs w:val="28"/>
          <w:lang w:val="uk-UA" w:eastAsia="ru-RU"/>
        </w:rPr>
        <w:t xml:space="preserve">8.2. Реалізацію державної політики у сфері освіти та політики міської ради як представницького органу місцевого самоврядування об`єднаної територіальної громади здійснює </w:t>
      </w:r>
      <w:r>
        <w:rPr>
          <w:rFonts w:ascii="Times New Roman" w:hAnsi="Times New Roman"/>
          <w:sz w:val="28"/>
          <w:szCs w:val="28"/>
          <w:lang w:val="uk-UA" w:eastAsia="ru-RU"/>
        </w:rPr>
        <w:t xml:space="preserve">відділ освіти </w:t>
      </w:r>
      <w:r w:rsidRPr="00F23446">
        <w:rPr>
          <w:rFonts w:ascii="Times New Roman" w:hAnsi="Times New Roman"/>
          <w:sz w:val="28"/>
          <w:szCs w:val="28"/>
          <w:lang w:val="uk-UA" w:eastAsia="ru-RU"/>
        </w:rPr>
        <w:t>Тячівської міської</w:t>
      </w:r>
      <w:r>
        <w:rPr>
          <w:rFonts w:ascii="Times New Roman" w:hAnsi="Times New Roman"/>
          <w:sz w:val="28"/>
          <w:szCs w:val="28"/>
          <w:lang w:val="uk-UA" w:eastAsia="ru-RU"/>
        </w:rPr>
        <w:t xml:space="preserve"> ради Закарпатської області, який</w:t>
      </w:r>
      <w:r w:rsidRPr="00F23446">
        <w:rPr>
          <w:rFonts w:ascii="Times New Roman" w:hAnsi="Times New Roman"/>
          <w:sz w:val="28"/>
          <w:szCs w:val="28"/>
          <w:lang w:val="uk-UA" w:eastAsia="ru-RU"/>
        </w:rPr>
        <w:t xml:space="preserve"> є його виконавчим органом управління, основними завданнями, функціями та правами якого є:</w:t>
      </w:r>
    </w:p>
    <w:p w:rsidR="004C7FB2" w:rsidRPr="00F23446" w:rsidRDefault="004C7FB2" w:rsidP="00F23446">
      <w:pPr>
        <w:shd w:val="clear" w:color="auto" w:fill="FFFFFF"/>
        <w:spacing w:after="0" w:line="240" w:lineRule="auto"/>
        <w:jc w:val="both"/>
        <w:rPr>
          <w:rFonts w:ascii="Times New Roman" w:hAnsi="Times New Roman"/>
          <w:sz w:val="28"/>
          <w:szCs w:val="28"/>
          <w:lang w:val="uk-UA" w:eastAsia="ru-RU"/>
        </w:rPr>
      </w:pPr>
    </w:p>
    <w:p w:rsidR="004C7FB2" w:rsidRDefault="004C7FB2" w:rsidP="00F23446">
      <w:pPr>
        <w:shd w:val="clear" w:color="auto" w:fill="FFFFFF"/>
        <w:spacing w:after="0" w:line="240" w:lineRule="auto"/>
        <w:jc w:val="both"/>
        <w:rPr>
          <w:rFonts w:ascii="Times New Roman" w:hAnsi="Times New Roman"/>
          <w:sz w:val="28"/>
          <w:szCs w:val="28"/>
          <w:lang w:val="uk-UA" w:eastAsia="ru-RU"/>
        </w:rPr>
      </w:pPr>
      <w:r w:rsidRPr="00F23446">
        <w:rPr>
          <w:rFonts w:ascii="Times New Roman" w:hAnsi="Times New Roman"/>
          <w:sz w:val="28"/>
          <w:szCs w:val="28"/>
          <w:lang w:val="uk-UA" w:eastAsia="ru-RU"/>
        </w:rPr>
        <w:t xml:space="preserve">      8.2.1. Створення рівних та доступних умов для здобуття громадянами дошкільної, повної загальної середньої та позашкільної освіти, забезпечення соціального захисту учасників навчально-виховного процесу.</w:t>
      </w:r>
    </w:p>
    <w:p w:rsidR="004C7FB2" w:rsidRPr="00F23446" w:rsidRDefault="004C7FB2" w:rsidP="00F23446">
      <w:pPr>
        <w:shd w:val="clear" w:color="auto" w:fill="FFFFFF"/>
        <w:spacing w:after="0" w:line="240" w:lineRule="auto"/>
        <w:jc w:val="both"/>
        <w:rPr>
          <w:rFonts w:ascii="Times New Roman" w:hAnsi="Times New Roman"/>
          <w:sz w:val="28"/>
          <w:szCs w:val="28"/>
          <w:lang w:val="uk-UA" w:eastAsia="ru-RU"/>
        </w:rPr>
      </w:pPr>
    </w:p>
    <w:p w:rsidR="004C7FB2" w:rsidRPr="00F23446" w:rsidRDefault="004C7FB2" w:rsidP="00F23446">
      <w:pPr>
        <w:shd w:val="clear" w:color="auto" w:fill="FFFFFF"/>
        <w:spacing w:after="0" w:line="240" w:lineRule="auto"/>
        <w:jc w:val="both"/>
        <w:rPr>
          <w:rFonts w:ascii="Times New Roman" w:hAnsi="Times New Roman"/>
          <w:sz w:val="28"/>
          <w:szCs w:val="28"/>
          <w:lang w:val="uk-UA" w:eastAsia="ru-RU"/>
        </w:rPr>
      </w:pPr>
      <w:r w:rsidRPr="00F23446">
        <w:rPr>
          <w:rFonts w:ascii="Times New Roman" w:hAnsi="Times New Roman"/>
          <w:sz w:val="28"/>
          <w:szCs w:val="28"/>
          <w:lang w:val="uk-UA" w:eastAsia="ru-RU"/>
        </w:rPr>
        <w:t xml:space="preserve">      8.2.2. Здійснення навчально-методичного керівництва, контролю за дотриманням стандартів освіти в дошкільних, загальноосвітніх та позашкільних навчальних закладах.</w:t>
      </w:r>
    </w:p>
    <w:p w:rsidR="004C7FB2" w:rsidRDefault="004C7FB2" w:rsidP="00F23446">
      <w:pPr>
        <w:shd w:val="clear" w:color="auto" w:fill="FFFFFF"/>
        <w:spacing w:after="0" w:line="240" w:lineRule="auto"/>
        <w:jc w:val="both"/>
        <w:rPr>
          <w:rFonts w:ascii="Times New Roman" w:hAnsi="Times New Roman"/>
          <w:sz w:val="28"/>
          <w:szCs w:val="28"/>
          <w:lang w:val="uk-UA" w:eastAsia="ru-RU"/>
        </w:rPr>
      </w:pPr>
      <w:r w:rsidRPr="00F23446">
        <w:rPr>
          <w:rFonts w:ascii="Times New Roman" w:hAnsi="Times New Roman"/>
          <w:sz w:val="28"/>
          <w:szCs w:val="28"/>
          <w:lang w:val="uk-UA" w:eastAsia="ru-RU"/>
        </w:rPr>
        <w:t xml:space="preserve">      8.2.3. Здійснення комплектування навчальних закладів педагогічними працівниками на конкурсній основі, в тому числі керівними кадрами; вдосконалення професійної кваліфікації педагогічних працівників,</w:t>
      </w:r>
      <w:r>
        <w:rPr>
          <w:rFonts w:ascii="Times New Roman" w:hAnsi="Times New Roman"/>
          <w:sz w:val="28"/>
          <w:szCs w:val="28"/>
          <w:lang w:val="uk-UA" w:eastAsia="ru-RU"/>
        </w:rPr>
        <w:t xml:space="preserve"> </w:t>
      </w:r>
      <w:r w:rsidRPr="00F23446">
        <w:rPr>
          <w:rFonts w:ascii="Times New Roman" w:hAnsi="Times New Roman"/>
          <w:sz w:val="28"/>
          <w:szCs w:val="28"/>
          <w:lang w:val="uk-UA" w:eastAsia="ru-RU"/>
        </w:rPr>
        <w:t>їх перепідготовки та атестації.</w:t>
      </w:r>
    </w:p>
    <w:p w:rsidR="004C7FB2" w:rsidRPr="00F23446" w:rsidRDefault="004C7FB2" w:rsidP="00F23446">
      <w:pPr>
        <w:shd w:val="clear" w:color="auto" w:fill="FFFFFF"/>
        <w:spacing w:after="0" w:line="240" w:lineRule="auto"/>
        <w:jc w:val="both"/>
        <w:rPr>
          <w:rFonts w:ascii="Times New Roman" w:hAnsi="Times New Roman"/>
          <w:sz w:val="28"/>
          <w:szCs w:val="28"/>
          <w:lang w:val="uk-UA" w:eastAsia="ru-RU"/>
        </w:rPr>
      </w:pPr>
    </w:p>
    <w:p w:rsidR="004C7FB2" w:rsidRPr="00F23446" w:rsidRDefault="004C7FB2" w:rsidP="00F23446">
      <w:pPr>
        <w:shd w:val="clear" w:color="auto" w:fill="FFFFFF"/>
        <w:spacing w:after="0" w:line="240" w:lineRule="auto"/>
        <w:jc w:val="both"/>
        <w:rPr>
          <w:rFonts w:ascii="Times New Roman" w:hAnsi="Times New Roman"/>
          <w:color w:val="000000"/>
          <w:sz w:val="28"/>
          <w:szCs w:val="28"/>
          <w:lang w:val="uk-UA" w:eastAsia="ru-RU"/>
        </w:rPr>
      </w:pPr>
      <w:r w:rsidRPr="00F23446">
        <w:rPr>
          <w:rFonts w:ascii="Times New Roman" w:hAnsi="Times New Roman"/>
          <w:sz w:val="28"/>
          <w:szCs w:val="28"/>
          <w:lang w:val="uk-UA" w:eastAsia="ru-RU"/>
        </w:rPr>
        <w:t xml:space="preserve">      8.2.4. Здійснення контролю за організацією матеріально-технічного та фінансового забезпечення дошкільних, загальноосвітніх та позашкільних навчальних закладів та установ освіти.</w:t>
      </w:r>
    </w:p>
    <w:p w:rsidR="004C7FB2" w:rsidRPr="00D06AA4" w:rsidRDefault="004C7FB2" w:rsidP="00D06AA4">
      <w:pPr>
        <w:spacing w:after="0" w:line="240" w:lineRule="auto"/>
        <w:jc w:val="both"/>
        <w:rPr>
          <w:rFonts w:ascii="Times New Roman" w:hAnsi="Times New Roman"/>
          <w:sz w:val="28"/>
          <w:szCs w:val="28"/>
          <w:lang w:val="uk-UA" w:eastAsia="ru-RU"/>
        </w:rPr>
      </w:pPr>
    </w:p>
    <w:p w:rsidR="004C7FB2" w:rsidRPr="00D06AA4" w:rsidRDefault="004C7FB2" w:rsidP="00D06AA4">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8.3. </w:t>
      </w:r>
      <w:r w:rsidRPr="00D06AA4">
        <w:rPr>
          <w:rFonts w:ascii="Times New Roman" w:hAnsi="Times New Roman"/>
          <w:sz w:val="28"/>
          <w:szCs w:val="28"/>
          <w:lang w:val="uk-UA" w:eastAsia="ru-RU"/>
        </w:rPr>
        <w:t>Безпосереднє керівництво роботою закладу здійснює його</w:t>
      </w:r>
      <w:r>
        <w:rPr>
          <w:rFonts w:ascii="Times New Roman" w:hAnsi="Times New Roman"/>
          <w:sz w:val="28"/>
          <w:szCs w:val="28"/>
          <w:lang w:val="uk-UA" w:eastAsia="ru-RU"/>
        </w:rPr>
        <w:t xml:space="preserve"> директор</w:t>
      </w:r>
      <w:r w:rsidRPr="00D06AA4">
        <w:rPr>
          <w:rFonts w:ascii="Times New Roman" w:hAnsi="Times New Roman"/>
          <w:sz w:val="28"/>
          <w:szCs w:val="28"/>
          <w:lang w:val="uk-UA" w:eastAsia="ru-RU"/>
        </w:rPr>
        <w:t>,</w:t>
      </w:r>
      <w:r w:rsidRPr="00D06AA4">
        <w:rPr>
          <w:rFonts w:ascii="Times New Roman" w:hAnsi="Times New Roman"/>
          <w:sz w:val="28"/>
          <w:szCs w:val="28"/>
          <w:lang w:eastAsia="ru-RU"/>
        </w:rPr>
        <w:t> </w:t>
      </w:r>
      <w:r w:rsidRPr="00D06AA4">
        <w:rPr>
          <w:rFonts w:ascii="Times New Roman" w:hAnsi="Times New Roman"/>
          <w:sz w:val="28"/>
          <w:szCs w:val="28"/>
          <w:lang w:val="uk-UA" w:eastAsia="ru-RU"/>
        </w:rPr>
        <w:t xml:space="preserve">який призначається і звільняється з </w:t>
      </w:r>
      <w:r w:rsidRPr="00D06AA4">
        <w:rPr>
          <w:rFonts w:ascii="Times New Roman" w:hAnsi="Times New Roman"/>
          <w:sz w:val="28"/>
          <w:szCs w:val="28"/>
          <w:lang w:eastAsia="ru-RU"/>
        </w:rPr>
        <w:t> </w:t>
      </w:r>
      <w:r w:rsidRPr="00D06AA4">
        <w:rPr>
          <w:rFonts w:ascii="Times New Roman" w:hAnsi="Times New Roman"/>
          <w:sz w:val="28"/>
          <w:szCs w:val="28"/>
          <w:lang w:val="uk-UA" w:eastAsia="ru-RU"/>
        </w:rPr>
        <w:t>посади уповноваженим органом управління освіти з дотриманням чинного законодавства.</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Директор </w:t>
      </w:r>
      <w:r w:rsidRPr="00441F9E">
        <w:rPr>
          <w:rFonts w:ascii="Times New Roman" w:hAnsi="Times New Roman"/>
          <w:color w:val="000000"/>
          <w:sz w:val="28"/>
          <w:szCs w:val="28"/>
          <w:lang w:val="uk-UA" w:eastAsia="ru-RU"/>
        </w:rPr>
        <w:t>закладу</w:t>
      </w: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дошкільно</w:t>
      </w:r>
      <w:r>
        <w:rPr>
          <w:rFonts w:ascii="Times New Roman" w:hAnsi="Times New Roman"/>
          <w:color w:val="000000"/>
          <w:sz w:val="28"/>
          <w:szCs w:val="28"/>
          <w:lang w:val="uk-UA" w:eastAsia="ru-RU"/>
        </w:rPr>
        <w:t>ї освіти</w:t>
      </w:r>
      <w:r w:rsidRPr="00441F9E">
        <w:rPr>
          <w:rFonts w:ascii="Times New Roman" w:hAnsi="Times New Roman"/>
          <w:color w:val="000000"/>
          <w:sz w:val="28"/>
          <w:szCs w:val="28"/>
          <w:lang w:val="uk-UA" w:eastAsia="ru-RU"/>
        </w:rPr>
        <w:t>:</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здійснює керівництво і контроль за діяльністю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w:t>
      </w:r>
    </w:p>
    <w:p w:rsidR="004C7FB2" w:rsidRPr="00E155D2" w:rsidRDefault="004C7FB2" w:rsidP="00B04992">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розпоряджається в установленому порядку майном і коштами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і відповідає за дотримання фінансової дисципліни та збереження матеріально-технічної бази закладу;</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приймає на роботу та звільняє з роботи працівників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видає у межах своєї компетенції накази та розпорядження, контролює їх виконання;</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затверджує штатний розклад за погодж</w:t>
      </w:r>
      <w:r>
        <w:rPr>
          <w:rFonts w:ascii="Times New Roman" w:hAnsi="Times New Roman"/>
          <w:color w:val="000000"/>
          <w:sz w:val="28"/>
          <w:szCs w:val="28"/>
          <w:lang w:val="uk-UA" w:eastAsia="ru-RU"/>
        </w:rPr>
        <w:t>енням із засновником</w:t>
      </w:r>
      <w:r w:rsidRPr="00441F9E">
        <w:rPr>
          <w:rFonts w:ascii="Times New Roman" w:hAnsi="Times New Roman"/>
          <w:color w:val="000000"/>
          <w:sz w:val="28"/>
          <w:szCs w:val="28"/>
          <w:lang w:val="uk-UA" w:eastAsia="ru-RU"/>
        </w:rPr>
        <w:t xml:space="preserve">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контролює організацію харчування і медичного обслуговування дітей;</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затверджує правила внутрішнього трудового розпорядку, посадові інструкції працівників за погодженням з профспілковим комітетом;</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lastRenderedPageBreak/>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підтримує ініціативу щодо вдосконалення освітньої роботи, заохочує творчі пошуки, дослідно-експериментальну роботу педагогів;</w:t>
      </w:r>
    </w:p>
    <w:p w:rsidR="004C7FB2" w:rsidRPr="00441F9E" w:rsidRDefault="004C7FB2" w:rsidP="00D06AA4">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організовує різні форми співпраці з батьками або особами, які їх замінюють;</w:t>
      </w:r>
    </w:p>
    <w:p w:rsidR="004C7FB2" w:rsidRPr="00E155D2" w:rsidRDefault="004C7FB2" w:rsidP="00E155D2">
      <w:pPr>
        <w:numPr>
          <w:ilvl w:val="0"/>
          <w:numId w:val="7"/>
        </w:numPr>
        <w:shd w:val="clear" w:color="auto" w:fill="FFFFFF"/>
        <w:spacing w:before="100" w:beforeAutospacing="1" w:after="27" w:line="240" w:lineRule="auto"/>
        <w:ind w:left="142"/>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щороку звітує про навчально-виховну, методичну, економічну і фінансово-господарську діяльність дошкільного навчального закладу на загальних зборах (конференціях) колективу та батьків, або осіб, які їх замінюють.</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8.3. Постійно діючий колегіальний орган у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 педагогічна рада.</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До складу педагогічної ради входять: керівник,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rsidR="004C7FB2"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Головою педагогічної ради є </w:t>
      </w:r>
      <w:r>
        <w:rPr>
          <w:rFonts w:ascii="Times New Roman" w:hAnsi="Times New Roman"/>
          <w:color w:val="000000"/>
          <w:sz w:val="28"/>
          <w:szCs w:val="28"/>
          <w:lang w:val="uk-UA" w:eastAsia="ru-RU"/>
        </w:rPr>
        <w:t xml:space="preserve">директор закладу </w:t>
      </w:r>
      <w:r w:rsidRPr="00441F9E">
        <w:rPr>
          <w:rFonts w:ascii="Times New Roman" w:hAnsi="Times New Roman"/>
          <w:color w:val="000000"/>
          <w:sz w:val="28"/>
          <w:szCs w:val="28"/>
          <w:lang w:val="uk-UA" w:eastAsia="ru-RU"/>
        </w:rPr>
        <w:t>дошкільн</w:t>
      </w:r>
      <w:r>
        <w:rPr>
          <w:rFonts w:ascii="Times New Roman" w:hAnsi="Times New Roman"/>
          <w:color w:val="000000"/>
          <w:sz w:val="28"/>
          <w:szCs w:val="28"/>
          <w:lang w:val="uk-UA" w:eastAsia="ru-RU"/>
        </w:rPr>
        <w:t>ої освіти</w:t>
      </w:r>
      <w:r w:rsidRPr="00441F9E">
        <w:rPr>
          <w:rFonts w:ascii="Times New Roman" w:hAnsi="Times New Roman"/>
          <w:color w:val="000000"/>
          <w:sz w:val="28"/>
          <w:szCs w:val="28"/>
          <w:lang w:val="uk-UA" w:eastAsia="ru-RU"/>
        </w:rPr>
        <w:t>.</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Педагогічна рада закладу:</w:t>
      </w:r>
    </w:p>
    <w:p w:rsidR="004C7FB2" w:rsidRPr="00441F9E" w:rsidRDefault="004C7FB2" w:rsidP="00D06AA4">
      <w:pPr>
        <w:numPr>
          <w:ilvl w:val="0"/>
          <w:numId w:val="8"/>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розглядає питання навчально-виховного процесу в дошкільному закладі та приймає відповідні рішення;</w:t>
      </w:r>
    </w:p>
    <w:p w:rsidR="004C7FB2" w:rsidRPr="00441F9E" w:rsidRDefault="004C7FB2" w:rsidP="00D06AA4">
      <w:pPr>
        <w:numPr>
          <w:ilvl w:val="0"/>
          <w:numId w:val="8"/>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4C7FB2" w:rsidRPr="00441F9E" w:rsidRDefault="004C7FB2" w:rsidP="00D06AA4">
      <w:pPr>
        <w:numPr>
          <w:ilvl w:val="0"/>
          <w:numId w:val="8"/>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приймає рішення з інших питань професійної діяльності педагогічних працівників.</w:t>
      </w:r>
    </w:p>
    <w:p w:rsidR="004C7FB2" w:rsidRPr="00D06AA4"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Робота педагогічної ради планується довільно відповідно до потреб дошкільного закладу.</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Кількість засідань педагогічної ради становить </w:t>
      </w:r>
      <w:r>
        <w:rPr>
          <w:rFonts w:ascii="Times New Roman" w:hAnsi="Times New Roman"/>
          <w:color w:val="000000"/>
          <w:sz w:val="28"/>
          <w:szCs w:val="28"/>
          <w:lang w:val="uk-UA" w:eastAsia="ru-RU"/>
        </w:rPr>
        <w:t>не менше 4-х</w:t>
      </w:r>
      <w:r w:rsidRPr="00441F9E">
        <w:rPr>
          <w:rFonts w:ascii="Times New Roman" w:hAnsi="Times New Roman"/>
          <w:color w:val="000000"/>
          <w:sz w:val="28"/>
          <w:szCs w:val="28"/>
          <w:lang w:val="uk-UA" w:eastAsia="ru-RU"/>
        </w:rPr>
        <w:t xml:space="preserve"> на рік.</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8.4. Органом громадського самоврядування закладу є загальні збори колективу закладу та батькі</w:t>
      </w:r>
      <w:r>
        <w:rPr>
          <w:rFonts w:ascii="Times New Roman" w:hAnsi="Times New Roman"/>
          <w:color w:val="000000"/>
          <w:sz w:val="28"/>
          <w:szCs w:val="28"/>
          <w:lang w:val="uk-UA" w:eastAsia="ru-RU"/>
        </w:rPr>
        <w:t>в або осіб, що</w:t>
      </w:r>
      <w:r w:rsidRPr="00441F9E">
        <w:rPr>
          <w:rFonts w:ascii="Times New Roman" w:hAnsi="Times New Roman"/>
          <w:color w:val="000000"/>
          <w:sz w:val="28"/>
          <w:szCs w:val="28"/>
          <w:lang w:val="uk-UA" w:eastAsia="ru-RU"/>
        </w:rPr>
        <w:t xml:space="preserve"> їх замінюють, які скликаються не рідше одного разу на рік.</w:t>
      </w:r>
    </w:p>
    <w:p w:rsidR="004C7FB2"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lastRenderedPageBreak/>
        <w:t>Рішення загальних зборів приймаються простою більшістю голосів від загальної кількості присутніх.</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Загальні збори:</w:t>
      </w:r>
    </w:p>
    <w:p w:rsidR="004C7FB2" w:rsidRPr="00441F9E" w:rsidRDefault="004C7FB2"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обирають раду дошкільного закладу, її членів і голову, встановлюють терміни її повноважень;</w:t>
      </w:r>
    </w:p>
    <w:p w:rsidR="004C7FB2" w:rsidRPr="00441F9E" w:rsidRDefault="004C7FB2"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заслуховують звіт керівника закладу, голови ради дошкільного закладу з питань статутної діяльності закладу, дають їй оцінку шляхом таємного або відкритого голосування;</w:t>
      </w:r>
    </w:p>
    <w:p w:rsidR="004C7FB2" w:rsidRPr="00441F9E" w:rsidRDefault="004C7FB2" w:rsidP="00D06AA4">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розглядають питання навчально-виховної, методичної та фінансово-господарської діяльності дошкільного закладу;</w:t>
      </w:r>
    </w:p>
    <w:p w:rsidR="004C7FB2" w:rsidRPr="005037AC" w:rsidRDefault="004C7FB2" w:rsidP="005037AC">
      <w:pPr>
        <w:numPr>
          <w:ilvl w:val="0"/>
          <w:numId w:val="9"/>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затверджують основні напрями вдосконалення роботи і розвитку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8.5. У період між загальними зборами діє рада </w:t>
      </w:r>
      <w:r>
        <w:rPr>
          <w:rFonts w:ascii="Times New Roman" w:hAnsi="Times New Roman"/>
          <w:color w:val="000000"/>
          <w:sz w:val="28"/>
          <w:szCs w:val="28"/>
          <w:lang w:val="uk-UA" w:eastAsia="ru-RU"/>
        </w:rPr>
        <w:t xml:space="preserve">закладу дошкільної освіти. </w:t>
      </w:r>
      <w:r w:rsidRPr="00441F9E">
        <w:rPr>
          <w:rFonts w:ascii="Times New Roman" w:hAnsi="Times New Roman"/>
          <w:color w:val="000000"/>
          <w:sz w:val="28"/>
          <w:szCs w:val="28"/>
          <w:lang w:val="uk-UA" w:eastAsia="ru-RU"/>
        </w:rPr>
        <w:t>Кількість засідань ради визначається за потребою.</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Засідання ради закладу дошкільної освіти </w:t>
      </w:r>
      <w:r w:rsidRPr="00441F9E">
        <w:rPr>
          <w:rFonts w:ascii="Times New Roman" w:hAnsi="Times New Roman"/>
          <w:color w:val="000000"/>
          <w:sz w:val="28"/>
          <w:szCs w:val="28"/>
          <w:lang w:val="uk-UA" w:eastAsia="ru-RU"/>
        </w:rPr>
        <w:t>є правомірним, якщо в ньому бере участь не менше двох третин її членів (працівники дошкільного закладу, батьки, засновники, спонсори та інші).</w:t>
      </w:r>
    </w:p>
    <w:p w:rsidR="004C7FB2" w:rsidRPr="00244C9C"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w:t>
      </w:r>
      <w:r>
        <w:rPr>
          <w:rFonts w:ascii="Times New Roman" w:hAnsi="Times New Roman"/>
          <w:color w:val="000000"/>
          <w:sz w:val="28"/>
          <w:szCs w:val="28"/>
          <w:lang w:val="uk-UA" w:eastAsia="ru-RU"/>
        </w:rPr>
        <w:t>и з педагогічної освіти батьків.</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8.6. У </w:t>
      </w:r>
      <w:r>
        <w:rPr>
          <w:rFonts w:ascii="Times New Roman" w:hAnsi="Times New Roman"/>
          <w:color w:val="000000"/>
          <w:sz w:val="28"/>
          <w:szCs w:val="28"/>
          <w:lang w:val="uk-UA" w:eastAsia="ru-RU"/>
        </w:rPr>
        <w:t xml:space="preserve">закладі дошкільної освіти </w:t>
      </w:r>
      <w:r w:rsidRPr="00441F9E">
        <w:rPr>
          <w:rFonts w:ascii="Times New Roman" w:hAnsi="Times New Roman"/>
          <w:color w:val="000000"/>
          <w:sz w:val="28"/>
          <w:szCs w:val="28"/>
          <w:lang w:val="uk-UA" w:eastAsia="ru-RU"/>
        </w:rPr>
        <w:t>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Піклувальна рада (у складі </w:t>
      </w:r>
      <w:r>
        <w:rPr>
          <w:rFonts w:ascii="Times New Roman" w:hAnsi="Times New Roman"/>
          <w:color w:val="000000"/>
          <w:sz w:val="28"/>
          <w:szCs w:val="28"/>
          <w:lang w:val="uk-UA" w:eastAsia="ru-RU"/>
        </w:rPr>
        <w:t>4</w:t>
      </w:r>
      <w:r w:rsidRPr="00441F9E">
        <w:rPr>
          <w:rFonts w:ascii="Times New Roman" w:hAnsi="Times New Roman"/>
          <w:color w:val="000000"/>
          <w:sz w:val="28"/>
          <w:szCs w:val="28"/>
          <w:lang w:val="uk-UA" w:eastAsia="ru-RU"/>
        </w:rPr>
        <w:t xml:space="preserve"> осіб)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чотири рази на рік.</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Основними завданнями піклувальної ради є:</w:t>
      </w:r>
    </w:p>
    <w:p w:rsidR="004C7FB2" w:rsidRPr="00E155D2" w:rsidRDefault="004C7FB2" w:rsidP="00E155D2">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lastRenderedPageBreak/>
        <w:t xml:space="preserve">співпраця з органами виконавчої влади, підприємствами, установами, організаціями, навчальними закладами, окремими </w:t>
      </w:r>
      <w:r w:rsidRPr="00E155D2">
        <w:rPr>
          <w:rFonts w:ascii="Times New Roman" w:hAnsi="Times New Roman"/>
          <w:color w:val="000000"/>
          <w:sz w:val="28"/>
          <w:szCs w:val="28"/>
          <w:lang w:val="uk-UA" w:eastAsia="ru-RU"/>
        </w:rPr>
        <w:t>громадянами, спрямована на поліпшення умов утримання дітей у дошкільному закладі;</w:t>
      </w:r>
    </w:p>
    <w:p w:rsidR="004C7FB2" w:rsidRPr="00441F9E" w:rsidRDefault="004C7FB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сприяння зміцненню матеріально-технічної, культурно-спортивної, </w:t>
      </w:r>
      <w:proofErr w:type="spellStart"/>
      <w:r w:rsidRPr="00441F9E">
        <w:rPr>
          <w:rFonts w:ascii="Times New Roman" w:hAnsi="Times New Roman"/>
          <w:color w:val="000000"/>
          <w:sz w:val="28"/>
          <w:szCs w:val="28"/>
          <w:lang w:val="uk-UA" w:eastAsia="ru-RU"/>
        </w:rPr>
        <w:t>корекційно-відновлювальної</w:t>
      </w:r>
      <w:proofErr w:type="spellEnd"/>
      <w:r w:rsidRPr="00441F9E">
        <w:rPr>
          <w:rFonts w:ascii="Times New Roman" w:hAnsi="Times New Roman"/>
          <w:color w:val="000000"/>
          <w:sz w:val="28"/>
          <w:szCs w:val="28"/>
          <w:lang w:val="uk-UA" w:eastAsia="ru-RU"/>
        </w:rPr>
        <w:t>, лікувально-оздоровчої бази дошкільного закладу;</w:t>
      </w:r>
    </w:p>
    <w:p w:rsidR="004C7FB2" w:rsidRPr="00441F9E" w:rsidRDefault="004C7FB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сприяння залученню додаткових джерел фінансування дошкільного закладу;</w:t>
      </w:r>
    </w:p>
    <w:p w:rsidR="004C7FB2" w:rsidRPr="00441F9E" w:rsidRDefault="004C7FB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сприяння організації та проведенню заходів, спрямованих на охорону життя та здоров’я учасників навчально-виховного процесу;</w:t>
      </w:r>
    </w:p>
    <w:p w:rsidR="004C7FB2" w:rsidRPr="00441F9E" w:rsidRDefault="004C7FB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організація дозвілля та оздоровлення дітей та працівників дошкільного закладу;</w:t>
      </w:r>
    </w:p>
    <w:p w:rsidR="004C7FB2" w:rsidRPr="00441F9E" w:rsidRDefault="004C7FB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стимулювання творчої праці педагогічних працівників;</w:t>
      </w:r>
    </w:p>
    <w:p w:rsidR="004C7FB2" w:rsidRPr="00441F9E" w:rsidRDefault="004C7FB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всебічне зміцнення зв’язків між родинами дітей та дошкільним закладом;</w:t>
      </w:r>
    </w:p>
    <w:p w:rsidR="004C7FB2" w:rsidRPr="0090517F" w:rsidRDefault="004C7FB2" w:rsidP="00D06AA4">
      <w:pPr>
        <w:numPr>
          <w:ilvl w:val="0"/>
          <w:numId w:val="10"/>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сприяння соціально-правової, захисту учасників навчально-виховного процесу.</w:t>
      </w:r>
    </w:p>
    <w:p w:rsidR="004C7FB2" w:rsidRPr="008A1155" w:rsidRDefault="004C7FB2" w:rsidP="000F64AE">
      <w:pPr>
        <w:shd w:val="clear" w:color="auto" w:fill="FFFFFF"/>
        <w:spacing w:before="100" w:beforeAutospacing="1" w:after="27" w:line="240" w:lineRule="auto"/>
        <w:jc w:val="center"/>
        <w:rPr>
          <w:rFonts w:ascii="Times New Roman" w:hAnsi="Times New Roman"/>
          <w:color w:val="000000"/>
          <w:sz w:val="28"/>
          <w:szCs w:val="28"/>
          <w:lang w:val="uk-UA" w:eastAsia="ru-RU"/>
        </w:rPr>
      </w:pPr>
      <w:r w:rsidRPr="008A1155">
        <w:rPr>
          <w:rFonts w:ascii="Times New Roman" w:hAnsi="Times New Roman"/>
          <w:b/>
          <w:bCs/>
          <w:color w:val="000000"/>
          <w:sz w:val="28"/>
          <w:szCs w:val="28"/>
          <w:lang w:val="uk-UA" w:eastAsia="ru-RU"/>
        </w:rPr>
        <w:t>IX. МАЙНО ЗАКЛАДУ</w:t>
      </w:r>
      <w:r>
        <w:rPr>
          <w:rFonts w:ascii="Times New Roman" w:hAnsi="Times New Roman"/>
          <w:b/>
          <w:bCs/>
          <w:color w:val="000000"/>
          <w:sz w:val="28"/>
          <w:szCs w:val="28"/>
          <w:lang w:val="uk-UA" w:eastAsia="ru-RU"/>
        </w:rPr>
        <w:t xml:space="preserve"> ДОШКІЛЬНОЇ ОСВІТИ.</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9.1. </w:t>
      </w:r>
      <w:r>
        <w:rPr>
          <w:rFonts w:ascii="Times New Roman" w:hAnsi="Times New Roman"/>
          <w:color w:val="000000"/>
          <w:sz w:val="28"/>
          <w:szCs w:val="28"/>
          <w:lang w:val="uk-UA" w:eastAsia="ru-RU"/>
        </w:rPr>
        <w:t xml:space="preserve">Матеріально – технічна база закладу включає: </w:t>
      </w:r>
      <w:r w:rsidRPr="00441F9E">
        <w:rPr>
          <w:rFonts w:ascii="Times New Roman" w:hAnsi="Times New Roman"/>
          <w:color w:val="000000"/>
          <w:sz w:val="28"/>
          <w:szCs w:val="28"/>
          <w:lang w:val="uk-UA" w:eastAsia="ru-RU"/>
        </w:rPr>
        <w:t xml:space="preserve">будівлі, споруди, комунікації, інвентар, обладнання, спортивні та ігрові майданчики </w:t>
      </w:r>
      <w:r>
        <w:rPr>
          <w:rFonts w:ascii="Times New Roman" w:hAnsi="Times New Roman"/>
          <w:color w:val="000000"/>
          <w:sz w:val="28"/>
          <w:szCs w:val="28"/>
          <w:lang w:val="uk-UA" w:eastAsia="ru-RU"/>
        </w:rPr>
        <w:t>.</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9.2. </w:t>
      </w:r>
      <w:r>
        <w:rPr>
          <w:rFonts w:ascii="Times New Roman" w:hAnsi="Times New Roman"/>
          <w:color w:val="000000"/>
          <w:sz w:val="28"/>
          <w:szCs w:val="28"/>
          <w:lang w:val="uk-UA" w:eastAsia="ru-RU"/>
        </w:rPr>
        <w:t>Заклад дошкільної освіти відповідно до чинного законодавства користується землею, іншими природними ресурсами і несе відповідальність за дотримання вимог та норм з її охорони.</w:t>
      </w:r>
    </w:p>
    <w:p w:rsidR="004C7FB2" w:rsidRPr="00655FEB" w:rsidRDefault="004C7FB2" w:rsidP="00D06AA4">
      <w:pPr>
        <w:pStyle w:val="a3"/>
        <w:jc w:val="both"/>
        <w:rPr>
          <w:rFonts w:ascii="Times New Roman" w:hAnsi="Times New Roman"/>
          <w:sz w:val="28"/>
          <w:szCs w:val="28"/>
          <w:lang w:val="uk-UA" w:eastAsia="ru-RU"/>
        </w:rPr>
      </w:pPr>
      <w:r w:rsidRPr="0090517F">
        <w:rPr>
          <w:sz w:val="28"/>
          <w:szCs w:val="28"/>
          <w:lang w:val="uk-UA" w:eastAsia="ru-RU"/>
        </w:rPr>
        <w:t>9.3</w:t>
      </w:r>
      <w:r>
        <w:rPr>
          <w:lang w:val="uk-UA" w:eastAsia="ru-RU"/>
        </w:rPr>
        <w:t xml:space="preserve">. </w:t>
      </w:r>
      <w:r>
        <w:rPr>
          <w:rFonts w:ascii="Times New Roman" w:hAnsi="Times New Roman"/>
          <w:color w:val="000000"/>
          <w:sz w:val="28"/>
          <w:szCs w:val="28"/>
          <w:lang w:val="uk-UA" w:eastAsia="ru-RU"/>
        </w:rPr>
        <w:t xml:space="preserve">Заклад дошкільної освіти </w:t>
      </w:r>
      <w:r w:rsidRPr="000837D7">
        <w:rPr>
          <w:rFonts w:ascii="Times New Roman" w:hAnsi="Times New Roman"/>
          <w:sz w:val="28"/>
          <w:szCs w:val="28"/>
          <w:lang w:val="uk-UA" w:eastAsia="ru-RU"/>
        </w:rPr>
        <w:t>має службові</w:t>
      </w:r>
      <w:r>
        <w:rPr>
          <w:rFonts w:ascii="Times New Roman" w:hAnsi="Times New Roman"/>
          <w:sz w:val="28"/>
          <w:szCs w:val="28"/>
          <w:lang w:val="uk-UA" w:eastAsia="ru-RU"/>
        </w:rPr>
        <w:t xml:space="preserve"> </w:t>
      </w:r>
      <w:r w:rsidRPr="000837D7">
        <w:rPr>
          <w:rFonts w:ascii="Times New Roman" w:hAnsi="Times New Roman"/>
          <w:sz w:val="28"/>
          <w:szCs w:val="28"/>
          <w:lang w:val="uk-UA" w:eastAsia="ru-RU"/>
        </w:rPr>
        <w:t>приміщення – групові кімнати, спальні,</w:t>
      </w:r>
      <w:r>
        <w:rPr>
          <w:rFonts w:ascii="Times New Roman" w:hAnsi="Times New Roman"/>
          <w:sz w:val="28"/>
          <w:szCs w:val="28"/>
          <w:lang w:val="uk-UA" w:eastAsia="ru-RU"/>
        </w:rPr>
        <w:t xml:space="preserve"> </w:t>
      </w:r>
      <w:r w:rsidRPr="000837D7">
        <w:rPr>
          <w:rFonts w:ascii="Times New Roman" w:hAnsi="Times New Roman"/>
          <w:sz w:val="28"/>
          <w:szCs w:val="28"/>
          <w:lang w:val="uk-UA" w:eastAsia="ru-RU"/>
        </w:rPr>
        <w:t>харчоблок, убиральні, роздягальні кімнати,  педагогічні кабінети</w:t>
      </w:r>
      <w:r>
        <w:rPr>
          <w:rFonts w:ascii="Times New Roman" w:hAnsi="Times New Roman"/>
          <w:sz w:val="28"/>
          <w:szCs w:val="28"/>
          <w:lang w:val="uk-UA" w:eastAsia="ru-RU"/>
        </w:rPr>
        <w:t>.</w:t>
      </w:r>
    </w:p>
    <w:p w:rsidR="004C7FB2" w:rsidRPr="00441F9E" w:rsidRDefault="004C7FB2" w:rsidP="000F64AE">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X. ФІНАНСОВО-ГОСПОДАРСЬКА ДІЯЛЬНІСТЬ ЗАКЛАДУ</w:t>
      </w:r>
      <w:r>
        <w:rPr>
          <w:rFonts w:ascii="Times New Roman" w:hAnsi="Times New Roman"/>
          <w:b/>
          <w:bCs/>
          <w:color w:val="000000"/>
          <w:sz w:val="28"/>
          <w:szCs w:val="28"/>
          <w:lang w:val="uk-UA" w:eastAsia="ru-RU"/>
        </w:rPr>
        <w:t>ДОШКІЛЬНОЇ ОСВІТИ</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10.1. Джерелами фінансування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є кошти:</w:t>
      </w:r>
    </w:p>
    <w:p w:rsidR="004C7FB2" w:rsidRPr="00441F9E" w:rsidRDefault="004C7FB2"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засновника</w:t>
      </w:r>
      <w:r w:rsidRPr="00441F9E">
        <w:rPr>
          <w:rFonts w:ascii="Times New Roman" w:hAnsi="Times New Roman"/>
          <w:color w:val="000000"/>
          <w:sz w:val="28"/>
          <w:szCs w:val="28"/>
          <w:lang w:val="uk-UA" w:eastAsia="ru-RU"/>
        </w:rPr>
        <w:t>;</w:t>
      </w:r>
    </w:p>
    <w:p w:rsidR="004C7FB2" w:rsidRPr="00441F9E" w:rsidRDefault="004C7FB2"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відповідних бюджетів (для державних і комунальних закладів) у розмірі, передбаченому нормативами фінансування;</w:t>
      </w:r>
    </w:p>
    <w:p w:rsidR="004C7FB2" w:rsidRPr="00441F9E" w:rsidRDefault="004C7FB2" w:rsidP="00D06AA4">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батьків або осіб, які їх замінюють;</w:t>
      </w:r>
    </w:p>
    <w:p w:rsidR="004C7FB2" w:rsidRDefault="004C7FB2" w:rsidP="00E155D2">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добровільні пожертвування і цільові внески фізичних і юридичних осіб;</w:t>
      </w:r>
    </w:p>
    <w:p w:rsidR="004C7FB2" w:rsidRPr="00E155D2" w:rsidRDefault="004C7FB2" w:rsidP="00E155D2">
      <w:pPr>
        <w:numPr>
          <w:ilvl w:val="0"/>
          <w:numId w:val="11"/>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E155D2">
        <w:rPr>
          <w:rFonts w:ascii="Times New Roman" w:hAnsi="Times New Roman"/>
          <w:color w:val="000000"/>
          <w:sz w:val="28"/>
          <w:szCs w:val="28"/>
          <w:lang w:val="uk-UA" w:eastAsia="ru-RU"/>
        </w:rPr>
        <w:t>інші надходження, не заборонені чинним законодавством</w:t>
      </w:r>
      <w:r>
        <w:rPr>
          <w:rFonts w:ascii="Times New Roman" w:hAnsi="Times New Roman"/>
          <w:color w:val="000000"/>
          <w:sz w:val="28"/>
          <w:szCs w:val="28"/>
          <w:lang w:val="uk-UA" w:eastAsia="ru-RU"/>
        </w:rPr>
        <w:t>.</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10.2. </w:t>
      </w:r>
      <w:r>
        <w:rPr>
          <w:rFonts w:ascii="Times New Roman" w:hAnsi="Times New Roman"/>
          <w:color w:val="000000"/>
          <w:sz w:val="28"/>
          <w:szCs w:val="28"/>
          <w:lang w:val="uk-UA" w:eastAsia="ru-RU"/>
        </w:rPr>
        <w:t>З</w:t>
      </w:r>
      <w:r w:rsidRPr="00441F9E">
        <w:rPr>
          <w:rFonts w:ascii="Times New Roman" w:hAnsi="Times New Roman"/>
          <w:color w:val="000000"/>
          <w:sz w:val="28"/>
          <w:szCs w:val="28"/>
          <w:lang w:val="uk-UA" w:eastAsia="ru-RU"/>
        </w:rPr>
        <w:t xml:space="preserve">аклад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за погодженням із засновником</w:t>
      </w: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має право:</w:t>
      </w:r>
    </w:p>
    <w:p w:rsidR="004C7FB2" w:rsidRPr="00E155D2" w:rsidRDefault="004C7FB2" w:rsidP="00E155D2">
      <w:pPr>
        <w:numPr>
          <w:ilvl w:val="0"/>
          <w:numId w:val="1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lastRenderedPageBreak/>
        <w:t>придба</w:t>
      </w:r>
      <w:r w:rsidRPr="00441F9E">
        <w:rPr>
          <w:rFonts w:ascii="Times New Roman" w:hAnsi="Times New Roman"/>
          <w:color w:val="000000"/>
          <w:sz w:val="28"/>
          <w:szCs w:val="28"/>
          <w:lang w:val="uk-UA" w:eastAsia="ru-RU"/>
        </w:rPr>
        <w:t>ти, орендувати необхідне йому обладнання та інше майно;</w:t>
      </w:r>
    </w:p>
    <w:p w:rsidR="004C7FB2" w:rsidRPr="00E155D2" w:rsidRDefault="004C7FB2" w:rsidP="00B04992">
      <w:pPr>
        <w:numPr>
          <w:ilvl w:val="0"/>
          <w:numId w:val="1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отримувати допомогу від підприємств, установ, організацій або фізичних осіб;</w:t>
      </w:r>
    </w:p>
    <w:p w:rsidR="004C7FB2" w:rsidRPr="00441F9E" w:rsidRDefault="004C7FB2" w:rsidP="00D06AA4">
      <w:pPr>
        <w:numPr>
          <w:ilvl w:val="0"/>
          <w:numId w:val="12"/>
        </w:numPr>
        <w:shd w:val="clear" w:color="auto" w:fill="FFFFFF"/>
        <w:spacing w:before="100" w:beforeAutospacing="1" w:after="27" w:line="240" w:lineRule="auto"/>
        <w:ind w:left="870"/>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здавати в оренду приміщення, споруди, обладнання юридичним та фізичним особам для провадження освітньої діяльності згідно із законодавством.</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10.3. Статистична звітність про діяльність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здійснюється відповідно до законодавства.</w:t>
      </w:r>
    </w:p>
    <w:p w:rsidR="004C7FB2"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10.4. Порядок ведення діловодства і бухгалтерського обліку в закладі </w:t>
      </w:r>
      <w:r>
        <w:rPr>
          <w:rFonts w:ascii="Times New Roman" w:hAnsi="Times New Roman"/>
          <w:color w:val="000000"/>
          <w:sz w:val="28"/>
          <w:szCs w:val="28"/>
          <w:lang w:val="uk-UA" w:eastAsia="ru-RU"/>
        </w:rPr>
        <w:t xml:space="preserve">дошкільної освіти </w:t>
      </w:r>
      <w:r w:rsidRPr="00441F9E">
        <w:rPr>
          <w:rFonts w:ascii="Times New Roman" w:hAnsi="Times New Roman"/>
          <w:color w:val="000000"/>
          <w:sz w:val="28"/>
          <w:szCs w:val="28"/>
          <w:lang w:val="uk-UA" w:eastAsia="ru-RU"/>
        </w:rPr>
        <w:t>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підпорядковуються дошкільні заклади.</w:t>
      </w:r>
    </w:p>
    <w:p w:rsidR="004C7FB2"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 xml:space="preserve">За рішенням засновника закладу бухгалтерський облік </w:t>
      </w:r>
      <w:r>
        <w:rPr>
          <w:rFonts w:ascii="Times New Roman" w:hAnsi="Times New Roman"/>
          <w:color w:val="000000"/>
          <w:sz w:val="28"/>
          <w:szCs w:val="28"/>
          <w:lang w:val="uk-UA" w:eastAsia="ru-RU"/>
        </w:rPr>
        <w:t xml:space="preserve">здійснюється самостійно або </w:t>
      </w:r>
      <w:r w:rsidRPr="00441F9E">
        <w:rPr>
          <w:rFonts w:ascii="Times New Roman" w:hAnsi="Times New Roman"/>
          <w:color w:val="000000"/>
          <w:sz w:val="28"/>
          <w:szCs w:val="28"/>
          <w:lang w:val="uk-UA" w:eastAsia="ru-RU"/>
        </w:rPr>
        <w:t>ч</w:t>
      </w:r>
      <w:r>
        <w:rPr>
          <w:rFonts w:ascii="Times New Roman" w:hAnsi="Times New Roman"/>
          <w:color w:val="000000"/>
          <w:sz w:val="28"/>
          <w:szCs w:val="28"/>
          <w:lang w:val="uk-UA" w:eastAsia="ru-RU"/>
        </w:rPr>
        <w:t>ерез власну бухгалтерію.</w:t>
      </w:r>
    </w:p>
    <w:p w:rsidR="004C7FB2" w:rsidRDefault="004C7FB2" w:rsidP="00232EAF">
      <w:pPr>
        <w:shd w:val="clear" w:color="auto" w:fill="FFFFFF"/>
        <w:spacing w:before="100" w:beforeAutospacing="1" w:after="225" w:line="336" w:lineRule="atLeast"/>
        <w:jc w:val="center"/>
        <w:rPr>
          <w:rFonts w:ascii="Times New Roman" w:hAnsi="Times New Roman"/>
          <w:color w:val="000000"/>
          <w:sz w:val="28"/>
          <w:szCs w:val="28"/>
          <w:lang w:val="uk-UA" w:eastAsia="ru-RU"/>
        </w:rPr>
      </w:pPr>
      <w:r w:rsidRPr="00441F9E">
        <w:rPr>
          <w:rFonts w:ascii="Times New Roman" w:hAnsi="Times New Roman"/>
          <w:b/>
          <w:bCs/>
          <w:color w:val="000000"/>
          <w:sz w:val="28"/>
          <w:szCs w:val="28"/>
          <w:lang w:val="uk-UA" w:eastAsia="ru-RU"/>
        </w:rPr>
        <w:t>XI. КОНТРОЛЬ ЗА ДІЯЛЬНІСТЮ ЗАКЛАДУ</w:t>
      </w:r>
      <w:r>
        <w:rPr>
          <w:rFonts w:ascii="Times New Roman" w:hAnsi="Times New Roman"/>
          <w:b/>
          <w:bCs/>
          <w:color w:val="000000"/>
          <w:sz w:val="28"/>
          <w:szCs w:val="28"/>
          <w:lang w:val="uk-UA" w:eastAsia="ru-RU"/>
        </w:rPr>
        <w:t xml:space="preserve"> ДОШКІЛЬНОЇ ОСВІТИ.</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11.1. Основною формою контролю за діяльністю закладу</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є державна атестація, що проводиться один раз на десять років у порядку, встановленому Міністерством освіти і науки України.</w:t>
      </w:r>
    </w:p>
    <w:p w:rsidR="004C7FB2" w:rsidRPr="00441F9E"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11.2. Контроль за дотриманням закладом</w:t>
      </w:r>
      <w:r>
        <w:rPr>
          <w:rFonts w:ascii="Times New Roman" w:hAnsi="Times New Roman"/>
          <w:color w:val="000000"/>
          <w:sz w:val="28"/>
          <w:szCs w:val="28"/>
          <w:lang w:val="uk-UA" w:eastAsia="ru-RU"/>
        </w:rPr>
        <w:t xml:space="preserve"> дошкільної освіти</w:t>
      </w:r>
      <w:r w:rsidRPr="00441F9E">
        <w:rPr>
          <w:rFonts w:ascii="Times New Roman" w:hAnsi="Times New Roman"/>
          <w:color w:val="000000"/>
          <w:sz w:val="28"/>
          <w:szCs w:val="28"/>
          <w:lang w:val="uk-UA" w:eastAsia="ru-RU"/>
        </w:rPr>
        <w:t xml:space="preserve"> державних вимог щодо змісту, рівня й обсягу дошкільної освіти здійснюється місцевими органами виконавчої влади</w:t>
      </w:r>
      <w:r>
        <w:rPr>
          <w:rFonts w:ascii="Times New Roman" w:hAnsi="Times New Roman"/>
          <w:color w:val="000000"/>
          <w:sz w:val="28"/>
          <w:szCs w:val="28"/>
          <w:lang w:val="uk-UA" w:eastAsia="ru-RU"/>
        </w:rPr>
        <w:t xml:space="preserve"> </w:t>
      </w:r>
      <w:r w:rsidRPr="000837D7">
        <w:rPr>
          <w:rFonts w:ascii="Times New Roman" w:hAnsi="Times New Roman"/>
          <w:sz w:val="28"/>
          <w:szCs w:val="28"/>
          <w:lang w:val="uk-UA" w:eastAsia="ru-RU"/>
        </w:rPr>
        <w:t>Тячівської міської ради</w:t>
      </w:r>
    </w:p>
    <w:p w:rsidR="004C7FB2" w:rsidRDefault="004C7FB2" w:rsidP="00D06AA4">
      <w:pPr>
        <w:shd w:val="clear" w:color="auto" w:fill="FFFFFF"/>
        <w:spacing w:before="100" w:beforeAutospacing="1" w:after="225" w:line="336" w:lineRule="atLeast"/>
        <w:jc w:val="both"/>
        <w:rPr>
          <w:rFonts w:ascii="Times New Roman" w:hAnsi="Times New Roman"/>
          <w:color w:val="000000"/>
          <w:sz w:val="28"/>
          <w:szCs w:val="28"/>
          <w:lang w:val="uk-UA" w:eastAsia="ru-RU"/>
        </w:rPr>
      </w:pPr>
      <w:r w:rsidRPr="00441F9E">
        <w:rPr>
          <w:rFonts w:ascii="Times New Roman" w:hAnsi="Times New Roman"/>
          <w:color w:val="000000"/>
          <w:sz w:val="28"/>
          <w:szCs w:val="28"/>
          <w:lang w:val="uk-UA" w:eastAsia="ru-RU"/>
        </w:rPr>
        <w:t>11.3. Зміст, форми та періодичність контролю, не пов’язаного з навчально-виховним процесом</w:t>
      </w:r>
      <w:r>
        <w:rPr>
          <w:rFonts w:ascii="Times New Roman" w:hAnsi="Times New Roman"/>
          <w:color w:val="000000"/>
          <w:sz w:val="28"/>
          <w:szCs w:val="28"/>
          <w:lang w:val="uk-UA" w:eastAsia="ru-RU"/>
        </w:rPr>
        <w:t xml:space="preserve">, </w:t>
      </w:r>
      <w:r w:rsidRPr="00441F9E">
        <w:rPr>
          <w:rFonts w:ascii="Times New Roman" w:hAnsi="Times New Roman"/>
          <w:color w:val="000000"/>
          <w:sz w:val="28"/>
          <w:szCs w:val="28"/>
          <w:lang w:val="uk-UA" w:eastAsia="ru-RU"/>
        </w:rPr>
        <w:t xml:space="preserve">встановлюється </w:t>
      </w:r>
      <w:r>
        <w:rPr>
          <w:rFonts w:ascii="Times New Roman" w:hAnsi="Times New Roman"/>
          <w:color w:val="000000"/>
          <w:sz w:val="28"/>
          <w:szCs w:val="28"/>
          <w:lang w:val="uk-UA" w:eastAsia="ru-RU"/>
        </w:rPr>
        <w:t>засновником закладу дошкільної освіти відповідно до чинного законодавства</w:t>
      </w:r>
    </w:p>
    <w:p w:rsidR="004C7FB2" w:rsidRPr="00D06AA4" w:rsidRDefault="004C7FB2" w:rsidP="00232EAF">
      <w:pPr>
        <w:spacing w:after="0" w:line="240" w:lineRule="auto"/>
        <w:jc w:val="center"/>
        <w:rPr>
          <w:rFonts w:ascii="Times New Roman" w:hAnsi="Times New Roman"/>
          <w:b/>
          <w:sz w:val="28"/>
          <w:szCs w:val="28"/>
          <w:lang w:val="uk-UA" w:eastAsia="ru-RU"/>
        </w:rPr>
      </w:pPr>
      <w:r w:rsidRPr="00D06AA4">
        <w:rPr>
          <w:rFonts w:ascii="Times New Roman" w:hAnsi="Times New Roman"/>
          <w:b/>
          <w:bCs/>
          <w:sz w:val="28"/>
          <w:szCs w:val="28"/>
          <w:lang w:val="uk-UA" w:eastAsia="ru-RU"/>
        </w:rPr>
        <w:t>ХІІ</w:t>
      </w:r>
      <w:r w:rsidRPr="00D06AA4">
        <w:rPr>
          <w:rFonts w:ascii="Times New Roman" w:hAnsi="Times New Roman"/>
          <w:b/>
          <w:sz w:val="28"/>
          <w:szCs w:val="28"/>
          <w:lang w:val="uk-UA" w:eastAsia="ru-RU"/>
        </w:rPr>
        <w:t>. ЛІКВІДАЦІЯ ТА РЕОРГАНІЗАЦІЯ ЗАКЛАДУ</w:t>
      </w:r>
      <w:r>
        <w:rPr>
          <w:rFonts w:ascii="Times New Roman" w:hAnsi="Times New Roman"/>
          <w:b/>
          <w:sz w:val="28"/>
          <w:szCs w:val="28"/>
          <w:lang w:val="uk-UA" w:eastAsia="ru-RU"/>
        </w:rPr>
        <w:t xml:space="preserve"> ДОШКІЛЬНОЇ ОСВІТИ.</w:t>
      </w:r>
    </w:p>
    <w:p w:rsidR="004C7FB2" w:rsidRPr="00D06AA4" w:rsidRDefault="004C7FB2" w:rsidP="00D06AA4">
      <w:pPr>
        <w:spacing w:after="0" w:line="240" w:lineRule="auto"/>
        <w:jc w:val="both"/>
        <w:rPr>
          <w:rFonts w:ascii="Times New Roman" w:hAnsi="Times New Roman"/>
          <w:sz w:val="28"/>
          <w:szCs w:val="28"/>
          <w:lang w:val="uk-UA" w:eastAsia="ru-RU"/>
        </w:rPr>
      </w:pPr>
    </w:p>
    <w:p w:rsidR="004C7FB2" w:rsidRPr="00D06AA4" w:rsidRDefault="004C7FB2" w:rsidP="00D06AA4">
      <w:pPr>
        <w:spacing w:after="0" w:line="240" w:lineRule="auto"/>
        <w:jc w:val="both"/>
        <w:rPr>
          <w:rFonts w:ascii="Times New Roman" w:hAnsi="Times New Roman"/>
          <w:sz w:val="28"/>
          <w:szCs w:val="28"/>
          <w:lang w:val="uk-UA" w:eastAsia="ru-RU"/>
        </w:rPr>
      </w:pPr>
      <w:r w:rsidRPr="00D06AA4">
        <w:rPr>
          <w:rFonts w:ascii="Times New Roman" w:hAnsi="Times New Roman"/>
          <w:sz w:val="28"/>
          <w:szCs w:val="28"/>
          <w:lang w:val="uk-UA" w:eastAsia="ru-RU"/>
        </w:rPr>
        <w:t>12.1. Ліквідація та реорганізація закладу</w:t>
      </w:r>
      <w:r>
        <w:rPr>
          <w:rFonts w:ascii="Times New Roman" w:hAnsi="Times New Roman"/>
          <w:sz w:val="28"/>
          <w:szCs w:val="28"/>
          <w:lang w:val="uk-UA" w:eastAsia="ru-RU"/>
        </w:rPr>
        <w:t xml:space="preserve"> </w:t>
      </w:r>
      <w:r>
        <w:rPr>
          <w:rFonts w:ascii="Times New Roman" w:hAnsi="Times New Roman"/>
          <w:color w:val="000000"/>
          <w:sz w:val="28"/>
          <w:szCs w:val="28"/>
          <w:lang w:val="uk-UA" w:eastAsia="ru-RU"/>
        </w:rPr>
        <w:t>дошкільної освіти</w:t>
      </w:r>
      <w:r w:rsidRPr="00D06AA4">
        <w:rPr>
          <w:rFonts w:ascii="Times New Roman" w:hAnsi="Times New Roman"/>
          <w:sz w:val="28"/>
          <w:szCs w:val="28"/>
          <w:lang w:val="uk-UA" w:eastAsia="ru-RU"/>
        </w:rPr>
        <w:t xml:space="preserve"> здійснюється за рішенням Тячівської міської ради </w:t>
      </w:r>
    </w:p>
    <w:p w:rsidR="004C7FB2" w:rsidRPr="00D06AA4" w:rsidRDefault="004C7FB2" w:rsidP="00D06AA4">
      <w:pPr>
        <w:spacing w:after="0" w:line="240" w:lineRule="auto"/>
        <w:jc w:val="both"/>
        <w:rPr>
          <w:rFonts w:ascii="Times New Roman" w:hAnsi="Times New Roman"/>
          <w:sz w:val="28"/>
          <w:szCs w:val="28"/>
          <w:lang w:val="uk-UA" w:eastAsia="ru-RU"/>
        </w:rPr>
      </w:pPr>
    </w:p>
    <w:p w:rsidR="004C7FB2" w:rsidRPr="00D06AA4" w:rsidRDefault="004C7FB2" w:rsidP="00D06AA4">
      <w:pPr>
        <w:spacing w:after="0" w:line="240" w:lineRule="auto"/>
        <w:jc w:val="both"/>
        <w:rPr>
          <w:rFonts w:ascii="Times New Roman" w:hAnsi="Times New Roman"/>
          <w:sz w:val="28"/>
          <w:szCs w:val="28"/>
          <w:lang w:val="uk-UA" w:eastAsia="ru-RU"/>
        </w:rPr>
      </w:pPr>
      <w:r w:rsidRPr="00D06AA4">
        <w:rPr>
          <w:rFonts w:ascii="Times New Roman" w:hAnsi="Times New Roman"/>
          <w:sz w:val="28"/>
          <w:szCs w:val="28"/>
          <w:lang w:val="uk-UA" w:eastAsia="ru-RU"/>
        </w:rPr>
        <w:t xml:space="preserve">12.2. Порядок реорганізації чи ліквідації закладу </w:t>
      </w:r>
      <w:r>
        <w:rPr>
          <w:rFonts w:ascii="Times New Roman" w:hAnsi="Times New Roman"/>
          <w:color w:val="000000"/>
          <w:sz w:val="28"/>
          <w:szCs w:val="28"/>
          <w:lang w:val="uk-UA" w:eastAsia="ru-RU"/>
        </w:rPr>
        <w:t xml:space="preserve">дошкільної освіти </w:t>
      </w:r>
      <w:r w:rsidRPr="00D06AA4">
        <w:rPr>
          <w:rFonts w:ascii="Times New Roman" w:hAnsi="Times New Roman"/>
          <w:sz w:val="28"/>
          <w:szCs w:val="28"/>
          <w:lang w:val="uk-UA" w:eastAsia="ru-RU"/>
        </w:rPr>
        <w:t>здійснюється відповідно до чинного законодавства.</w:t>
      </w:r>
    </w:p>
    <w:p w:rsidR="004C7FB2" w:rsidRPr="00D06AA4" w:rsidRDefault="004C7FB2" w:rsidP="00D06AA4">
      <w:pPr>
        <w:spacing w:after="0" w:line="240" w:lineRule="auto"/>
        <w:jc w:val="both"/>
        <w:rPr>
          <w:rFonts w:ascii="Times New Roman" w:hAnsi="Times New Roman"/>
          <w:sz w:val="28"/>
          <w:szCs w:val="28"/>
          <w:lang w:val="uk-UA" w:eastAsia="ru-RU"/>
        </w:rPr>
      </w:pPr>
    </w:p>
    <w:p w:rsidR="004C7FB2" w:rsidRPr="00D06AA4" w:rsidRDefault="004C7FB2" w:rsidP="00232EAF">
      <w:pPr>
        <w:spacing w:after="0" w:line="240" w:lineRule="auto"/>
        <w:jc w:val="center"/>
        <w:rPr>
          <w:rFonts w:ascii="Times New Roman" w:hAnsi="Times New Roman"/>
          <w:b/>
          <w:sz w:val="28"/>
          <w:szCs w:val="28"/>
          <w:lang w:val="uk-UA" w:eastAsia="ru-RU"/>
        </w:rPr>
      </w:pPr>
      <w:r w:rsidRPr="00D06AA4">
        <w:rPr>
          <w:rFonts w:ascii="Times New Roman" w:hAnsi="Times New Roman"/>
          <w:b/>
          <w:bCs/>
          <w:sz w:val="28"/>
          <w:szCs w:val="28"/>
          <w:lang w:val="uk-UA" w:eastAsia="ru-RU"/>
        </w:rPr>
        <w:t>ХІІІ</w:t>
      </w:r>
      <w:r w:rsidRPr="00D06AA4">
        <w:rPr>
          <w:rFonts w:ascii="Times New Roman" w:hAnsi="Times New Roman"/>
          <w:b/>
          <w:sz w:val="28"/>
          <w:szCs w:val="28"/>
          <w:lang w:val="uk-UA" w:eastAsia="ru-RU"/>
        </w:rPr>
        <w:t>. ВНЕСЕННЯ ЗМІН ДО СТАТУТУ</w:t>
      </w:r>
      <w:r>
        <w:rPr>
          <w:rFonts w:ascii="Times New Roman" w:hAnsi="Times New Roman"/>
          <w:b/>
          <w:sz w:val="28"/>
          <w:szCs w:val="28"/>
          <w:lang w:val="uk-UA" w:eastAsia="ru-RU"/>
        </w:rPr>
        <w:t>.</w:t>
      </w:r>
    </w:p>
    <w:p w:rsidR="004C7FB2" w:rsidRPr="00D06AA4" w:rsidRDefault="004C7FB2" w:rsidP="00D06AA4">
      <w:pPr>
        <w:spacing w:after="0" w:line="240" w:lineRule="auto"/>
        <w:jc w:val="both"/>
        <w:rPr>
          <w:rFonts w:ascii="Times New Roman" w:hAnsi="Times New Roman"/>
          <w:sz w:val="28"/>
          <w:szCs w:val="28"/>
          <w:lang w:val="uk-UA" w:eastAsia="ru-RU"/>
        </w:rPr>
      </w:pPr>
    </w:p>
    <w:p w:rsidR="004C7FB2" w:rsidRPr="001D293C" w:rsidRDefault="004C7FB2" w:rsidP="001D293C">
      <w:pPr>
        <w:spacing w:after="0" w:line="240" w:lineRule="auto"/>
        <w:jc w:val="both"/>
        <w:rPr>
          <w:rFonts w:ascii="Times New Roman" w:hAnsi="Times New Roman"/>
          <w:sz w:val="28"/>
          <w:szCs w:val="28"/>
          <w:lang w:val="uk-UA" w:eastAsia="ru-RU"/>
        </w:rPr>
      </w:pPr>
      <w:r w:rsidRPr="00D06AA4">
        <w:rPr>
          <w:rFonts w:ascii="Times New Roman" w:hAnsi="Times New Roman"/>
          <w:sz w:val="28"/>
          <w:szCs w:val="28"/>
          <w:lang w:val="uk-UA" w:eastAsia="ru-RU"/>
        </w:rPr>
        <w:t>13.1. Зміни та доповнення до Статуту здійснюється в тому ж порядку, що й прийняття  Статуту.</w:t>
      </w:r>
    </w:p>
    <w:sectPr w:rsidR="004C7FB2" w:rsidRPr="001D293C" w:rsidSect="00396D20">
      <w:footerReference w:type="default" r:id="rId10"/>
      <w:pgSz w:w="11906" w:h="16838"/>
      <w:pgMar w:top="567" w:right="1133"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3BC" w:rsidRDefault="003623BC" w:rsidP="002B5E67">
      <w:pPr>
        <w:spacing w:after="0" w:line="240" w:lineRule="auto"/>
      </w:pPr>
      <w:r>
        <w:separator/>
      </w:r>
    </w:p>
  </w:endnote>
  <w:endnote w:type="continuationSeparator" w:id="0">
    <w:p w:rsidR="003623BC" w:rsidRDefault="003623BC" w:rsidP="002B5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FB2" w:rsidRDefault="003623BC">
    <w:pPr>
      <w:pStyle w:val="a6"/>
      <w:jc w:val="right"/>
    </w:pPr>
    <w:r>
      <w:fldChar w:fldCharType="begin"/>
    </w:r>
    <w:r>
      <w:instrText>PAGE   \* MERGEFORMAT</w:instrText>
    </w:r>
    <w:r>
      <w:fldChar w:fldCharType="separate"/>
    </w:r>
    <w:r w:rsidR="00FE49F7">
      <w:rPr>
        <w:noProof/>
      </w:rPr>
      <w:t>2</w:t>
    </w:r>
    <w:r>
      <w:rPr>
        <w:noProof/>
      </w:rPr>
      <w:fldChar w:fldCharType="end"/>
    </w:r>
  </w:p>
  <w:p w:rsidR="004C7FB2" w:rsidRDefault="004C7F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3BC" w:rsidRDefault="003623BC" w:rsidP="002B5E67">
      <w:pPr>
        <w:spacing w:after="0" w:line="240" w:lineRule="auto"/>
      </w:pPr>
      <w:r>
        <w:separator/>
      </w:r>
    </w:p>
  </w:footnote>
  <w:footnote w:type="continuationSeparator" w:id="0">
    <w:p w:rsidR="003623BC" w:rsidRDefault="003623BC" w:rsidP="002B5E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0C29"/>
    <w:multiLevelType w:val="multilevel"/>
    <w:tmpl w:val="6826E9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26507F"/>
    <w:multiLevelType w:val="multilevel"/>
    <w:tmpl w:val="CC4E7C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01014"/>
    <w:multiLevelType w:val="multilevel"/>
    <w:tmpl w:val="21842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A013C0"/>
    <w:multiLevelType w:val="multilevel"/>
    <w:tmpl w:val="BF000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423740"/>
    <w:multiLevelType w:val="multilevel"/>
    <w:tmpl w:val="A42A4A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08727E"/>
    <w:multiLevelType w:val="multilevel"/>
    <w:tmpl w:val="55D89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A43011"/>
    <w:multiLevelType w:val="multilevel"/>
    <w:tmpl w:val="848C4F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4B61A8"/>
    <w:multiLevelType w:val="multilevel"/>
    <w:tmpl w:val="618E09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D062E3"/>
    <w:multiLevelType w:val="multilevel"/>
    <w:tmpl w:val="DFBA8D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692E92"/>
    <w:multiLevelType w:val="multilevel"/>
    <w:tmpl w:val="C2248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6E4240"/>
    <w:multiLevelType w:val="multilevel"/>
    <w:tmpl w:val="CB3A1E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2C6ADE"/>
    <w:multiLevelType w:val="hybridMultilevel"/>
    <w:tmpl w:val="30A81D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8B70A1"/>
    <w:multiLevelType w:val="multilevel"/>
    <w:tmpl w:val="45008F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C04EB9"/>
    <w:multiLevelType w:val="multilevel"/>
    <w:tmpl w:val="8C1EDF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3"/>
  </w:num>
  <w:num w:numId="4">
    <w:abstractNumId w:val="10"/>
  </w:num>
  <w:num w:numId="5">
    <w:abstractNumId w:val="7"/>
  </w:num>
  <w:num w:numId="6">
    <w:abstractNumId w:val="1"/>
  </w:num>
  <w:num w:numId="7">
    <w:abstractNumId w:val="9"/>
  </w:num>
  <w:num w:numId="8">
    <w:abstractNumId w:val="5"/>
  </w:num>
  <w:num w:numId="9">
    <w:abstractNumId w:val="2"/>
  </w:num>
  <w:num w:numId="10">
    <w:abstractNumId w:val="8"/>
  </w:num>
  <w:num w:numId="11">
    <w:abstractNumId w:val="12"/>
  </w:num>
  <w:num w:numId="12">
    <w:abstractNumId w:val="4"/>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E7C"/>
    <w:rsid w:val="00043FC0"/>
    <w:rsid w:val="00046D83"/>
    <w:rsid w:val="000837D7"/>
    <w:rsid w:val="000945BE"/>
    <w:rsid w:val="000B1EA3"/>
    <w:rsid w:val="000D40A7"/>
    <w:rsid w:val="000F64AE"/>
    <w:rsid w:val="0013587C"/>
    <w:rsid w:val="0014425C"/>
    <w:rsid w:val="00190419"/>
    <w:rsid w:val="001D293C"/>
    <w:rsid w:val="0020779D"/>
    <w:rsid w:val="00232EAF"/>
    <w:rsid w:val="00244C9C"/>
    <w:rsid w:val="00292BC0"/>
    <w:rsid w:val="002B3461"/>
    <w:rsid w:val="002B5E67"/>
    <w:rsid w:val="002F3452"/>
    <w:rsid w:val="002F62AC"/>
    <w:rsid w:val="00301C22"/>
    <w:rsid w:val="003321A4"/>
    <w:rsid w:val="0035043A"/>
    <w:rsid w:val="00350C6E"/>
    <w:rsid w:val="003623BC"/>
    <w:rsid w:val="00363629"/>
    <w:rsid w:val="00384E4E"/>
    <w:rsid w:val="00391C08"/>
    <w:rsid w:val="003960A2"/>
    <w:rsid w:val="00396D20"/>
    <w:rsid w:val="003F6D1B"/>
    <w:rsid w:val="00410A3A"/>
    <w:rsid w:val="00435A6C"/>
    <w:rsid w:val="00440504"/>
    <w:rsid w:val="00441F9E"/>
    <w:rsid w:val="00497FC0"/>
    <w:rsid w:val="004C7E3D"/>
    <w:rsid w:val="004C7FB2"/>
    <w:rsid w:val="004E629B"/>
    <w:rsid w:val="004F7A5B"/>
    <w:rsid w:val="00502F92"/>
    <w:rsid w:val="0050329E"/>
    <w:rsid w:val="005037AC"/>
    <w:rsid w:val="0051415D"/>
    <w:rsid w:val="005318A3"/>
    <w:rsid w:val="00561651"/>
    <w:rsid w:val="00580E7C"/>
    <w:rsid w:val="00592414"/>
    <w:rsid w:val="005C494F"/>
    <w:rsid w:val="005E084E"/>
    <w:rsid w:val="0062444A"/>
    <w:rsid w:val="00655FEB"/>
    <w:rsid w:val="006B6D29"/>
    <w:rsid w:val="00721B64"/>
    <w:rsid w:val="007320E6"/>
    <w:rsid w:val="00774C31"/>
    <w:rsid w:val="00777153"/>
    <w:rsid w:val="00784300"/>
    <w:rsid w:val="00787038"/>
    <w:rsid w:val="007B63D7"/>
    <w:rsid w:val="007C2C50"/>
    <w:rsid w:val="007C49F7"/>
    <w:rsid w:val="007D1710"/>
    <w:rsid w:val="007E0E2A"/>
    <w:rsid w:val="00826739"/>
    <w:rsid w:val="00844A60"/>
    <w:rsid w:val="008622FB"/>
    <w:rsid w:val="008A1155"/>
    <w:rsid w:val="008B07E0"/>
    <w:rsid w:val="008C795E"/>
    <w:rsid w:val="00904D3B"/>
    <w:rsid w:val="0090517F"/>
    <w:rsid w:val="00915F65"/>
    <w:rsid w:val="00960F6C"/>
    <w:rsid w:val="009B319F"/>
    <w:rsid w:val="009D076B"/>
    <w:rsid w:val="00A069D1"/>
    <w:rsid w:val="00A13AEA"/>
    <w:rsid w:val="00A56895"/>
    <w:rsid w:val="00A91653"/>
    <w:rsid w:val="00AC35B7"/>
    <w:rsid w:val="00AC40ED"/>
    <w:rsid w:val="00AF3A9C"/>
    <w:rsid w:val="00B04992"/>
    <w:rsid w:val="00B36822"/>
    <w:rsid w:val="00B91723"/>
    <w:rsid w:val="00BB7D33"/>
    <w:rsid w:val="00C121B2"/>
    <w:rsid w:val="00C550B2"/>
    <w:rsid w:val="00CF680B"/>
    <w:rsid w:val="00D06AA4"/>
    <w:rsid w:val="00D07FF7"/>
    <w:rsid w:val="00D10C93"/>
    <w:rsid w:val="00D442EC"/>
    <w:rsid w:val="00D80A7F"/>
    <w:rsid w:val="00DC4532"/>
    <w:rsid w:val="00DF6137"/>
    <w:rsid w:val="00E07565"/>
    <w:rsid w:val="00E155D2"/>
    <w:rsid w:val="00E50CB4"/>
    <w:rsid w:val="00E60872"/>
    <w:rsid w:val="00E722DB"/>
    <w:rsid w:val="00E74CE4"/>
    <w:rsid w:val="00EA1A23"/>
    <w:rsid w:val="00EF227C"/>
    <w:rsid w:val="00F15293"/>
    <w:rsid w:val="00F23446"/>
    <w:rsid w:val="00F351F7"/>
    <w:rsid w:val="00F454B6"/>
    <w:rsid w:val="00F4671B"/>
    <w:rsid w:val="00F9296C"/>
    <w:rsid w:val="00FB6AD4"/>
    <w:rsid w:val="00FE4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710"/>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3587C"/>
    <w:rPr>
      <w:sz w:val="22"/>
      <w:szCs w:val="22"/>
      <w:lang w:val="ru-RU" w:eastAsia="en-US"/>
    </w:rPr>
  </w:style>
  <w:style w:type="paragraph" w:styleId="a4">
    <w:name w:val="header"/>
    <w:basedOn w:val="a"/>
    <w:link w:val="a5"/>
    <w:uiPriority w:val="99"/>
    <w:rsid w:val="002B5E67"/>
    <w:pPr>
      <w:tabs>
        <w:tab w:val="center" w:pos="4677"/>
        <w:tab w:val="right" w:pos="9355"/>
      </w:tabs>
      <w:spacing w:after="0" w:line="240" w:lineRule="auto"/>
    </w:pPr>
  </w:style>
  <w:style w:type="character" w:customStyle="1" w:styleId="a5">
    <w:name w:val="Верхний колонтитул Знак"/>
    <w:link w:val="a4"/>
    <w:uiPriority w:val="99"/>
    <w:locked/>
    <w:rsid w:val="002B5E67"/>
    <w:rPr>
      <w:rFonts w:cs="Times New Roman"/>
    </w:rPr>
  </w:style>
  <w:style w:type="paragraph" w:styleId="a6">
    <w:name w:val="footer"/>
    <w:basedOn w:val="a"/>
    <w:link w:val="a7"/>
    <w:uiPriority w:val="99"/>
    <w:rsid w:val="002B5E67"/>
    <w:pPr>
      <w:tabs>
        <w:tab w:val="center" w:pos="4677"/>
        <w:tab w:val="right" w:pos="9355"/>
      </w:tabs>
      <w:spacing w:after="0" w:line="240" w:lineRule="auto"/>
    </w:pPr>
  </w:style>
  <w:style w:type="character" w:customStyle="1" w:styleId="a7">
    <w:name w:val="Нижний колонтитул Знак"/>
    <w:link w:val="a6"/>
    <w:uiPriority w:val="99"/>
    <w:locked/>
    <w:rsid w:val="002B5E67"/>
    <w:rPr>
      <w:rFonts w:cs="Times New Roman"/>
    </w:rPr>
  </w:style>
  <w:style w:type="paragraph" w:styleId="a8">
    <w:name w:val="List Paragraph"/>
    <w:basedOn w:val="a"/>
    <w:uiPriority w:val="99"/>
    <w:qFormat/>
    <w:rsid w:val="000D40A7"/>
    <w:pPr>
      <w:ind w:left="720"/>
      <w:contextualSpacing/>
    </w:pPr>
  </w:style>
  <w:style w:type="paragraph" w:styleId="a9">
    <w:name w:val="Balloon Text"/>
    <w:basedOn w:val="a"/>
    <w:link w:val="aa"/>
    <w:uiPriority w:val="99"/>
    <w:semiHidden/>
    <w:rsid w:val="00FB6AD4"/>
    <w:pPr>
      <w:spacing w:after="0" w:line="240" w:lineRule="auto"/>
    </w:pPr>
    <w:rPr>
      <w:rFonts w:ascii="Segoe UI" w:hAnsi="Segoe UI" w:cs="Segoe UI"/>
      <w:sz w:val="18"/>
      <w:szCs w:val="18"/>
    </w:rPr>
  </w:style>
  <w:style w:type="character" w:customStyle="1" w:styleId="aa">
    <w:name w:val="Текст выноски Знак"/>
    <w:link w:val="a9"/>
    <w:uiPriority w:val="99"/>
    <w:semiHidden/>
    <w:locked/>
    <w:rsid w:val="00FB6AD4"/>
    <w:rPr>
      <w:rFonts w:ascii="Segoe UI" w:hAnsi="Segoe UI" w:cs="Segoe UI"/>
      <w:sz w:val="18"/>
      <w:szCs w:val="18"/>
    </w:rPr>
  </w:style>
  <w:style w:type="character" w:customStyle="1" w:styleId="12">
    <w:name w:val="Заголовок №1 (2)_"/>
    <w:link w:val="120"/>
    <w:uiPriority w:val="99"/>
    <w:locked/>
    <w:rsid w:val="00784300"/>
    <w:rPr>
      <w:rFonts w:cs="Times New Roman"/>
      <w:b/>
      <w:bCs/>
      <w:sz w:val="31"/>
      <w:szCs w:val="31"/>
      <w:shd w:val="clear" w:color="auto" w:fill="FFFFFF"/>
      <w:lang w:bidi="ar-SA"/>
    </w:rPr>
  </w:style>
  <w:style w:type="paragraph" w:customStyle="1" w:styleId="120">
    <w:name w:val="Заголовок №1 (2)"/>
    <w:basedOn w:val="a"/>
    <w:link w:val="12"/>
    <w:uiPriority w:val="99"/>
    <w:rsid w:val="00784300"/>
    <w:pPr>
      <w:shd w:val="clear" w:color="auto" w:fill="FFFFFF"/>
      <w:spacing w:before="60" w:after="0" w:line="374" w:lineRule="exact"/>
      <w:jc w:val="center"/>
      <w:outlineLvl w:val="0"/>
    </w:pPr>
    <w:rPr>
      <w:rFonts w:ascii="Times New Roman" w:hAnsi="Times New Roman"/>
      <w:b/>
      <w:bCs/>
      <w:noProof/>
      <w:sz w:val="31"/>
      <w:szCs w:val="31"/>
      <w:shd w:val="clear" w:color="auto" w:fill="FFFFFF"/>
      <w:lang w:eastAsia="ru-RU"/>
    </w:rPr>
  </w:style>
  <w:style w:type="character" w:customStyle="1" w:styleId="124pt">
    <w:name w:val="Заголовок №1 (2) + Интервал 4 pt"/>
    <w:uiPriority w:val="99"/>
    <w:rsid w:val="00784300"/>
    <w:rPr>
      <w:rFonts w:cs="Times New Roman"/>
      <w:b/>
      <w:bCs/>
      <w:spacing w:val="90"/>
      <w:sz w:val="31"/>
      <w:szCs w:val="31"/>
      <w:shd w:val="clear" w:color="auto" w:fill="FFFFFF"/>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80134">
      <w:marLeft w:val="0"/>
      <w:marRight w:val="0"/>
      <w:marTop w:val="0"/>
      <w:marBottom w:val="0"/>
      <w:divBdr>
        <w:top w:val="none" w:sz="0" w:space="0" w:color="auto"/>
        <w:left w:val="none" w:sz="0" w:space="0" w:color="auto"/>
        <w:bottom w:val="none" w:sz="0" w:space="0" w:color="auto"/>
        <w:right w:val="none" w:sz="0" w:space="0" w:color="auto"/>
      </w:divBdr>
      <w:divsChild>
        <w:div w:id="941380137">
          <w:marLeft w:val="0"/>
          <w:marRight w:val="0"/>
          <w:marTop w:val="0"/>
          <w:marBottom w:val="0"/>
          <w:divBdr>
            <w:top w:val="none" w:sz="0" w:space="0" w:color="auto"/>
            <w:left w:val="single" w:sz="6" w:space="11" w:color="333333"/>
            <w:bottom w:val="single" w:sz="6" w:space="11" w:color="333333"/>
            <w:right w:val="single" w:sz="6" w:space="11" w:color="333333"/>
          </w:divBdr>
          <w:divsChild>
            <w:div w:id="941380133">
              <w:marLeft w:val="0"/>
              <w:marRight w:val="0"/>
              <w:marTop w:val="0"/>
              <w:marBottom w:val="0"/>
              <w:divBdr>
                <w:top w:val="none" w:sz="0" w:space="0" w:color="auto"/>
                <w:left w:val="none" w:sz="0" w:space="0" w:color="auto"/>
                <w:bottom w:val="none" w:sz="0" w:space="0" w:color="auto"/>
                <w:right w:val="none" w:sz="0" w:space="0" w:color="auto"/>
              </w:divBdr>
              <w:divsChild>
                <w:div w:id="941380135">
                  <w:marLeft w:val="150"/>
                  <w:marRight w:val="150"/>
                  <w:marTop w:val="0"/>
                  <w:marBottom w:val="0"/>
                  <w:divBdr>
                    <w:top w:val="none" w:sz="0" w:space="0" w:color="auto"/>
                    <w:left w:val="none" w:sz="0" w:space="0" w:color="auto"/>
                    <w:bottom w:val="none" w:sz="0" w:space="0" w:color="auto"/>
                    <w:right w:val="none" w:sz="0" w:space="0" w:color="auto"/>
                  </w:divBdr>
                  <w:divsChild>
                    <w:div w:id="941380132">
                      <w:marLeft w:val="0"/>
                      <w:marRight w:val="0"/>
                      <w:marTop w:val="0"/>
                      <w:marBottom w:val="75"/>
                      <w:divBdr>
                        <w:top w:val="none" w:sz="0" w:space="0" w:color="auto"/>
                        <w:left w:val="none" w:sz="0" w:space="0" w:color="auto"/>
                        <w:bottom w:val="none" w:sz="0" w:space="0" w:color="auto"/>
                        <w:right w:val="none" w:sz="0" w:space="0" w:color="auto"/>
                      </w:divBdr>
                      <w:divsChild>
                        <w:div w:id="94138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380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TotalTime>
  <Pages>15</Pages>
  <Words>18642</Words>
  <Characters>10627</Characters>
  <Application>Microsoft Office Word</Application>
  <DocSecurity>0</DocSecurity>
  <Lines>88</Lines>
  <Paragraphs>58</Paragraphs>
  <ScaleCrop>false</ScaleCrop>
  <Company>SPecialiST RePack</Company>
  <LinksUpToDate>false</LinksUpToDate>
  <CharactersWithSpaces>29211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Machine</cp:lastModifiedBy>
  <cp:revision>52</cp:revision>
  <cp:lastPrinted>2019-12-20T12:24:00Z</cp:lastPrinted>
  <dcterms:created xsi:type="dcterms:W3CDTF">2016-04-04T14:07:00Z</dcterms:created>
  <dcterms:modified xsi:type="dcterms:W3CDTF">2019-12-24T13:33:00Z</dcterms:modified>
</cp:coreProperties>
</file>